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/>
    <w:p w14:paraId="07000000">
      <w:pPr>
        <w:keepNext w:val="1"/>
        <w:widowControl w:val="0"/>
        <w:spacing w:line="240" w:lineRule="exact"/>
        <w:ind w:right="4818"/>
        <w:jc w:val="both"/>
        <w:outlineLvl w:val="1"/>
      </w:pPr>
    </w:p>
    <w:p w14:paraId="08000000">
      <w:pPr>
        <w:widowControl w:val="0"/>
        <w:ind w:firstLine="709" w:left="0"/>
        <w:jc w:val="both"/>
      </w:pPr>
    </w:p>
    <w:p w14:paraId="09000000">
      <w:pPr>
        <w:widowControl w:val="0"/>
        <w:ind w:firstLine="709" w:left="0"/>
        <w:jc w:val="both"/>
        <w:rPr>
          <w:b w:val="1"/>
        </w:rPr>
      </w:pPr>
    </w:p>
    <w:p w14:paraId="0A000000">
      <w:pPr>
        <w:widowControl w:val="0"/>
        <w:ind w:firstLine="709" w:left="0"/>
        <w:jc w:val="both"/>
      </w:pPr>
    </w:p>
    <w:p w14:paraId="0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Кировского района г. Самары </w:t>
      </w:r>
      <w:r>
        <w:rPr>
          <w:sz w:val="28"/>
        </w:rPr>
        <w:t xml:space="preserve">проведена проверка соблюдения требований </w:t>
      </w:r>
      <w:r>
        <w:t>законодательства об исполнительном производстве и органах принудительного исполнения</w:t>
      </w:r>
      <w:r>
        <w:rPr>
          <w:sz w:val="28"/>
        </w:rPr>
        <w:t>.</w:t>
      </w:r>
    </w:p>
    <w:p w14:paraId="0C000000">
      <w:pPr>
        <w:widowControl w:val="0"/>
        <w:ind w:firstLine="709" w:left="0"/>
        <w:jc w:val="both"/>
      </w:pPr>
      <w:r>
        <w:rPr>
          <w:sz w:val="28"/>
        </w:rPr>
        <w:t>Проверкой установлено, что по исполнительному производству инвалидом</w:t>
      </w:r>
      <w:r>
        <w:t xml:space="preserve"> в районное отделение судебных приставов Кировского района г. Самары подано заявление о сохранении заработной платы и иных доходов в размере прожиточного минимума.</w:t>
      </w:r>
    </w:p>
    <w:p w14:paraId="0D000000">
      <w:pPr>
        <w:widowControl w:val="0"/>
        <w:ind w:firstLine="709" w:left="0"/>
        <w:jc w:val="both"/>
      </w:pPr>
      <w:r>
        <w:t xml:space="preserve">Судебным приставом-исполнителем </w:t>
      </w:r>
      <w:r>
        <w:t xml:space="preserve">вынесено постановление, но в Социальный фонд России для исполнения </w:t>
      </w:r>
      <w:r>
        <w:t>не направлено, в результате чего денежные средства взыскивались в полном объеме без сохранения прожиточного минимума.</w:t>
      </w:r>
    </w:p>
    <w:p w14:paraId="0E000000">
      <w:pPr>
        <w:widowControl w:val="0"/>
        <w:ind w:firstLine="709" w:left="0"/>
        <w:jc w:val="both"/>
      </w:pPr>
      <w:r>
        <w:t>По представлению прокуратуры нарушенные права инвалида восстановлены, излишне взысканные денежные средства, которые взыскивались без сохранения прожиточного минимума, возвращены.</w:t>
      </w:r>
    </w:p>
    <w:p w14:paraId="0F000000">
      <w:pPr>
        <w:widowControl w:val="0"/>
        <w:ind w:firstLine="709" w:left="0"/>
        <w:jc w:val="both"/>
      </w:pPr>
      <w:r>
        <w:t>Кроме того, прокуратурой района направлено исковое заявление в суд о взыскании компенсации морального вреда в порядке ст. 45 ГПК РФ.</w:t>
      </w:r>
    </w:p>
    <w:p w14:paraId="10000000">
      <w:pPr>
        <w:widowControl w:val="0"/>
        <w:ind w:firstLine="709" w:left="0"/>
        <w:jc w:val="both"/>
        <w:rPr>
          <w:b w:val="0"/>
          <w:sz w:val="28"/>
        </w:rPr>
      </w:pPr>
    </w:p>
    <w:p w14:paraId="11000000">
      <w:pPr>
        <w:widowControl w:val="0"/>
        <w:ind w:firstLine="709" w:left="0"/>
      </w:pPr>
    </w:p>
    <w:p w14:paraId="12000000">
      <w:pPr>
        <w:rPr>
          <w:color w:val="000000"/>
          <w:sz w:val="18"/>
        </w:rPr>
      </w:pPr>
    </w:p>
    <w:sectPr>
      <w:headerReference r:id="rId2" w:type="default"/>
      <w:footerReference r:id="rId1" w:type="first"/>
      <w:pgSz w:h="16838" w:orient="portrait" w:w="11906"/>
      <w:pgMar w:bottom="1134" w:footer="0" w:gutter="0" w:header="680" w:left="1701" w:right="680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6744"/>
      <w:tblLayout w:type="fixed"/>
    </w:tblPr>
    <w:tblGrid>
      <w:gridCol w:w="2772"/>
    </w:tblGrid>
    <w:tr>
      <w:trPr>
        <w:trHeight w:hRule="atLeast" w:val="543"/>
      </w:trPr>
      <w:tc>
        <w:tcPr>
          <w:tcW w:type="dxa" w:w="2772"/>
        </w:tcPr>
        <w:p w14:paraId="01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ind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4_ch"/>
    <w:link w:val="Style_3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Название"/>
    <w:basedOn w:val="Style_4"/>
    <w:link w:val="Style_11_ch"/>
    <w:pPr>
      <w:widowControl w:val="0"/>
      <w:ind/>
      <w:jc w:val="center"/>
    </w:pPr>
  </w:style>
  <w:style w:styleId="Style_11_ch" w:type="character">
    <w:name w:val="Название"/>
    <w:basedOn w:val="Style_4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1"/>
    <w:basedOn w:val="Style_27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2026-03-18T10:33:29Z</dcterms:created>
  <dcterms:modified xsi:type="dcterms:W3CDTF">2026-04-02T08:30:08Z</dcterms:modified>
</cp:coreProperties>
</file>