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00000" w14:textId="77777777" w:rsidR="00C07B24" w:rsidRDefault="00C07B24">
      <w:pPr>
        <w:tabs>
          <w:tab w:val="left" w:pos="9214"/>
        </w:tabs>
        <w:spacing w:after="0" w:line="240" w:lineRule="exact"/>
        <w:contextualSpacing/>
        <w:jc w:val="center"/>
        <w:rPr>
          <w:rFonts w:ascii="Times New Roman" w:hAnsi="Times New Roman"/>
          <w:sz w:val="28"/>
        </w:rPr>
      </w:pPr>
    </w:p>
    <w:p w14:paraId="12000000" w14:textId="77777777" w:rsidR="00C07B24" w:rsidRDefault="00C07B24">
      <w:pPr>
        <w:tabs>
          <w:tab w:val="left" w:pos="9214"/>
        </w:tabs>
        <w:spacing w:after="0" w:line="240" w:lineRule="exact"/>
        <w:contextualSpacing/>
        <w:jc w:val="center"/>
        <w:rPr>
          <w:rFonts w:ascii="Times New Roman" w:hAnsi="Times New Roman"/>
          <w:b/>
          <w:sz w:val="28"/>
        </w:rPr>
      </w:pPr>
    </w:p>
    <w:p w14:paraId="13000000" w14:textId="77777777" w:rsidR="00C07B24" w:rsidRDefault="000B4D0D">
      <w:pPr>
        <w:tabs>
          <w:tab w:val="left" w:pos="9214"/>
        </w:tabs>
        <w:spacing w:after="0" w:line="240" w:lineRule="exact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Прокуратура Кировского района г. Самары проведена </w:t>
      </w:r>
      <w:bookmarkStart w:id="0" w:name="_GoBack"/>
      <w:r>
        <w:rPr>
          <w:rFonts w:ascii="Times New Roman" w:hAnsi="Times New Roman"/>
          <w:b/>
          <w:sz w:val="28"/>
        </w:rPr>
        <w:t xml:space="preserve">проверка  по факту нарушения </w:t>
      </w:r>
      <w:r>
        <w:rPr>
          <w:rFonts w:ascii="Times New Roman" w:hAnsi="Times New Roman"/>
          <w:b/>
          <w:sz w:val="28"/>
        </w:rPr>
        <w:t>требований жилищного законодательства матери участника специальной военной операции.</w:t>
      </w:r>
    </w:p>
    <w:bookmarkEnd w:id="0"/>
    <w:p w14:paraId="14000000" w14:textId="77777777" w:rsidR="00C07B24" w:rsidRDefault="00C07B24">
      <w:pPr>
        <w:tabs>
          <w:tab w:val="left" w:pos="9214"/>
        </w:tabs>
        <w:spacing w:after="0" w:line="240" w:lineRule="exact"/>
        <w:contextualSpacing/>
        <w:jc w:val="center"/>
        <w:rPr>
          <w:rFonts w:ascii="Times New Roman" w:hAnsi="Times New Roman"/>
          <w:b/>
          <w:sz w:val="28"/>
        </w:rPr>
      </w:pPr>
    </w:p>
    <w:p w14:paraId="15000000" w14:textId="77777777" w:rsidR="00C07B24" w:rsidRDefault="00C07B24">
      <w:pPr>
        <w:tabs>
          <w:tab w:val="left" w:pos="411"/>
          <w:tab w:val="left" w:pos="709"/>
          <w:tab w:val="left" w:pos="2489"/>
          <w:tab w:val="left" w:pos="2551"/>
          <w:tab w:val="left" w:pos="2941"/>
          <w:tab w:val="center" w:pos="4960"/>
          <w:tab w:val="center" w:pos="4989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6000000" w14:textId="77777777" w:rsidR="00C07B24" w:rsidRDefault="000B4D0D">
      <w:pPr>
        <w:tabs>
          <w:tab w:val="left" w:pos="411"/>
          <w:tab w:val="left" w:pos="709"/>
          <w:tab w:val="left" w:pos="2489"/>
          <w:tab w:val="left" w:pos="2551"/>
          <w:tab w:val="left" w:pos="2941"/>
          <w:tab w:val="center" w:pos="4960"/>
          <w:tab w:val="center" w:pos="4989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Кировского района г. Самары проведена проверка Некоммерческой организации «Региональный оператор Самарской области «Фонд капитального ремонта» на основании </w:t>
      </w:r>
      <w:r>
        <w:rPr>
          <w:rFonts w:ascii="Times New Roman" w:hAnsi="Times New Roman"/>
          <w:sz w:val="28"/>
        </w:rPr>
        <w:t>поступившего обращения матери погибшего участника специальной военной операции.</w:t>
      </w:r>
    </w:p>
    <w:p w14:paraId="17000000" w14:textId="77777777" w:rsidR="00C07B24" w:rsidRDefault="000B4D0D">
      <w:pPr>
        <w:tabs>
          <w:tab w:val="left" w:pos="411"/>
          <w:tab w:val="left" w:pos="709"/>
          <w:tab w:val="left" w:pos="2489"/>
          <w:tab w:val="left" w:pos="2551"/>
          <w:tab w:val="left" w:pos="2941"/>
          <w:tab w:val="center" w:pos="4960"/>
          <w:tab w:val="center" w:pos="4989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Проверкой установлено, что согласно краткосрочному плану 2023-2025 в многоквартирном доме запланировано проведение капитального ремонта инженерных систем. </w:t>
      </w:r>
    </w:p>
    <w:p w14:paraId="18000000" w14:textId="77777777" w:rsidR="00C07B24" w:rsidRDefault="000B4D0D">
      <w:pPr>
        <w:tabs>
          <w:tab w:val="left" w:pos="411"/>
          <w:tab w:val="left" w:pos="709"/>
          <w:tab w:val="left" w:pos="2489"/>
          <w:tab w:val="left" w:pos="2551"/>
          <w:tab w:val="left" w:pos="2941"/>
          <w:tab w:val="center" w:pos="4960"/>
          <w:tab w:val="center" w:pos="4989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тем, капита</w:t>
      </w:r>
      <w:r>
        <w:rPr>
          <w:rFonts w:ascii="Times New Roman" w:hAnsi="Times New Roman"/>
          <w:sz w:val="28"/>
        </w:rPr>
        <w:t>льный ремонт общего имущества многоквартирного дома не проводился, подрядная организация не определена.</w:t>
      </w:r>
    </w:p>
    <w:p w14:paraId="19000000" w14:textId="77777777" w:rsidR="00C07B24" w:rsidRDefault="000B4D0D">
      <w:pPr>
        <w:tabs>
          <w:tab w:val="left" w:pos="411"/>
          <w:tab w:val="left" w:pos="709"/>
          <w:tab w:val="left" w:pos="2489"/>
          <w:tab w:val="left" w:pos="2551"/>
          <w:tab w:val="left" w:pos="2941"/>
          <w:tab w:val="center" w:pos="4960"/>
          <w:tab w:val="center" w:pos="4989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этой связи прокуратурой района направлено в суд исковое заявление об организации проведения капитального ремонта многоквартирного дома.</w:t>
      </w:r>
    </w:p>
    <w:p w14:paraId="1A000000" w14:textId="77777777" w:rsidR="00C07B24" w:rsidRDefault="000B4D0D">
      <w:pPr>
        <w:tabs>
          <w:tab w:val="left" w:pos="411"/>
          <w:tab w:val="left" w:pos="709"/>
          <w:tab w:val="left" w:pos="2489"/>
          <w:tab w:val="left" w:pos="2551"/>
          <w:tab w:val="left" w:pos="2941"/>
          <w:tab w:val="center" w:pos="4960"/>
          <w:tab w:val="center" w:pos="4989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 восстан</w:t>
      </w:r>
      <w:r>
        <w:rPr>
          <w:rFonts w:ascii="Times New Roman" w:hAnsi="Times New Roman"/>
          <w:sz w:val="28"/>
        </w:rPr>
        <w:t>овления прав граждан стоит на особом контроле в прокуратуре района.</w:t>
      </w:r>
    </w:p>
    <w:p w14:paraId="1B000000" w14:textId="77777777" w:rsidR="00C07B24" w:rsidRDefault="00C07B24">
      <w:pPr>
        <w:tabs>
          <w:tab w:val="left" w:pos="411"/>
          <w:tab w:val="left" w:pos="709"/>
          <w:tab w:val="left" w:pos="2489"/>
          <w:tab w:val="left" w:pos="2551"/>
          <w:tab w:val="left" w:pos="2941"/>
          <w:tab w:val="center" w:pos="4960"/>
          <w:tab w:val="center" w:pos="4989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C000000" w14:textId="77777777" w:rsidR="00C07B24" w:rsidRDefault="00C07B24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14:paraId="1D000000" w14:textId="0BE28B5B" w:rsidR="00C07B24" w:rsidRDefault="00C07B24">
      <w:pPr>
        <w:spacing w:after="0" w:line="240" w:lineRule="exact"/>
        <w:jc w:val="both"/>
        <w:rPr>
          <w:rFonts w:ascii="Times New Roman" w:hAnsi="Times New Roman"/>
        </w:rPr>
      </w:pPr>
    </w:p>
    <w:sectPr w:rsidR="00C07B24">
      <w:headerReference w:type="default" r:id="rId6"/>
      <w:pgSz w:w="11906" w:h="16838"/>
      <w:pgMar w:top="1418" w:right="567" w:bottom="85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39C37" w14:textId="77777777" w:rsidR="00000000" w:rsidRDefault="000B4D0D">
      <w:pPr>
        <w:spacing w:after="0" w:line="240" w:lineRule="auto"/>
      </w:pPr>
      <w:r>
        <w:separator/>
      </w:r>
    </w:p>
  </w:endnote>
  <w:endnote w:type="continuationSeparator" w:id="0">
    <w:p w14:paraId="6F562530" w14:textId="77777777" w:rsidR="00000000" w:rsidRDefault="000B4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A8E5B" w14:textId="77777777" w:rsidR="00000000" w:rsidRDefault="000B4D0D">
      <w:pPr>
        <w:spacing w:after="0" w:line="240" w:lineRule="auto"/>
      </w:pPr>
      <w:r>
        <w:separator/>
      </w:r>
    </w:p>
  </w:footnote>
  <w:footnote w:type="continuationSeparator" w:id="0">
    <w:p w14:paraId="242657D4" w14:textId="77777777" w:rsidR="00000000" w:rsidRDefault="000B4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C07B24" w:rsidRDefault="000B4D0D">
    <w:pPr>
      <w:pStyle w:val="af2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 w14:textId="77777777" w:rsidR="00C07B24" w:rsidRDefault="00C07B24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24"/>
    <w:rsid w:val="000B4D0D"/>
    <w:rsid w:val="00C0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415A7-B112-4630-B0B0-FDF42077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Calibri" w:hAnsi="Calibri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FontStyle19">
    <w:name w:val="Font Style19"/>
    <w:basedOn w:val="12"/>
    <w:link w:val="FontStyle190"/>
    <w:rPr>
      <w:rFonts w:ascii="Times New Roman" w:hAnsi="Times New Roman"/>
      <w:sz w:val="26"/>
    </w:rPr>
  </w:style>
  <w:style w:type="character" w:customStyle="1" w:styleId="FontStyle190">
    <w:name w:val="Font Style19"/>
    <w:basedOn w:val="a0"/>
    <w:link w:val="FontStyle19"/>
    <w:rPr>
      <w:rFonts w:ascii="Times New Roman" w:hAnsi="Times New Roman"/>
      <w:sz w:val="2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Pr>
      <w:rFonts w:ascii="Calibri" w:hAnsi="Calibri"/>
      <w:sz w:val="20"/>
    </w:rPr>
  </w:style>
  <w:style w:type="paragraph" w:styleId="a5">
    <w:name w:val="List Paragraph"/>
    <w:basedOn w:val="a"/>
    <w:link w:val="a6"/>
    <w:pPr>
      <w:ind w:left="720"/>
      <w:contextualSpacing/>
    </w:pPr>
    <w:rPr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color w:val="000000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Основной текст2"/>
    <w:basedOn w:val="a"/>
    <w:link w:val="24"/>
    <w:pPr>
      <w:widowControl w:val="0"/>
      <w:spacing w:before="240" w:after="60" w:line="0" w:lineRule="atLeast"/>
    </w:pPr>
    <w:rPr>
      <w:rFonts w:ascii="Times New Roman" w:hAnsi="Times New Roman"/>
      <w:spacing w:val="2"/>
      <w:sz w:val="21"/>
    </w:rPr>
  </w:style>
  <w:style w:type="character" w:customStyle="1" w:styleId="24">
    <w:name w:val="Основной текст2"/>
    <w:basedOn w:val="1"/>
    <w:link w:val="23"/>
    <w:rPr>
      <w:rFonts w:ascii="Times New Roman" w:hAnsi="Times New Roman"/>
      <w:spacing w:val="2"/>
      <w:sz w:val="21"/>
    </w:rPr>
  </w:style>
  <w:style w:type="paragraph" w:customStyle="1" w:styleId="FontStyle23">
    <w:name w:val="Font Style23"/>
    <w:basedOn w:val="12"/>
    <w:link w:val="FontStyle230"/>
    <w:rPr>
      <w:rFonts w:ascii="Times New Roman" w:hAnsi="Times New Roman"/>
      <w:spacing w:val="10"/>
      <w:sz w:val="26"/>
    </w:rPr>
  </w:style>
  <w:style w:type="character" w:customStyle="1" w:styleId="FontStyle230">
    <w:name w:val="Font Style23"/>
    <w:basedOn w:val="a0"/>
    <w:link w:val="FontStyle23"/>
    <w:rPr>
      <w:rFonts w:ascii="Times New Roman" w:hAnsi="Times New Roman"/>
      <w:spacing w:val="10"/>
      <w:sz w:val="26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a9">
    <w:name w:val="Попова"/>
    <w:basedOn w:val="aa"/>
    <w:link w:val="ab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ab">
    <w:name w:val="Попова"/>
    <w:basedOn w:val="ac"/>
    <w:link w:val="a9"/>
    <w:rPr>
      <w:rFonts w:ascii="Times New Roman" w:hAnsi="Times New Roman"/>
      <w:sz w:val="28"/>
    </w:rPr>
  </w:style>
  <w:style w:type="paragraph" w:customStyle="1" w:styleId="ad">
    <w:name w:val="Знак Знак Знак"/>
    <w:basedOn w:val="a"/>
    <w:link w:val="ae"/>
    <w:pPr>
      <w:spacing w:after="160" w:line="240" w:lineRule="exact"/>
    </w:pPr>
    <w:rPr>
      <w:rFonts w:ascii="Verdana" w:hAnsi="Verdana"/>
      <w:sz w:val="24"/>
    </w:rPr>
  </w:style>
  <w:style w:type="character" w:customStyle="1" w:styleId="ae">
    <w:name w:val="Знак Знак Знак"/>
    <w:basedOn w:val="1"/>
    <w:link w:val="ad"/>
    <w:rPr>
      <w:rFonts w:ascii="Verdana" w:hAnsi="Verdana"/>
      <w:sz w:val="24"/>
    </w:rPr>
  </w:style>
  <w:style w:type="paragraph" w:customStyle="1" w:styleId="Style8">
    <w:name w:val="Style8"/>
    <w:basedOn w:val="a"/>
    <w:link w:val="Style80"/>
    <w:pPr>
      <w:widowControl w:val="0"/>
      <w:spacing w:after="0" w:line="356" w:lineRule="exact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af">
    <w:name w:val="Прижатый влево"/>
    <w:basedOn w:val="a"/>
    <w:next w:val="a"/>
    <w:link w:val="af0"/>
    <w:pPr>
      <w:spacing w:after="0" w:line="240" w:lineRule="auto"/>
    </w:pPr>
    <w:rPr>
      <w:rFonts w:ascii="Arial" w:hAnsi="Arial"/>
    </w:rPr>
  </w:style>
  <w:style w:type="character" w:customStyle="1" w:styleId="af0">
    <w:name w:val="Прижатый влево"/>
    <w:basedOn w:val="1"/>
    <w:link w:val="af"/>
    <w:rPr>
      <w:rFonts w:ascii="Arial" w:hAnsi="Arial"/>
      <w:sz w:val="20"/>
    </w:rPr>
  </w:style>
  <w:style w:type="paragraph" w:customStyle="1" w:styleId="Style9">
    <w:name w:val="Style9"/>
    <w:basedOn w:val="a"/>
    <w:link w:val="Style90"/>
    <w:pPr>
      <w:widowControl w:val="0"/>
      <w:spacing w:after="0" w:line="353" w:lineRule="exact"/>
      <w:ind w:firstLine="706"/>
      <w:jc w:val="both"/>
    </w:pPr>
    <w:rPr>
      <w:rFonts w:ascii="Times New Roman" w:hAnsi="Times New Roman"/>
      <w:sz w:val="24"/>
    </w:rPr>
  </w:style>
  <w:style w:type="character" w:customStyle="1" w:styleId="Style90">
    <w:name w:val="Style9"/>
    <w:basedOn w:val="1"/>
    <w:link w:val="Style9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Style6">
    <w:name w:val="Style6"/>
    <w:basedOn w:val="a"/>
    <w:link w:val="Style60"/>
    <w:pPr>
      <w:widowControl w:val="0"/>
      <w:spacing w:after="0" w:line="482" w:lineRule="exact"/>
      <w:ind w:firstLine="706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3">
    <w:name w:val="Гиперссылка1"/>
    <w:link w:val="af1"/>
    <w:rPr>
      <w:color w:val="0000FF"/>
      <w:u w:val="single"/>
    </w:rPr>
  </w:style>
  <w:style w:type="character" w:styleId="af1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"/>
    <w:link w:val="af2"/>
    <w:rPr>
      <w:rFonts w:ascii="Calibri" w:hAnsi="Calibri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No Spacing"/>
    <w:link w:val="ac"/>
    <w:pPr>
      <w:spacing w:after="0" w:line="240" w:lineRule="auto"/>
    </w:pPr>
    <w:rPr>
      <w:rFonts w:ascii="Calibri" w:hAnsi="Calibri"/>
    </w:rPr>
  </w:style>
  <w:style w:type="character" w:customStyle="1" w:styleId="ac">
    <w:name w:val="Без интервала Знак"/>
    <w:link w:val="aa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12">
    <w:name w:val="Основной шрифт абзаца1"/>
    <w:link w:val="af6"/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Старкина Наталья Александровна</cp:lastModifiedBy>
  <cp:revision>2</cp:revision>
  <dcterms:created xsi:type="dcterms:W3CDTF">2026-05-26T09:01:00Z</dcterms:created>
  <dcterms:modified xsi:type="dcterms:W3CDTF">2026-05-27T06:28:00Z</dcterms:modified>
</cp:coreProperties>
</file>