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Изменение работы призывных комиссий. Что об этом известно?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Разъясняет помощник прокурора Кировского района г. Самары Евений Махневич. 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Федеральным законом от 04.11.2025 № 412-ФЗ внесены изменения в Федеральный закон от 28.03.1998 № 53-ФЗ «О воинской обязанности и военной службе» и статью 11 Федерального закона от 25.07.2002 № 113-ФЗ «Об альтернативной гражданской службе».</w:t>
      </w:r>
    </w:p>
    <w:p w14:paraId="08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Законодательно закреплен круглогодичный порядок работы призывных комиссий. Призыв на военную службу осуществляется ежегодно с 1 января по 31 декабря на основании указа Президента России.</w:t>
      </w:r>
    </w:p>
    <w:p w14:paraId="09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Фактическая отправка призывников для прохождения военной службы будет осуществляться два раза в год с 1 апреля по 15 июля и с 1 октября по 31 декабря.</w:t>
      </w:r>
    </w:p>
    <w:p w14:paraId="0A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этом явиться в военкомат по электронной повестке необходимо не позднее, чем через 30 дней после ее размещения в реестре.</w:t>
      </w:r>
    </w:p>
    <w:p w14:paraId="0B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Для отдельных категорий граждан, таких как, жителей районов Крайнего Севера, работники, занятые сельскохозяйственных посевных и уборочных работах, а также педагоги, сохранятся особые сроки призыва, учитывающие специфику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их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деятельности.</w:t>
      </w:r>
    </w:p>
    <w:p w14:paraId="0C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Призывная комиссия сможет принимать решения об отсрочке или освобождении от призыва без личного присутствия призывника, а военкоматы получат право выдавать гражданам выписки из реестра воинского учета, в том числе в цифровом виде.</w:t>
      </w:r>
    </w:p>
    <w:p w14:paraId="0D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Указанные нормы закона вступили в действие с 1 января 2026 года.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E000000">
      <w:pPr>
        <w:widowControl w:val="1"/>
        <w:ind w:firstLine="540"/>
        <w:jc w:val="both"/>
        <w:rPr>
          <w:b w:val="1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lack"/>
    <w:basedOn w:val="Style_2"/>
    <w:link w:val="Style_5_ch"/>
    <w:pPr>
      <w:widowControl w:val="1"/>
      <w:spacing w:afterAutospacing="on" w:beforeAutospacing="on"/>
      <w:ind/>
    </w:pPr>
  </w:style>
  <w:style w:styleId="Style_5_ch" w:type="character">
    <w:name w:val="black"/>
    <w:basedOn w:val="Style_2_ch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0_ch" w:type="character">
    <w:name w:val="heading 3"/>
    <w:basedOn w:val="Style_2_ch"/>
    <w:link w:val="Style_10"/>
    <w:rPr>
      <w:rFonts w:asciiTheme="majorAscii" w:hAnsiTheme="majorHAnsi"/>
      <w:color w:themeColor="accent1" w:themeShade="7F" w:val="24406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blk"/>
    <w:basedOn w:val="Style_11"/>
    <w:link w:val="Style_14_ch"/>
  </w:style>
  <w:style w:styleId="Style_14_ch" w:type="character">
    <w:name w:val="blk"/>
    <w:basedOn w:val="Style_11_ch"/>
    <w:link w:val="Style_14"/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376092"/>
      <w:sz w:val="28"/>
    </w:rPr>
  </w:style>
  <w:style w:styleId="Style_16" w:type="paragraph">
    <w:name w:val="No Spacing"/>
    <w:link w:val="Style_16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6_ch" w:type="character">
    <w:name w:val="No Spacing"/>
    <w:link w:val="Style_16"/>
    <w:rPr>
      <w:rFonts w:ascii="Times New Roman" w:hAnsi="Times New Roman"/>
      <w:sz w:val="24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Hyperlink"/>
    <w:basedOn w:val="Style_11"/>
    <w:link w:val="Style_18_ch"/>
    <w:rPr>
      <w:color w:themeColor="hyperlink" w:val="0000FF"/>
      <w:u w:val="single"/>
    </w:rPr>
  </w:style>
  <w:style w:styleId="Style_18_ch" w:type="character">
    <w:name w:val="Hyperlink"/>
    <w:basedOn w:val="Style_11_ch"/>
    <w:link w:val="Style_18"/>
    <w:rPr>
      <w:color w:themeColor="hyperlink"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Emphasis"/>
    <w:basedOn w:val="Style_11"/>
    <w:link w:val="Style_21_ch"/>
    <w:rPr>
      <w:i w:val="1"/>
    </w:rPr>
  </w:style>
  <w:style w:styleId="Style_21_ch" w:type="character">
    <w:name w:val="Emphasis"/>
    <w:basedOn w:val="Style_11_ch"/>
    <w:link w:val="Style_21"/>
    <w:rPr>
      <w:i w:val="1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0"/>
      <w:spacing w:after="0" w:line="240" w:lineRule="auto"/>
      <w:ind/>
    </w:pPr>
    <w:rPr>
      <w:rFonts w:ascii="Calibri" w:hAnsi="Calibri"/>
    </w:rPr>
  </w:style>
  <w:style w:styleId="Style_23_ch" w:type="character">
    <w:name w:val="ConsPlusNormal"/>
    <w:link w:val="Style_23"/>
    <w:rPr>
      <w:rFonts w:ascii="Calibri" w:hAnsi="Calibri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Strong"/>
    <w:basedOn w:val="Style_11"/>
    <w:link w:val="Style_26_ch"/>
    <w:rPr>
      <w:b w:val="1"/>
    </w:rPr>
  </w:style>
  <w:style w:styleId="Style_26_ch" w:type="character">
    <w:name w:val="Strong"/>
    <w:basedOn w:val="Style_11_ch"/>
    <w:link w:val="Style_26"/>
    <w:rPr>
      <w:b w:val="1"/>
    </w:rPr>
  </w:style>
  <w:style w:styleId="Style_27" w:type="paragraph">
    <w:name w:val="Normal (Web)"/>
    <w:basedOn w:val="Style_2"/>
    <w:link w:val="Style_27_ch"/>
    <w:pPr>
      <w:widowControl w:val="1"/>
      <w:spacing w:afterAutospacing="on" w:beforeAutospacing="on"/>
      <w:ind/>
    </w:pPr>
  </w:style>
  <w:style w:styleId="Style_27_ch" w:type="character">
    <w:name w:val="Normal (Web)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2_ch" w:type="character">
    <w:name w:val="heading 2"/>
    <w:basedOn w:val="Style_2_ch"/>
    <w:link w:val="Style_32"/>
    <w:rPr>
      <w:rFonts w:asciiTheme="majorAscii" w:hAnsiTheme="majorHAnsi"/>
      <w:b w:val="1"/>
      <w:color w:themeColor="accent1" w:val="4F81BD"/>
      <w:sz w:val="26"/>
    </w:rPr>
  </w:style>
  <w:style w:styleId="Style_33" w:type="paragraph">
    <w:name w:val="hl"/>
    <w:basedOn w:val="Style_11"/>
    <w:link w:val="Style_33_ch"/>
  </w:style>
  <w:style w:styleId="Style_33_ch" w:type="character">
    <w:name w:val="hl"/>
    <w:basedOn w:val="Style_11_ch"/>
    <w:link w:val="Style_33"/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2026-01-29T12:38:24Z</dcterms:modified>
</cp:coreProperties>
</file>