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 xml:space="preserve">Действительно ли в 2026 году будет доступна ежегодная семейная выплата?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4000000">
      <w:pPr>
        <w:widowControl w:val="1"/>
        <w:ind w:firstLine="54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Разъясняет старший помощник прокурора Кировского района г. Самары Антон Фоломеев. </w:t>
      </w:r>
    </w:p>
    <w:p w14:paraId="05000000">
      <w:pPr>
        <w:widowControl w:val="1"/>
        <w:ind w:firstLine="540"/>
        <w:jc w:val="both"/>
        <w:rPr>
          <w:b w:val="1"/>
          <w:sz w:val="28"/>
        </w:rPr>
      </w:pPr>
    </w:p>
    <w:p w14:paraId="06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Да, с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 1 января 2026 года вступил в силу Федеральный закон от 13.07.2024               № 179-ФЗ «О ежегодной семейной выплате гражданам Российской Федерации, имеющим двух и более детей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07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Перечень детских пособий, который предоставляет Социальный фонд, дополнен новой мерой социальной поддержки – ежегодная семейная выплата.</w:t>
      </w:r>
    </w:p>
    <w:p w14:paraId="08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Право на получение данной выплаты предоставляется работающим родителям с двумя и более детьми, являющихся гражданами Российской Федерации и постоянно проживающих на территории России.</w:t>
      </w:r>
    </w:p>
    <w:p w14:paraId="09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Также обязательным условием является уплата налога с доходов физических лиц (далее - НДФЛ). При этом доход на одного человека в семье не должен превышать 1,5 прожиточного минимума на душу населения в регионе. </w:t>
      </w:r>
    </w:p>
    <w:p w14:paraId="0A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Выплата производится каждому из родителей детей в возрасте до 18 лет и детей в возрасте до 23 лет в случае, если они обучаются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программам), при условии, что у заявителя отсутствует задолженность по уплате алиментов.</w:t>
      </w:r>
    </w:p>
    <w:p w14:paraId="0B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Также при определении права на выплату учитывается наличие у заявителя и членов его семьи движимого и недвижимого имущества. Размер пособия определяется как разница между уплаченным НДФЛ и 6 % от дохода, с которого уплачен налог. Зачисление выплаты происходит раз в год.</w:t>
      </w:r>
    </w:p>
    <w:p w14:paraId="0C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Заявление о назначении выплаты может быть подано заявителем с 1 июня до 1 октября года, следующего за годом, за который исчислен НДФЛ.</w:t>
      </w:r>
    </w:p>
    <w:p w14:paraId="0D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Заявления будут приниматься на портале госуслуг, в клиентских службах Социального фонда и МФЦ.</w:t>
      </w:r>
    </w:p>
    <w:p w14:paraId="0E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Normal (Web)"/>
    <w:basedOn w:val="Style_2"/>
    <w:link w:val="Style_4_ch"/>
    <w:pPr>
      <w:widowControl w:val="1"/>
      <w:spacing w:afterAutospacing="on" w:beforeAutospacing="on"/>
      <w:ind/>
    </w:pPr>
  </w:style>
  <w:style w:styleId="Style_4_ch" w:type="character">
    <w:name w:val="Normal (Web)"/>
    <w:basedOn w:val="Style_2_ch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Title"/>
    <w:link w:val="Style_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8_ch" w:type="character">
    <w:name w:val="ConsPlusTitle"/>
    <w:link w:val="Style_8"/>
    <w:rPr>
      <w:rFonts w:ascii="Calibri" w:hAnsi="Calibri"/>
      <w:b w:val="1"/>
    </w:rPr>
  </w:style>
  <w:style w:styleId="Style_9" w:type="paragraph">
    <w:name w:val="ConsPlusNormal"/>
    <w:link w:val="Style_9_ch"/>
    <w:pPr>
      <w:widowControl w:val="0"/>
      <w:spacing w:after="0" w:line="240" w:lineRule="auto"/>
      <w:ind/>
    </w:pPr>
    <w:rPr>
      <w:rFonts w:ascii="Calibri" w:hAnsi="Calibri"/>
    </w:rPr>
  </w:style>
  <w:style w:styleId="Style_9_ch" w:type="character">
    <w:name w:val="ConsPlusNormal"/>
    <w:link w:val="Style_9"/>
    <w:rPr>
      <w:rFonts w:ascii="Calibri" w:hAnsi="Calibri"/>
    </w:rPr>
  </w:style>
  <w:style w:styleId="Style_10" w:type="paragraph">
    <w:name w:val="hl"/>
    <w:basedOn w:val="Style_11"/>
    <w:link w:val="Style_10_ch"/>
  </w:style>
  <w:style w:styleId="Style_10_ch" w:type="character">
    <w:name w:val="hl"/>
    <w:basedOn w:val="Style_11_ch"/>
    <w:link w:val="Style_10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3_ch" w:type="character">
    <w:name w:val="heading 3"/>
    <w:basedOn w:val="Style_2_ch"/>
    <w:link w:val="Style_13"/>
    <w:rPr>
      <w:rFonts w:asciiTheme="majorAscii" w:hAnsiTheme="majorHAnsi"/>
      <w:color w:themeColor="accent1" w:themeShade="7F" w:val="244061"/>
    </w:rPr>
  </w:style>
  <w:style w:styleId="Style_14" w:type="paragraph">
    <w:name w:val="Strong"/>
    <w:basedOn w:val="Style_11"/>
    <w:link w:val="Style_14_ch"/>
    <w:rPr>
      <w:b w:val="1"/>
    </w:rPr>
  </w:style>
  <w:style w:styleId="Style_14_ch" w:type="character">
    <w:name w:val="Strong"/>
    <w:basedOn w:val="Style_11_ch"/>
    <w:link w:val="Style_14"/>
    <w:rPr>
      <w:b w:val="1"/>
    </w:rPr>
  </w:style>
  <w:style w:styleId="Style_15" w:type="paragraph">
    <w:name w:val="No Spacing"/>
    <w:link w:val="Style_15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5_ch" w:type="character">
    <w:name w:val="No Spacing"/>
    <w:link w:val="Style_15"/>
    <w:rPr>
      <w:rFonts w:ascii="Times New Roman" w:hAnsi="Times New Roman"/>
      <w:sz w:val="24"/>
    </w:rPr>
  </w:style>
  <w:style w:styleId="Style_16" w:type="paragraph">
    <w:name w:val="Balloon Text"/>
    <w:basedOn w:val="Style_2"/>
    <w:link w:val="Style_16_ch"/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7" w:type="paragraph">
    <w:name w:val="toc 3"/>
    <w:next w:val="Style_2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2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20" w:type="paragraph">
    <w:name w:val="Hyperlink"/>
    <w:basedOn w:val="Style_11"/>
    <w:link w:val="Style_20_ch"/>
    <w:rPr>
      <w:color w:themeColor="hyperlink" w:val="0000FF"/>
      <w:u w:val="single"/>
    </w:rPr>
  </w:style>
  <w:style w:styleId="Style_20_ch" w:type="character">
    <w:name w:val="Hyperlink"/>
    <w:basedOn w:val="Style_11_ch"/>
    <w:link w:val="Style_20"/>
    <w:rPr>
      <w:color w:themeColor="hyperlink"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Emphasis"/>
    <w:basedOn w:val="Style_11"/>
    <w:link w:val="Style_25_ch"/>
    <w:rPr>
      <w:i w:val="1"/>
    </w:rPr>
  </w:style>
  <w:style w:styleId="Style_25_ch" w:type="character">
    <w:name w:val="Emphasis"/>
    <w:basedOn w:val="Style_11_ch"/>
    <w:link w:val="Style_25"/>
    <w:rPr>
      <w:i w:val="1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footer"/>
    <w:basedOn w:val="Style_2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2_ch"/>
    <w:link w:val="Style_28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9" w:type="paragraph">
    <w:name w:val="blk"/>
    <w:basedOn w:val="Style_11"/>
    <w:link w:val="Style_29_ch"/>
  </w:style>
  <w:style w:styleId="Style_29_ch" w:type="character">
    <w:name w:val="blk"/>
    <w:basedOn w:val="Style_11_ch"/>
    <w:link w:val="Style_29"/>
  </w:style>
  <w:style w:styleId="Style_30" w:type="paragraph">
    <w:name w:val="Subtitle"/>
    <w:next w:val="Style_2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3_ch" w:type="character">
    <w:name w:val="heading 2"/>
    <w:basedOn w:val="Style_2_ch"/>
    <w:link w:val="Style_33"/>
    <w:rPr>
      <w:rFonts w:asciiTheme="majorAscii" w:hAnsiTheme="majorHAnsi"/>
      <w:b w:val="1"/>
      <w:color w:themeColor="accent1" w:val="4F81BD"/>
      <w:sz w:val="26"/>
    </w:rPr>
  </w:style>
  <w:style w:styleId="Style_34" w:type="paragraph">
    <w:name w:val="black"/>
    <w:basedOn w:val="Style_2"/>
    <w:link w:val="Style_34_ch"/>
    <w:pPr>
      <w:widowControl w:val="1"/>
      <w:spacing w:afterAutospacing="on" w:beforeAutospacing="on"/>
      <w:ind/>
    </w:pPr>
  </w:style>
  <w:style w:styleId="Style_34_ch" w:type="character">
    <w:name w:val="black"/>
    <w:basedOn w:val="Style_2_ch"/>
    <w:link w:val="Style_34"/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2026-01-29T12:56:52Z</dcterms:modified>
</cp:coreProperties>
</file>