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FA" w:rsidRDefault="00F93BFA" w:rsidP="00721967">
      <w:pPr>
        <w:ind w:left="3096" w:right="3091" w:hanging="119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62175" cy="1104900"/>
            <wp:effectExtent l="19050" t="0" r="9525" b="0"/>
            <wp:docPr id="1" name="Рисунок 1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BFA" w:rsidRPr="00576B55" w:rsidRDefault="00F93BFA" w:rsidP="00F93B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</w:pPr>
      <w:r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 xml:space="preserve">СОВЕТ ДЕПУТАТОВ </w:t>
      </w:r>
    </w:p>
    <w:p w:rsidR="00AD206D" w:rsidRDefault="00B03D81" w:rsidP="00F93B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КИРОВСКОГО</w:t>
      </w:r>
      <w:r w:rsidR="00F93BFA"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 xml:space="preserve"> ВНУТРИГОРОДСКОГО РАЙОНА </w:t>
      </w:r>
    </w:p>
    <w:p w:rsidR="00F93BFA" w:rsidRPr="00576B55" w:rsidRDefault="00F93BFA" w:rsidP="00F93BFA">
      <w:pPr>
        <w:shd w:val="clear" w:color="auto" w:fill="FFFFFF"/>
        <w:spacing w:after="0" w:line="240" w:lineRule="auto"/>
        <w:jc w:val="center"/>
        <w:rPr>
          <w:color w:val="000000"/>
          <w:spacing w:val="2"/>
          <w:w w:val="105"/>
          <w:sz w:val="28"/>
          <w:szCs w:val="28"/>
        </w:rPr>
      </w:pPr>
      <w:r w:rsidRPr="00576B55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ГОРОДСКОГО ОКРУГА САМАРА</w:t>
      </w:r>
    </w:p>
    <w:p w:rsidR="00F93BFA" w:rsidRDefault="00254515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-332105</wp:posOffset>
                </wp:positionH>
                <wp:positionV relativeFrom="page">
                  <wp:posOffset>2667000</wp:posOffset>
                </wp:positionV>
                <wp:extent cx="6216650" cy="12700"/>
                <wp:effectExtent l="0" t="0" r="31750" b="254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127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C06F1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6.15pt,210pt" to="463.35pt,2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" o:allowincell="f" strokeweight=".7pt">
                <w10:wrap anchorx="margin" anchory="page"/>
              </v:line>
            </w:pict>
          </mc:Fallback>
        </mc:AlternateContent>
      </w:r>
    </w:p>
    <w:p w:rsidR="00F93BFA" w:rsidRDefault="00254515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-332105</wp:posOffset>
                </wp:positionH>
                <wp:positionV relativeFrom="page">
                  <wp:posOffset>2752725</wp:posOffset>
                </wp:positionV>
                <wp:extent cx="6216650" cy="0"/>
                <wp:effectExtent l="0" t="0" r="317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F65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6.15pt,216.75pt" to="463.3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MdTQIAAFg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" o:allowincell="f" strokeweight=".7pt">
                <w10:wrap anchorx="margin" anchory="page"/>
              </v:line>
            </w:pict>
          </mc:Fallback>
        </mc:AlternateContent>
      </w:r>
    </w:p>
    <w:p w:rsidR="00F93BFA" w:rsidRPr="009D2518" w:rsidRDefault="007B1886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443077, </w:t>
      </w:r>
      <w:r w:rsidR="00F93BFA" w:rsidRPr="009D2518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 xml:space="preserve">г. Самара, </w:t>
      </w:r>
      <w:r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пр. Кирова</w:t>
      </w:r>
      <w:r w:rsidR="00F93BFA" w:rsidRPr="009D25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157</w:t>
      </w:r>
      <w:r w:rsidR="00411D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Тел.(846) 995-25-15</w:t>
      </w:r>
    </w:p>
    <w:p w:rsidR="00F93BFA" w:rsidRPr="009D2518" w:rsidRDefault="00F93BFA" w:rsidP="00A12F68">
      <w:pPr>
        <w:shd w:val="clear" w:color="auto" w:fill="FFFFFF"/>
        <w:spacing w:after="0" w:line="120" w:lineRule="auto"/>
        <w:ind w:left="23"/>
        <w:rPr>
          <w:rFonts w:ascii="Times New Roman" w:hAnsi="Times New Roman"/>
        </w:rPr>
      </w:pPr>
    </w:p>
    <w:p w:rsidR="00A12F68" w:rsidRPr="001D33F1" w:rsidRDefault="00A12F68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A12F68" w:rsidRDefault="00A12F68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3D1">
        <w:rPr>
          <w:rFonts w:ascii="Times New Roman" w:hAnsi="Times New Roman"/>
          <w:sz w:val="28"/>
          <w:szCs w:val="28"/>
        </w:rPr>
        <w:t>от «____» ____________</w:t>
      </w:r>
      <w:r w:rsidR="00254515">
        <w:rPr>
          <w:rFonts w:ascii="Times New Roman" w:hAnsi="Times New Roman"/>
          <w:sz w:val="28"/>
          <w:szCs w:val="28"/>
        </w:rPr>
        <w:t xml:space="preserve"> 2025</w:t>
      </w:r>
      <w:r w:rsidRPr="002003D1">
        <w:rPr>
          <w:rFonts w:ascii="Times New Roman" w:hAnsi="Times New Roman"/>
          <w:sz w:val="28"/>
          <w:szCs w:val="28"/>
        </w:rPr>
        <w:t xml:space="preserve"> г. № _____</w:t>
      </w:r>
    </w:p>
    <w:p w:rsidR="002003D1" w:rsidRPr="002003D1" w:rsidRDefault="002003D1" w:rsidP="00A12F6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4515" w:rsidRDefault="00254515" w:rsidP="00254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308">
        <w:rPr>
          <w:rFonts w:ascii="Times New Roman" w:hAnsi="Times New Roman"/>
          <w:b/>
          <w:sz w:val="28"/>
          <w:szCs w:val="28"/>
        </w:rPr>
        <w:t>О досрочном прекращении полномочий</w:t>
      </w:r>
      <w:r>
        <w:rPr>
          <w:rFonts w:ascii="Times New Roman" w:hAnsi="Times New Roman"/>
          <w:b/>
          <w:sz w:val="28"/>
          <w:szCs w:val="28"/>
        </w:rPr>
        <w:br/>
      </w:r>
      <w:r w:rsidRPr="00AC5308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Кировского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5308">
        <w:rPr>
          <w:rFonts w:ascii="Times New Roman" w:hAnsi="Times New Roman"/>
          <w:b/>
          <w:sz w:val="28"/>
          <w:szCs w:val="28"/>
        </w:rPr>
        <w:t>внутригородского района городского округа Самара</w:t>
      </w:r>
    </w:p>
    <w:p w:rsidR="00254515" w:rsidRDefault="00254515" w:rsidP="002545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4515" w:rsidRPr="005319B1" w:rsidRDefault="00254515" w:rsidP="00254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5319B1">
        <w:rPr>
          <w:rStyle w:val="FontStyle17"/>
          <w:sz w:val="28"/>
          <w:szCs w:val="28"/>
        </w:rPr>
        <w:t xml:space="preserve">В соответствии с </w:t>
      </w:r>
      <w:r>
        <w:rPr>
          <w:rStyle w:val="FontStyle17"/>
          <w:sz w:val="28"/>
          <w:szCs w:val="28"/>
        </w:rPr>
        <w:t xml:space="preserve">пунктом 2 </w:t>
      </w:r>
      <w:r w:rsidRPr="005319B1">
        <w:rPr>
          <w:rStyle w:val="FontStyle17"/>
          <w:sz w:val="28"/>
          <w:szCs w:val="28"/>
        </w:rPr>
        <w:t>част</w:t>
      </w:r>
      <w:r>
        <w:rPr>
          <w:rStyle w:val="FontStyle17"/>
          <w:sz w:val="28"/>
          <w:szCs w:val="28"/>
        </w:rPr>
        <w:t>и 1 статьи 30</w:t>
      </w:r>
      <w:r w:rsidRPr="005319B1">
        <w:rPr>
          <w:rStyle w:val="FontStyle17"/>
          <w:sz w:val="28"/>
          <w:szCs w:val="28"/>
        </w:rPr>
        <w:t xml:space="preserve"> Федерального закона </w:t>
      </w:r>
      <w:r>
        <w:rPr>
          <w:rStyle w:val="FontStyle17"/>
          <w:sz w:val="28"/>
          <w:szCs w:val="28"/>
        </w:rPr>
        <w:br/>
      </w:r>
      <w:r w:rsidRPr="005319B1">
        <w:rPr>
          <w:rStyle w:val="FontStyle17"/>
          <w:sz w:val="28"/>
          <w:szCs w:val="28"/>
        </w:rPr>
        <w:t xml:space="preserve">от </w:t>
      </w:r>
      <w:r>
        <w:rPr>
          <w:rStyle w:val="FontStyle17"/>
          <w:sz w:val="28"/>
          <w:szCs w:val="28"/>
        </w:rPr>
        <w:t>20 марта 2025</w:t>
      </w:r>
      <w:r w:rsidRPr="005319B1">
        <w:rPr>
          <w:rStyle w:val="FontStyle17"/>
          <w:sz w:val="28"/>
          <w:szCs w:val="28"/>
        </w:rPr>
        <w:t xml:space="preserve"> года № </w:t>
      </w:r>
      <w:r>
        <w:rPr>
          <w:rStyle w:val="FontStyle17"/>
          <w:sz w:val="28"/>
          <w:szCs w:val="28"/>
        </w:rPr>
        <w:t>33</w:t>
      </w:r>
      <w:r w:rsidRPr="005319B1">
        <w:rPr>
          <w:rStyle w:val="FontStyle17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319B1">
        <w:rPr>
          <w:rStyle w:val="FontStyle17"/>
          <w:sz w:val="28"/>
          <w:szCs w:val="28"/>
        </w:rPr>
        <w:t xml:space="preserve">», </w:t>
      </w:r>
      <w:r>
        <w:rPr>
          <w:rStyle w:val="FontStyle17"/>
          <w:sz w:val="28"/>
          <w:szCs w:val="28"/>
        </w:rPr>
        <w:t>подпунктом 2</w:t>
      </w:r>
      <w:r>
        <w:rPr>
          <w:rStyle w:val="FontStyle17"/>
          <w:sz w:val="28"/>
          <w:szCs w:val="28"/>
        </w:rPr>
        <w:br/>
      </w:r>
      <w:r>
        <w:rPr>
          <w:rStyle w:val="FontStyle17"/>
          <w:sz w:val="28"/>
          <w:szCs w:val="28"/>
        </w:rPr>
        <w:t>пункта</w:t>
      </w:r>
      <w:r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14 статьи 23 </w:t>
      </w:r>
      <w:r w:rsidRPr="005319B1">
        <w:rPr>
          <w:rStyle w:val="FontStyle17"/>
          <w:sz w:val="28"/>
          <w:szCs w:val="28"/>
        </w:rPr>
        <w:t>Устав</w:t>
      </w:r>
      <w:r>
        <w:rPr>
          <w:rStyle w:val="FontStyle17"/>
          <w:sz w:val="28"/>
          <w:szCs w:val="28"/>
        </w:rPr>
        <w:t xml:space="preserve">а Кировского внутригородского района </w:t>
      </w:r>
      <w:r w:rsidRPr="005319B1">
        <w:rPr>
          <w:rStyle w:val="FontStyle17"/>
          <w:sz w:val="28"/>
          <w:szCs w:val="28"/>
        </w:rPr>
        <w:t xml:space="preserve">городского округа Самара, </w:t>
      </w:r>
      <w:r>
        <w:rPr>
          <w:rStyle w:val="FontStyle17"/>
          <w:sz w:val="28"/>
          <w:szCs w:val="28"/>
        </w:rPr>
        <w:t>в соответствии с</w:t>
      </w:r>
      <w:r w:rsidRPr="005319B1">
        <w:rPr>
          <w:rStyle w:val="FontStyle17"/>
          <w:sz w:val="28"/>
          <w:szCs w:val="28"/>
        </w:rPr>
        <w:t xml:space="preserve"> письменн</w:t>
      </w:r>
      <w:r>
        <w:rPr>
          <w:rStyle w:val="FontStyle17"/>
          <w:sz w:val="28"/>
          <w:szCs w:val="28"/>
        </w:rPr>
        <w:t>ым</w:t>
      </w:r>
      <w:r w:rsidRPr="005319B1">
        <w:rPr>
          <w:rStyle w:val="FontStyle17"/>
          <w:sz w:val="28"/>
          <w:szCs w:val="28"/>
        </w:rPr>
        <w:t xml:space="preserve"> заявлени</w:t>
      </w:r>
      <w:r>
        <w:rPr>
          <w:rStyle w:val="FontStyle17"/>
          <w:sz w:val="28"/>
          <w:szCs w:val="28"/>
        </w:rPr>
        <w:t>ем</w:t>
      </w:r>
      <w:r>
        <w:rPr>
          <w:rStyle w:val="FontStyle17"/>
          <w:sz w:val="28"/>
          <w:szCs w:val="28"/>
        </w:rPr>
        <w:br/>
      </w:r>
      <w:r>
        <w:rPr>
          <w:rStyle w:val="FontStyle17"/>
          <w:sz w:val="28"/>
          <w:szCs w:val="28"/>
        </w:rPr>
        <w:t xml:space="preserve">Главы Кировского внутригородского района городского округа Самара Рудакова Игоря Александровича, Совет депутатов Кировского внутригородского района </w:t>
      </w:r>
      <w:r w:rsidRPr="005319B1">
        <w:rPr>
          <w:rStyle w:val="FontStyle17"/>
          <w:sz w:val="28"/>
          <w:szCs w:val="28"/>
        </w:rPr>
        <w:t>городского округа Самара</w:t>
      </w:r>
    </w:p>
    <w:p w:rsidR="00254515" w:rsidRPr="005319B1" w:rsidRDefault="00254515" w:rsidP="00254515">
      <w:pPr>
        <w:pStyle w:val="Style7"/>
        <w:widowControl/>
        <w:spacing w:line="240" w:lineRule="exact"/>
        <w:ind w:right="40"/>
        <w:jc w:val="center"/>
        <w:rPr>
          <w:sz w:val="28"/>
          <w:szCs w:val="28"/>
        </w:rPr>
      </w:pPr>
    </w:p>
    <w:p w:rsidR="00254515" w:rsidRDefault="00254515" w:rsidP="00254515">
      <w:pPr>
        <w:pStyle w:val="Style7"/>
        <w:widowControl/>
        <w:ind w:right="40"/>
        <w:jc w:val="center"/>
        <w:rPr>
          <w:rStyle w:val="FontStyle16"/>
          <w:sz w:val="28"/>
          <w:szCs w:val="28"/>
        </w:rPr>
      </w:pPr>
      <w:r w:rsidRPr="005319B1">
        <w:rPr>
          <w:rStyle w:val="FontStyle16"/>
          <w:sz w:val="28"/>
          <w:szCs w:val="28"/>
        </w:rPr>
        <w:t>РЕШИЛ:</w:t>
      </w:r>
    </w:p>
    <w:p w:rsidR="00254515" w:rsidRPr="009D7C37" w:rsidRDefault="00254515" w:rsidP="00254515">
      <w:pPr>
        <w:pStyle w:val="Style7"/>
        <w:widowControl/>
        <w:ind w:right="40"/>
        <w:jc w:val="center"/>
        <w:rPr>
          <w:rStyle w:val="FontStyle16"/>
          <w:b w:val="0"/>
          <w:sz w:val="28"/>
          <w:szCs w:val="28"/>
        </w:rPr>
      </w:pPr>
    </w:p>
    <w:p w:rsidR="00254515" w:rsidRPr="004F2F2A" w:rsidRDefault="00254515" w:rsidP="00254515">
      <w:pPr>
        <w:pStyle w:val="Style8"/>
        <w:widowControl/>
        <w:ind w:firstLine="709"/>
        <w:jc w:val="both"/>
        <w:rPr>
          <w:rStyle w:val="FontStyle17"/>
          <w:sz w:val="28"/>
          <w:szCs w:val="28"/>
        </w:rPr>
      </w:pPr>
      <w:r w:rsidRPr="00254515">
        <w:rPr>
          <w:rStyle w:val="FontStyle17"/>
          <w:sz w:val="28"/>
          <w:szCs w:val="28"/>
        </w:rPr>
        <w:t>1.</w:t>
      </w:r>
      <w:r>
        <w:rPr>
          <w:rStyle w:val="FontStyle17"/>
          <w:sz w:val="28"/>
          <w:szCs w:val="28"/>
        </w:rPr>
        <w:t xml:space="preserve"> </w:t>
      </w:r>
      <w:r w:rsidRPr="004F2F2A">
        <w:rPr>
          <w:rStyle w:val="FontStyle17"/>
          <w:sz w:val="28"/>
          <w:szCs w:val="28"/>
        </w:rPr>
        <w:t>Досро</w:t>
      </w:r>
      <w:r>
        <w:rPr>
          <w:rStyle w:val="FontStyle17"/>
          <w:sz w:val="28"/>
          <w:szCs w:val="28"/>
        </w:rPr>
        <w:t xml:space="preserve">чно прекратить полномочия Главы Кировского внутригородского района </w:t>
      </w:r>
      <w:r w:rsidRPr="005319B1">
        <w:rPr>
          <w:rStyle w:val="FontStyle17"/>
          <w:sz w:val="28"/>
          <w:szCs w:val="28"/>
        </w:rPr>
        <w:t xml:space="preserve">городского округа Самара </w:t>
      </w:r>
      <w:r>
        <w:rPr>
          <w:rStyle w:val="FontStyle17"/>
          <w:sz w:val="28"/>
          <w:szCs w:val="28"/>
        </w:rPr>
        <w:br/>
      </w:r>
      <w:r>
        <w:rPr>
          <w:rStyle w:val="FontStyle17"/>
          <w:sz w:val="28"/>
          <w:szCs w:val="28"/>
        </w:rPr>
        <w:t xml:space="preserve">Рудакова Игоря Александровича </w:t>
      </w:r>
      <w:r w:rsidRPr="004F2F2A">
        <w:rPr>
          <w:rStyle w:val="FontStyle17"/>
          <w:sz w:val="28"/>
          <w:szCs w:val="28"/>
        </w:rPr>
        <w:t xml:space="preserve">в связи с отставкой по собственному желанию </w:t>
      </w:r>
      <w:r>
        <w:rPr>
          <w:rStyle w:val="FontStyle17"/>
          <w:sz w:val="28"/>
          <w:szCs w:val="28"/>
        </w:rPr>
        <w:t>15</w:t>
      </w:r>
      <w:r w:rsidRPr="004F2F2A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сентября </w:t>
      </w:r>
      <w:r w:rsidRPr="004F2F2A">
        <w:rPr>
          <w:rStyle w:val="FontStyle17"/>
          <w:sz w:val="28"/>
          <w:szCs w:val="28"/>
        </w:rPr>
        <w:t>202</w:t>
      </w:r>
      <w:r>
        <w:rPr>
          <w:rStyle w:val="FontStyle17"/>
          <w:sz w:val="28"/>
          <w:szCs w:val="28"/>
        </w:rPr>
        <w:t>5</w:t>
      </w:r>
      <w:r w:rsidRPr="004F2F2A">
        <w:rPr>
          <w:rStyle w:val="FontStyle17"/>
          <w:sz w:val="28"/>
          <w:szCs w:val="28"/>
        </w:rPr>
        <w:t xml:space="preserve"> года.</w:t>
      </w:r>
    </w:p>
    <w:p w:rsidR="00254515" w:rsidRDefault="00254515" w:rsidP="00254515">
      <w:pPr>
        <w:pStyle w:val="Style8"/>
        <w:widowControl/>
        <w:spacing w:line="240" w:lineRule="auto"/>
        <w:ind w:firstLine="0"/>
        <w:rPr>
          <w:rStyle w:val="FontStyle17"/>
          <w:sz w:val="28"/>
          <w:szCs w:val="28"/>
        </w:rPr>
      </w:pPr>
    </w:p>
    <w:p w:rsidR="00254515" w:rsidRPr="005319B1" w:rsidRDefault="00254515" w:rsidP="00254515">
      <w:pPr>
        <w:pStyle w:val="Style8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2. </w:t>
      </w:r>
      <w:r w:rsidRPr="005319B1">
        <w:rPr>
          <w:rStyle w:val="FontStyle17"/>
          <w:sz w:val="28"/>
          <w:szCs w:val="28"/>
        </w:rPr>
        <w:t>Официально опубликовать настоящее Решение.</w:t>
      </w:r>
    </w:p>
    <w:p w:rsidR="00254515" w:rsidRDefault="00254515" w:rsidP="00254515">
      <w:pPr>
        <w:pStyle w:val="Style8"/>
        <w:widowControl/>
        <w:spacing w:line="240" w:lineRule="auto"/>
        <w:ind w:firstLine="0"/>
        <w:rPr>
          <w:rStyle w:val="FontStyle17"/>
          <w:sz w:val="28"/>
          <w:szCs w:val="28"/>
        </w:rPr>
      </w:pPr>
    </w:p>
    <w:p w:rsidR="00254515" w:rsidRDefault="00254515" w:rsidP="00254515">
      <w:pPr>
        <w:pStyle w:val="Style8"/>
        <w:widowControl/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3. </w:t>
      </w:r>
      <w:r w:rsidRPr="005319B1">
        <w:rPr>
          <w:rStyle w:val="FontStyle17"/>
          <w:sz w:val="28"/>
          <w:szCs w:val="28"/>
        </w:rPr>
        <w:t>Настоящее Решение вступает в силу со дня его принятия.</w:t>
      </w:r>
    </w:p>
    <w:p w:rsidR="00254515" w:rsidRDefault="00254515" w:rsidP="00254515">
      <w:pPr>
        <w:pStyle w:val="Style8"/>
        <w:widowControl/>
        <w:tabs>
          <w:tab w:val="left" w:pos="1008"/>
        </w:tabs>
        <w:spacing w:line="240" w:lineRule="auto"/>
        <w:ind w:firstLine="0"/>
        <w:rPr>
          <w:rStyle w:val="FontStyle17"/>
          <w:sz w:val="28"/>
          <w:szCs w:val="28"/>
        </w:rPr>
      </w:pPr>
    </w:p>
    <w:p w:rsidR="00254515" w:rsidRDefault="00254515" w:rsidP="00254515">
      <w:pPr>
        <w:pStyle w:val="Style8"/>
        <w:widowControl/>
        <w:tabs>
          <w:tab w:val="left" w:pos="1008"/>
        </w:tabs>
        <w:spacing w:line="240" w:lineRule="auto"/>
        <w:ind w:firstLine="0"/>
        <w:rPr>
          <w:rStyle w:val="FontStyle17"/>
          <w:sz w:val="28"/>
          <w:szCs w:val="28"/>
        </w:rPr>
      </w:pPr>
    </w:p>
    <w:p w:rsidR="00254515" w:rsidRDefault="00254515" w:rsidP="00254515">
      <w:pPr>
        <w:pStyle w:val="Style8"/>
        <w:widowControl/>
        <w:tabs>
          <w:tab w:val="left" w:pos="1008"/>
        </w:tabs>
        <w:spacing w:line="240" w:lineRule="auto"/>
        <w:ind w:firstLine="0"/>
        <w:rPr>
          <w:rStyle w:val="FontStyle17"/>
          <w:sz w:val="28"/>
          <w:szCs w:val="28"/>
        </w:rPr>
      </w:pPr>
    </w:p>
    <w:p w:rsidR="00254515" w:rsidRDefault="00254515" w:rsidP="00254515">
      <w:pPr>
        <w:shd w:val="clear" w:color="auto" w:fill="FFFFFF"/>
        <w:tabs>
          <w:tab w:val="right" w:pos="-2552"/>
          <w:tab w:val="left" w:pos="0"/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638E">
        <w:rPr>
          <w:rFonts w:ascii="Times New Roman" w:hAnsi="Times New Roman"/>
          <w:b/>
          <w:sz w:val="28"/>
          <w:szCs w:val="28"/>
        </w:rPr>
        <w:t>Председатель</w:t>
      </w:r>
    </w:p>
    <w:p w:rsidR="00F93BFA" w:rsidRPr="00254515" w:rsidRDefault="00254515" w:rsidP="00254515">
      <w:pPr>
        <w:shd w:val="clear" w:color="auto" w:fill="FFFFFF"/>
        <w:tabs>
          <w:tab w:val="right" w:pos="-2552"/>
          <w:tab w:val="left" w:pos="0"/>
          <w:tab w:val="right" w:pos="9638"/>
        </w:tabs>
        <w:spacing w:after="0" w:line="24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С.Ю. Пушкин</w:t>
      </w:r>
      <w:bookmarkStart w:id="0" w:name="_GoBack"/>
      <w:bookmarkEnd w:id="0"/>
    </w:p>
    <w:sectPr w:rsidR="00F93BFA" w:rsidRPr="00254515" w:rsidSect="002003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BB" w:rsidRDefault="006634BB" w:rsidP="002003D1">
      <w:pPr>
        <w:spacing w:after="0" w:line="240" w:lineRule="auto"/>
      </w:pPr>
      <w:r>
        <w:separator/>
      </w:r>
    </w:p>
  </w:endnote>
  <w:endnote w:type="continuationSeparator" w:id="0">
    <w:p w:rsidR="006634BB" w:rsidRDefault="006634BB" w:rsidP="002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BB" w:rsidRDefault="006634BB" w:rsidP="002003D1">
      <w:pPr>
        <w:spacing w:after="0" w:line="240" w:lineRule="auto"/>
      </w:pPr>
      <w:r>
        <w:separator/>
      </w:r>
    </w:p>
  </w:footnote>
  <w:footnote w:type="continuationSeparator" w:id="0">
    <w:p w:rsidR="006634BB" w:rsidRDefault="006634BB" w:rsidP="002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11044"/>
      <w:docPartObj>
        <w:docPartGallery w:val="Page Numbers (Top of Page)"/>
        <w:docPartUnique/>
      </w:docPartObj>
    </w:sdtPr>
    <w:sdtEndPr/>
    <w:sdtContent>
      <w:p w:rsidR="002003D1" w:rsidRDefault="002003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515">
          <w:rPr>
            <w:noProof/>
          </w:rPr>
          <w:t>2</w:t>
        </w:r>
        <w:r>
          <w:fldChar w:fldCharType="end"/>
        </w:r>
      </w:p>
    </w:sdtContent>
  </w:sdt>
  <w:p w:rsidR="002003D1" w:rsidRDefault="002003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549DB"/>
    <w:multiLevelType w:val="multilevel"/>
    <w:tmpl w:val="9C0611C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="Calibri" w:hint="default"/>
      </w:rPr>
    </w:lvl>
  </w:abstractNum>
  <w:abstractNum w:abstractNumId="1" w15:restartNumberingAfterBreak="0">
    <w:nsid w:val="594A46AC"/>
    <w:multiLevelType w:val="hybridMultilevel"/>
    <w:tmpl w:val="9B603590"/>
    <w:lvl w:ilvl="0" w:tplc="4756F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FA"/>
    <w:rsid w:val="002003D1"/>
    <w:rsid w:val="00254515"/>
    <w:rsid w:val="002A22F6"/>
    <w:rsid w:val="00411DD2"/>
    <w:rsid w:val="004F537C"/>
    <w:rsid w:val="005A2056"/>
    <w:rsid w:val="006634BB"/>
    <w:rsid w:val="00715062"/>
    <w:rsid w:val="00721967"/>
    <w:rsid w:val="00747531"/>
    <w:rsid w:val="007B1886"/>
    <w:rsid w:val="008147DA"/>
    <w:rsid w:val="00A12F68"/>
    <w:rsid w:val="00AC77F9"/>
    <w:rsid w:val="00AD206D"/>
    <w:rsid w:val="00B03D81"/>
    <w:rsid w:val="00B2522F"/>
    <w:rsid w:val="00BA238C"/>
    <w:rsid w:val="00C95B16"/>
    <w:rsid w:val="00D17503"/>
    <w:rsid w:val="00D945F4"/>
    <w:rsid w:val="00EA6043"/>
    <w:rsid w:val="00F00623"/>
    <w:rsid w:val="00F93BFA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CC8E8BA-1785-4C3C-8DAF-2FEC46F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3D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0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3D1"/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254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54515"/>
    <w:pPr>
      <w:widowControl w:val="0"/>
      <w:autoSpaceDE w:val="0"/>
      <w:autoSpaceDN w:val="0"/>
      <w:adjustRightInd w:val="0"/>
      <w:spacing w:after="0" w:line="331" w:lineRule="exact"/>
      <w:ind w:firstLine="72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545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25451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E.Larionova</dc:creator>
  <cp:keywords/>
  <dc:description/>
  <cp:lastModifiedBy>Хуснутдинова Гузель Энверовна</cp:lastModifiedBy>
  <cp:revision>2</cp:revision>
  <cp:lastPrinted>2016-11-22T11:51:00Z</cp:lastPrinted>
  <dcterms:created xsi:type="dcterms:W3CDTF">2025-09-11T08:11:00Z</dcterms:created>
  <dcterms:modified xsi:type="dcterms:W3CDTF">2025-09-11T08:11:00Z</dcterms:modified>
</cp:coreProperties>
</file>