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ABD" w:rsidRDefault="003C3ABD" w:rsidP="003C3A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ABD">
        <w:rPr>
          <w:rFonts w:ascii="Times New Roman" w:hAnsi="Times New Roman" w:cs="Times New Roman"/>
          <w:b/>
          <w:sz w:val="28"/>
          <w:szCs w:val="28"/>
        </w:rPr>
        <w:t>Уважаемый руководитель!!!</w:t>
      </w:r>
    </w:p>
    <w:p w:rsidR="003C3ABD" w:rsidRPr="003C3ABD" w:rsidRDefault="003C3ABD" w:rsidP="003C3A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0B4E" w:rsidRPr="00D10B4E" w:rsidRDefault="00D10B4E" w:rsidP="00D10B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0B4E">
        <w:rPr>
          <w:rFonts w:ascii="Times New Roman" w:hAnsi="Times New Roman" w:cs="Times New Roman"/>
          <w:sz w:val="28"/>
          <w:szCs w:val="28"/>
        </w:rPr>
        <w:t>В соответствии с постановлением Пра</w:t>
      </w:r>
      <w:r>
        <w:rPr>
          <w:rFonts w:ascii="Times New Roman" w:hAnsi="Times New Roman" w:cs="Times New Roman"/>
          <w:sz w:val="28"/>
          <w:szCs w:val="28"/>
        </w:rPr>
        <w:t xml:space="preserve">вительства Российской Федерации </w:t>
      </w:r>
      <w:r w:rsidRPr="00D10B4E">
        <w:rPr>
          <w:rFonts w:ascii="Times New Roman" w:hAnsi="Times New Roman" w:cs="Times New Roman"/>
          <w:sz w:val="28"/>
          <w:szCs w:val="28"/>
        </w:rPr>
        <w:t>от 27 мая 2024 г. № 675 «Об утверждении Правил маркировки лекарственных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B4E">
        <w:rPr>
          <w:rFonts w:ascii="Times New Roman" w:hAnsi="Times New Roman" w:cs="Times New Roman"/>
          <w:sz w:val="28"/>
          <w:szCs w:val="28"/>
        </w:rPr>
        <w:t>препаратов для ветеринарного прим</w:t>
      </w:r>
      <w:r>
        <w:rPr>
          <w:rFonts w:ascii="Times New Roman" w:hAnsi="Times New Roman" w:cs="Times New Roman"/>
          <w:sz w:val="28"/>
          <w:szCs w:val="28"/>
        </w:rPr>
        <w:t xml:space="preserve">енения средствами идентификации </w:t>
      </w:r>
      <w:r w:rsidRPr="00D10B4E">
        <w:rPr>
          <w:rFonts w:ascii="Times New Roman" w:hAnsi="Times New Roman" w:cs="Times New Roman"/>
          <w:sz w:val="28"/>
          <w:szCs w:val="28"/>
        </w:rPr>
        <w:t>и особенностях внедрения государ</w:t>
      </w:r>
      <w:r>
        <w:rPr>
          <w:rFonts w:ascii="Times New Roman" w:hAnsi="Times New Roman" w:cs="Times New Roman"/>
          <w:sz w:val="28"/>
          <w:szCs w:val="28"/>
        </w:rPr>
        <w:t xml:space="preserve">ственной информационной системы </w:t>
      </w:r>
      <w:r w:rsidRPr="00D10B4E">
        <w:rPr>
          <w:rFonts w:ascii="Times New Roman" w:hAnsi="Times New Roman" w:cs="Times New Roman"/>
          <w:sz w:val="28"/>
          <w:szCs w:val="28"/>
        </w:rPr>
        <w:t>мониторинга за оборотом товаров, подлежащих обязательной маркировке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B4E">
        <w:rPr>
          <w:rFonts w:ascii="Times New Roman" w:hAnsi="Times New Roman" w:cs="Times New Roman"/>
          <w:sz w:val="28"/>
          <w:szCs w:val="28"/>
        </w:rPr>
        <w:t>средствами идентификации, в отн</w:t>
      </w:r>
      <w:r>
        <w:rPr>
          <w:rFonts w:ascii="Times New Roman" w:hAnsi="Times New Roman" w:cs="Times New Roman"/>
          <w:sz w:val="28"/>
          <w:szCs w:val="28"/>
        </w:rPr>
        <w:t xml:space="preserve">ошении лекарственных препаратов </w:t>
      </w:r>
      <w:r w:rsidRPr="00D10B4E">
        <w:rPr>
          <w:rFonts w:ascii="Times New Roman" w:hAnsi="Times New Roman" w:cs="Times New Roman"/>
          <w:sz w:val="28"/>
          <w:szCs w:val="28"/>
        </w:rPr>
        <w:t>для ветеринарного применения» (далее – информационная система маркировки,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B4E">
        <w:rPr>
          <w:rFonts w:ascii="Times New Roman" w:hAnsi="Times New Roman" w:cs="Times New Roman"/>
          <w:sz w:val="28"/>
          <w:szCs w:val="28"/>
        </w:rPr>
        <w:t xml:space="preserve">ветеринарные препараты) </w:t>
      </w:r>
      <w:r w:rsidR="007235E3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D10B4E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территории Российской Федерации </w:t>
      </w:r>
      <w:r w:rsidRPr="00D10B4E">
        <w:rPr>
          <w:rFonts w:ascii="Times New Roman" w:hAnsi="Times New Roman" w:cs="Times New Roman"/>
          <w:sz w:val="28"/>
          <w:szCs w:val="28"/>
        </w:rPr>
        <w:t>с 1 марта 2025 г. вступили в силу требования о передаче в информационную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B4E">
        <w:rPr>
          <w:rFonts w:ascii="Times New Roman" w:hAnsi="Times New Roman" w:cs="Times New Roman"/>
          <w:sz w:val="28"/>
          <w:szCs w:val="28"/>
        </w:rPr>
        <w:t xml:space="preserve">систему маркировки сведений </w:t>
      </w:r>
      <w:r w:rsidR="007235E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D10B4E">
        <w:rPr>
          <w:rFonts w:ascii="Times New Roman" w:hAnsi="Times New Roman" w:cs="Times New Roman"/>
          <w:sz w:val="28"/>
          <w:szCs w:val="28"/>
        </w:rPr>
        <w:t>о розничной продаже ветеринарных препаратов.</w:t>
      </w:r>
    </w:p>
    <w:p w:rsidR="00D10B4E" w:rsidRPr="00D10B4E" w:rsidRDefault="00D10B4E" w:rsidP="00D10B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0B4E">
        <w:rPr>
          <w:rFonts w:ascii="Times New Roman" w:hAnsi="Times New Roman" w:cs="Times New Roman"/>
          <w:sz w:val="28"/>
          <w:szCs w:val="28"/>
        </w:rPr>
        <w:t>Вместе с тем, по результатам проведенн</w:t>
      </w:r>
      <w:r>
        <w:rPr>
          <w:rFonts w:ascii="Times New Roman" w:hAnsi="Times New Roman" w:cs="Times New Roman"/>
          <w:sz w:val="28"/>
          <w:szCs w:val="28"/>
        </w:rPr>
        <w:t xml:space="preserve">ой ООО «Оператор-ЦРПТ», </w:t>
      </w:r>
      <w:r w:rsidRPr="00D10B4E">
        <w:rPr>
          <w:rFonts w:ascii="Times New Roman" w:hAnsi="Times New Roman" w:cs="Times New Roman"/>
          <w:sz w:val="28"/>
          <w:szCs w:val="28"/>
        </w:rPr>
        <w:t xml:space="preserve">являющимся оператором информационной системы маркировки </w:t>
      </w:r>
      <w:r w:rsidR="007235E3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D10B4E">
        <w:rPr>
          <w:rFonts w:ascii="Times New Roman" w:hAnsi="Times New Roman" w:cs="Times New Roman"/>
          <w:sz w:val="28"/>
          <w:szCs w:val="28"/>
        </w:rPr>
        <w:t>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B4E">
        <w:rPr>
          <w:rFonts w:ascii="Times New Roman" w:hAnsi="Times New Roman" w:cs="Times New Roman"/>
          <w:sz w:val="28"/>
          <w:szCs w:val="28"/>
        </w:rPr>
        <w:t>с распоряжением Правительства Российской Федерации</w:t>
      </w:r>
      <w:r w:rsidR="007235E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D10B4E">
        <w:rPr>
          <w:rFonts w:ascii="Times New Roman" w:hAnsi="Times New Roman" w:cs="Times New Roman"/>
          <w:sz w:val="28"/>
          <w:szCs w:val="28"/>
        </w:rPr>
        <w:t xml:space="preserve"> от 3 апреля 2019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B4E">
        <w:rPr>
          <w:rFonts w:ascii="Times New Roman" w:hAnsi="Times New Roman" w:cs="Times New Roman"/>
          <w:sz w:val="28"/>
          <w:szCs w:val="28"/>
        </w:rPr>
        <w:t>№ 620-р (далее – Оператор), сверки данных, содержащихся в информационной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B4E">
        <w:rPr>
          <w:rFonts w:ascii="Times New Roman" w:hAnsi="Times New Roman" w:cs="Times New Roman"/>
          <w:sz w:val="28"/>
          <w:szCs w:val="28"/>
        </w:rPr>
        <w:t>системе маркировки, с данными рее</w:t>
      </w:r>
      <w:r>
        <w:rPr>
          <w:rFonts w:ascii="Times New Roman" w:hAnsi="Times New Roman" w:cs="Times New Roman"/>
          <w:sz w:val="28"/>
          <w:szCs w:val="28"/>
        </w:rPr>
        <w:t xml:space="preserve">стра лицензий в сфере обращения </w:t>
      </w:r>
      <w:r w:rsidRPr="00D10B4E">
        <w:rPr>
          <w:rFonts w:ascii="Times New Roman" w:hAnsi="Times New Roman" w:cs="Times New Roman"/>
          <w:sz w:val="28"/>
          <w:szCs w:val="28"/>
        </w:rPr>
        <w:t>лекарственных средств для ветеринарного применения выявлены предприятия,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B4E">
        <w:rPr>
          <w:rFonts w:ascii="Times New Roman" w:hAnsi="Times New Roman" w:cs="Times New Roman"/>
          <w:sz w:val="28"/>
          <w:szCs w:val="28"/>
        </w:rPr>
        <w:t>имеющие лицензию на розничную торговлю лекарственными препаратами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B4E">
        <w:rPr>
          <w:rFonts w:ascii="Times New Roman" w:hAnsi="Times New Roman" w:cs="Times New Roman"/>
          <w:sz w:val="28"/>
          <w:szCs w:val="28"/>
        </w:rPr>
        <w:t xml:space="preserve">для ветеринарного применения, </w:t>
      </w:r>
      <w:r w:rsidR="007235E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D10B4E">
        <w:rPr>
          <w:rFonts w:ascii="Times New Roman" w:hAnsi="Times New Roman" w:cs="Times New Roman"/>
          <w:sz w:val="28"/>
          <w:szCs w:val="28"/>
        </w:rPr>
        <w:t xml:space="preserve">но </w:t>
      </w:r>
      <w:r>
        <w:rPr>
          <w:rFonts w:ascii="Times New Roman" w:hAnsi="Times New Roman" w:cs="Times New Roman"/>
          <w:sz w:val="28"/>
          <w:szCs w:val="28"/>
        </w:rPr>
        <w:t xml:space="preserve">не передающие сведения о выводе </w:t>
      </w:r>
      <w:r w:rsidRPr="00D10B4E">
        <w:rPr>
          <w:rFonts w:ascii="Times New Roman" w:hAnsi="Times New Roman" w:cs="Times New Roman"/>
          <w:sz w:val="28"/>
          <w:szCs w:val="28"/>
        </w:rPr>
        <w:t xml:space="preserve">из оборота ветеринарных препаратов </w:t>
      </w:r>
      <w:r w:rsidR="007235E3">
        <w:rPr>
          <w:rFonts w:ascii="Times New Roman" w:hAnsi="Times New Roman" w:cs="Times New Roman"/>
          <w:sz w:val="28"/>
          <w:szCs w:val="28"/>
        </w:rPr>
        <w:t xml:space="preserve">               </w:t>
      </w:r>
      <w:bookmarkStart w:id="0" w:name="_GoBack"/>
      <w:bookmarkEnd w:id="0"/>
      <w:r w:rsidRPr="00D10B4E">
        <w:rPr>
          <w:rFonts w:ascii="Times New Roman" w:hAnsi="Times New Roman" w:cs="Times New Roman"/>
          <w:sz w:val="28"/>
          <w:szCs w:val="28"/>
        </w:rPr>
        <w:t>в информационную систему маркировки.</w:t>
      </w:r>
    </w:p>
    <w:p w:rsidR="00D10B4E" w:rsidRPr="003C3ABD" w:rsidRDefault="007235E3" w:rsidP="007235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изложенное </w:t>
      </w:r>
      <w:r w:rsidR="00D10B4E" w:rsidRPr="00D10B4E">
        <w:rPr>
          <w:rFonts w:ascii="Times New Roman" w:hAnsi="Times New Roman" w:cs="Times New Roman"/>
          <w:sz w:val="28"/>
          <w:szCs w:val="28"/>
        </w:rPr>
        <w:t>Админи</w:t>
      </w:r>
      <w:r>
        <w:rPr>
          <w:rFonts w:ascii="Times New Roman" w:hAnsi="Times New Roman" w:cs="Times New Roman"/>
          <w:sz w:val="28"/>
          <w:szCs w:val="28"/>
        </w:rPr>
        <w:t xml:space="preserve">страция района уведомляет Вас                             о </w:t>
      </w:r>
      <w:r w:rsidR="00D10B4E" w:rsidRPr="00D10B4E">
        <w:rPr>
          <w:rFonts w:ascii="Times New Roman" w:hAnsi="Times New Roman" w:cs="Times New Roman"/>
          <w:sz w:val="28"/>
          <w:szCs w:val="28"/>
        </w:rPr>
        <w:t>необходимости осуществления работы в информационной системе маркировки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0B4E" w:rsidRPr="00D10B4E">
        <w:rPr>
          <w:rFonts w:ascii="Times New Roman" w:hAnsi="Times New Roman" w:cs="Times New Roman"/>
          <w:sz w:val="28"/>
          <w:szCs w:val="28"/>
        </w:rPr>
        <w:t>и передачи сведений о выводе из оборота ветеринарных препаратов, в 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0B4E" w:rsidRPr="00D10B4E">
        <w:rPr>
          <w:rFonts w:ascii="Times New Roman" w:hAnsi="Times New Roman" w:cs="Times New Roman"/>
          <w:sz w:val="28"/>
          <w:szCs w:val="28"/>
        </w:rPr>
        <w:t>соблюдения действующего законодательства.</w:t>
      </w:r>
    </w:p>
    <w:p w:rsidR="0044178B" w:rsidRDefault="0044178B" w:rsidP="0044178B">
      <w:pPr>
        <w:spacing w:after="0"/>
        <w:jc w:val="both"/>
        <w:rPr>
          <w:rFonts w:ascii="Times New Roman" w:hAnsi="Times New Roman" w:cs="Times New Roman"/>
        </w:rPr>
      </w:pPr>
    </w:p>
    <w:p w:rsidR="0044178B" w:rsidRDefault="0044178B" w:rsidP="0044178B">
      <w:pPr>
        <w:spacing w:after="0"/>
        <w:jc w:val="both"/>
        <w:rPr>
          <w:rFonts w:ascii="Times New Roman" w:hAnsi="Times New Roman" w:cs="Times New Roman"/>
        </w:rPr>
      </w:pPr>
    </w:p>
    <w:p w:rsidR="0047271B" w:rsidRDefault="0047271B" w:rsidP="0044178B">
      <w:pPr>
        <w:spacing w:after="0"/>
        <w:jc w:val="both"/>
      </w:pPr>
    </w:p>
    <w:sectPr w:rsidR="0047271B" w:rsidSect="0044178B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78B"/>
    <w:rsid w:val="002D2580"/>
    <w:rsid w:val="003C3ABD"/>
    <w:rsid w:val="0044178B"/>
    <w:rsid w:val="0047271B"/>
    <w:rsid w:val="0048256C"/>
    <w:rsid w:val="00591D8A"/>
    <w:rsid w:val="00631F5D"/>
    <w:rsid w:val="007235E3"/>
    <w:rsid w:val="00973A04"/>
    <w:rsid w:val="00D10B4E"/>
    <w:rsid w:val="00F2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1164FC-4AD0-496D-8AF7-C5D720F42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0B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Чевелёва Анастасия Васильевна</dc:creator>
  <cp:keywords/>
  <dc:description/>
  <cp:lastModifiedBy>Чевелёва Анастасия Васильевна</cp:lastModifiedBy>
  <cp:revision>3</cp:revision>
  <dcterms:created xsi:type="dcterms:W3CDTF">2025-09-04T05:16:00Z</dcterms:created>
  <dcterms:modified xsi:type="dcterms:W3CDTF">2025-09-04T05:51:00Z</dcterms:modified>
</cp:coreProperties>
</file>