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53" w:rsidRDefault="00040353" w:rsidP="00040353">
      <w:pPr>
        <w:pStyle w:val="ConsPlusTitlePage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40353">
        <w:rPr>
          <w:rFonts w:ascii="Times New Roman" w:hAnsi="Times New Roman" w:cs="Times New Roman"/>
          <w:b/>
          <w:sz w:val="26"/>
          <w:szCs w:val="26"/>
        </w:rPr>
        <w:t xml:space="preserve">Порядок пребывания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в России </w:t>
      </w:r>
      <w:r w:rsidRPr="00040353">
        <w:rPr>
          <w:rFonts w:ascii="Times New Roman" w:hAnsi="Times New Roman" w:cs="Times New Roman"/>
          <w:b/>
          <w:sz w:val="26"/>
          <w:szCs w:val="26"/>
        </w:rPr>
        <w:t>трудовых мигрантов</w:t>
      </w:r>
      <w:r w:rsidR="00B60560">
        <w:rPr>
          <w:rFonts w:ascii="Times New Roman" w:hAnsi="Times New Roman" w:cs="Times New Roman"/>
          <w:b/>
          <w:sz w:val="26"/>
          <w:szCs w:val="26"/>
        </w:rPr>
        <w:t>, осуществляющих трудовую деятельность на основании патент</w:t>
      </w:r>
      <w:r w:rsidR="003C091E">
        <w:rPr>
          <w:rFonts w:ascii="Times New Roman" w:hAnsi="Times New Roman" w:cs="Times New Roman"/>
          <w:b/>
          <w:sz w:val="26"/>
          <w:szCs w:val="26"/>
        </w:rPr>
        <w:t>а</w:t>
      </w:r>
    </w:p>
    <w:p w:rsidR="00040353" w:rsidRPr="00040353" w:rsidRDefault="00040353" w:rsidP="00040353">
      <w:pPr>
        <w:pStyle w:val="ConsPlusTitlePage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6949" w:rsidRDefault="00575663" w:rsidP="00116949">
      <w:pPr>
        <w:pStyle w:val="ConsPlusTitlePag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900">
        <w:rPr>
          <w:rFonts w:ascii="Times New Roman" w:hAnsi="Times New Roman" w:cs="Times New Roman"/>
          <w:sz w:val="26"/>
          <w:szCs w:val="26"/>
        </w:rPr>
        <w:t xml:space="preserve">Согласно ст. 2 федерального закона от 18.06.2006 № 109-ФЗ </w:t>
      </w:r>
      <w:r w:rsidR="00CE5EA0" w:rsidRPr="00683900">
        <w:rPr>
          <w:rFonts w:ascii="Times New Roman" w:hAnsi="Times New Roman" w:cs="Times New Roman"/>
          <w:sz w:val="26"/>
          <w:szCs w:val="26"/>
        </w:rPr>
        <w:t>«</w:t>
      </w:r>
      <w:r w:rsidRPr="00683900">
        <w:rPr>
          <w:rFonts w:ascii="Times New Roman" w:hAnsi="Times New Roman" w:cs="Times New Roman"/>
          <w:sz w:val="26"/>
          <w:szCs w:val="26"/>
        </w:rPr>
        <w:t xml:space="preserve">О миграционном учете иностранных </w:t>
      </w:r>
      <w:r w:rsidRPr="006B0F1B">
        <w:rPr>
          <w:rFonts w:ascii="Times New Roman" w:hAnsi="Times New Roman" w:cs="Times New Roman"/>
          <w:sz w:val="26"/>
          <w:szCs w:val="26"/>
        </w:rPr>
        <w:t>граждан и лиц без гражданства в Российской Федерации»</w:t>
      </w:r>
      <w:r w:rsidRPr="006B0F1B"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  <w:r w:rsidRPr="006B0F1B">
        <w:rPr>
          <w:rFonts w:ascii="Times New Roman" w:hAnsi="Times New Roman" w:cs="Times New Roman"/>
          <w:sz w:val="26"/>
          <w:szCs w:val="26"/>
        </w:rPr>
        <w:t xml:space="preserve">, </w:t>
      </w:r>
      <w:r w:rsidR="00AA26B1" w:rsidRPr="006B0F1B">
        <w:rPr>
          <w:rFonts w:ascii="Times New Roman" w:hAnsi="Times New Roman" w:cs="Times New Roman"/>
          <w:sz w:val="26"/>
          <w:szCs w:val="26"/>
        </w:rPr>
        <w:t>местом</w:t>
      </w:r>
      <w:r w:rsidR="00A12726" w:rsidRPr="006B0F1B">
        <w:rPr>
          <w:rFonts w:ascii="Times New Roman" w:hAnsi="Times New Roman" w:cs="Times New Roman"/>
          <w:sz w:val="26"/>
          <w:szCs w:val="26"/>
        </w:rPr>
        <w:t xml:space="preserve"> пребывания иностранного гражданина в Российской Федерации </w:t>
      </w:r>
      <w:r w:rsidR="00AA26B1" w:rsidRPr="006B0F1B">
        <w:rPr>
          <w:rFonts w:ascii="Times New Roman" w:hAnsi="Times New Roman" w:cs="Times New Roman"/>
          <w:sz w:val="26"/>
          <w:szCs w:val="26"/>
        </w:rPr>
        <w:t>является</w:t>
      </w:r>
      <w:r w:rsidR="00A12726" w:rsidRPr="006B0F1B">
        <w:rPr>
          <w:rFonts w:ascii="Times New Roman" w:hAnsi="Times New Roman" w:cs="Times New Roman"/>
          <w:sz w:val="26"/>
          <w:szCs w:val="26"/>
        </w:rPr>
        <w:t xml:space="preserve"> жилое или иное помещение, в котором иностранный гражданин фактически проживает (регулярно использует для сна и отдыха), либо организация, по адресу которой иностранный гражданин </w:t>
      </w:r>
      <w:r w:rsidRPr="006B0F1B">
        <w:rPr>
          <w:rFonts w:ascii="Times New Roman" w:hAnsi="Times New Roman" w:cs="Times New Roman"/>
          <w:sz w:val="26"/>
          <w:szCs w:val="26"/>
        </w:rPr>
        <w:t>осуществляет трудовую деятельность, в случае фактического проживания в помещении указанной организации, не имеющем адресных данных (строении, соо</w:t>
      </w:r>
      <w:r w:rsidR="00D35E7C" w:rsidRPr="006B0F1B">
        <w:rPr>
          <w:rFonts w:ascii="Times New Roman" w:hAnsi="Times New Roman" w:cs="Times New Roman"/>
          <w:sz w:val="26"/>
          <w:szCs w:val="26"/>
        </w:rPr>
        <w:t>ружении), в том числе временном</w:t>
      </w:r>
      <w:r w:rsidRPr="006B0F1B">
        <w:rPr>
          <w:rFonts w:ascii="Times New Roman" w:hAnsi="Times New Roman" w:cs="Times New Roman"/>
          <w:sz w:val="26"/>
          <w:szCs w:val="26"/>
        </w:rPr>
        <w:t>.</w:t>
      </w:r>
    </w:p>
    <w:p w:rsidR="00116949" w:rsidRDefault="006B0F1B" w:rsidP="00116949">
      <w:pPr>
        <w:pStyle w:val="ConsPlusTitlePag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0F1B">
        <w:rPr>
          <w:rFonts w:ascii="Times New Roman" w:hAnsi="Times New Roman" w:cs="Times New Roman"/>
          <w:sz w:val="26"/>
          <w:szCs w:val="26"/>
        </w:rPr>
        <w:t>В качестве п</w:t>
      </w:r>
      <w:r w:rsidR="00F727D4" w:rsidRPr="006B0F1B">
        <w:rPr>
          <w:rFonts w:ascii="Times New Roman" w:hAnsi="Times New Roman" w:cs="Times New Roman"/>
          <w:sz w:val="26"/>
          <w:szCs w:val="26"/>
        </w:rPr>
        <w:t>ринимающ</w:t>
      </w:r>
      <w:r w:rsidRPr="006B0F1B">
        <w:rPr>
          <w:rFonts w:ascii="Times New Roman" w:hAnsi="Times New Roman" w:cs="Times New Roman"/>
          <w:sz w:val="26"/>
          <w:szCs w:val="26"/>
        </w:rPr>
        <w:t>ей</w:t>
      </w:r>
      <w:r w:rsidR="00F727D4" w:rsidRPr="006B0F1B">
        <w:rPr>
          <w:rFonts w:ascii="Times New Roman" w:hAnsi="Times New Roman" w:cs="Times New Roman"/>
          <w:sz w:val="26"/>
          <w:szCs w:val="26"/>
        </w:rPr>
        <w:t xml:space="preserve"> сторон</w:t>
      </w:r>
      <w:r w:rsidRPr="006B0F1B">
        <w:rPr>
          <w:rFonts w:ascii="Times New Roman" w:hAnsi="Times New Roman" w:cs="Times New Roman"/>
          <w:sz w:val="26"/>
          <w:szCs w:val="26"/>
        </w:rPr>
        <w:t xml:space="preserve">ы могут выступать: </w:t>
      </w:r>
      <w:r w:rsidR="00A12726" w:rsidRPr="006B0F1B">
        <w:rPr>
          <w:rFonts w:ascii="Times New Roman" w:hAnsi="Times New Roman" w:cs="Times New Roman"/>
          <w:sz w:val="26"/>
          <w:szCs w:val="26"/>
        </w:rPr>
        <w:t xml:space="preserve">гражданин Российской Федерации, постоянно проживающие в Российской Федерации иностранный гражданин или лицо без гражданства, юридическое лицо, филиал или представительство юридического лица, предоставившие для фактического проживания иностранному гражданину </w:t>
      </w:r>
      <w:r w:rsidRPr="006B0F1B">
        <w:rPr>
          <w:rFonts w:ascii="Times New Roman" w:hAnsi="Times New Roman" w:cs="Times New Roman"/>
          <w:sz w:val="26"/>
          <w:szCs w:val="26"/>
        </w:rPr>
        <w:t>жилое или иное помещение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12726" w:rsidRPr="00683900">
        <w:rPr>
          <w:rFonts w:ascii="Times New Roman" w:hAnsi="Times New Roman" w:cs="Times New Roman"/>
          <w:sz w:val="26"/>
          <w:szCs w:val="26"/>
        </w:rPr>
        <w:t>иностранный гражданин или лицо без гражданства, имеющие в собственности жилое помещение</w:t>
      </w:r>
      <w:r w:rsidR="00D35E7C" w:rsidRPr="00683900">
        <w:rPr>
          <w:rFonts w:ascii="Times New Roman" w:hAnsi="Times New Roman" w:cs="Times New Roman"/>
          <w:sz w:val="26"/>
          <w:szCs w:val="26"/>
        </w:rPr>
        <w:t>.</w:t>
      </w:r>
    </w:p>
    <w:p w:rsidR="00C36582" w:rsidRPr="00683900" w:rsidRDefault="00575663" w:rsidP="00116949">
      <w:pPr>
        <w:pStyle w:val="ConsPlusTitlePag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900">
        <w:rPr>
          <w:rFonts w:ascii="Times New Roman" w:hAnsi="Times New Roman" w:cs="Times New Roman"/>
          <w:sz w:val="26"/>
          <w:szCs w:val="26"/>
        </w:rPr>
        <w:t>Ст. 20 Федерального закона № 109-ФЗ</w:t>
      </w:r>
      <w:r w:rsidR="00C36582" w:rsidRPr="00683900">
        <w:rPr>
          <w:rFonts w:ascii="Times New Roman" w:hAnsi="Times New Roman" w:cs="Times New Roman"/>
          <w:sz w:val="26"/>
          <w:szCs w:val="26"/>
        </w:rPr>
        <w:t xml:space="preserve"> определено, что и</w:t>
      </w:r>
      <w:r w:rsidR="00A12726" w:rsidRPr="00683900">
        <w:rPr>
          <w:rFonts w:ascii="Times New Roman" w:hAnsi="Times New Roman" w:cs="Times New Roman"/>
          <w:sz w:val="26"/>
          <w:szCs w:val="26"/>
        </w:rPr>
        <w:t>ностранный гражданин в случае нахождения в месте пребывания подлежит постано</w:t>
      </w:r>
      <w:r w:rsidR="00C36582" w:rsidRPr="00683900">
        <w:rPr>
          <w:rFonts w:ascii="Times New Roman" w:hAnsi="Times New Roman" w:cs="Times New Roman"/>
          <w:sz w:val="26"/>
          <w:szCs w:val="26"/>
        </w:rPr>
        <w:t>вке на учет по месту пребывания.</w:t>
      </w:r>
    </w:p>
    <w:p w:rsidR="00C36582" w:rsidRPr="00683900" w:rsidRDefault="00343B0C" w:rsidP="00CE5EA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7">
        <w:r w:rsidR="00A12726" w:rsidRPr="00683900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="00A12726" w:rsidRPr="00683900">
        <w:rPr>
          <w:rFonts w:ascii="Times New Roman" w:hAnsi="Times New Roman" w:cs="Times New Roman"/>
          <w:sz w:val="26"/>
          <w:szCs w:val="26"/>
        </w:rPr>
        <w:t xml:space="preserve"> о прибытии иностранного гражданина в место пребывания</w:t>
      </w:r>
      <w:r w:rsidR="00D35E7C" w:rsidRPr="00683900">
        <w:rPr>
          <w:rStyle w:val="a5"/>
          <w:rFonts w:ascii="Times New Roman" w:hAnsi="Times New Roman" w:cs="Times New Roman"/>
          <w:sz w:val="26"/>
          <w:szCs w:val="26"/>
        </w:rPr>
        <w:footnoteReference w:id="2"/>
      </w:r>
      <w:r w:rsidR="00A12726" w:rsidRPr="00683900">
        <w:rPr>
          <w:rFonts w:ascii="Times New Roman" w:hAnsi="Times New Roman" w:cs="Times New Roman"/>
          <w:sz w:val="26"/>
          <w:szCs w:val="26"/>
        </w:rPr>
        <w:t xml:space="preserve"> представляется в орган миграционного учета</w:t>
      </w:r>
      <w:r w:rsidR="00683900">
        <w:rPr>
          <w:rFonts w:ascii="Times New Roman" w:hAnsi="Times New Roman" w:cs="Times New Roman"/>
          <w:sz w:val="26"/>
          <w:szCs w:val="26"/>
        </w:rPr>
        <w:t xml:space="preserve"> принимающей стороной или </w:t>
      </w:r>
      <w:r w:rsidR="00A12726" w:rsidRPr="00683900">
        <w:rPr>
          <w:rFonts w:ascii="Times New Roman" w:hAnsi="Times New Roman" w:cs="Times New Roman"/>
          <w:sz w:val="26"/>
          <w:szCs w:val="26"/>
        </w:rPr>
        <w:t>непосредственно данным иностранным гражданином</w:t>
      </w:r>
      <w:r w:rsidR="00C36582" w:rsidRPr="00683900">
        <w:rPr>
          <w:rFonts w:ascii="Times New Roman" w:hAnsi="Times New Roman" w:cs="Times New Roman"/>
          <w:sz w:val="26"/>
          <w:szCs w:val="26"/>
        </w:rPr>
        <w:t>:</w:t>
      </w:r>
    </w:p>
    <w:p w:rsidR="00E17D69" w:rsidRPr="00683900" w:rsidRDefault="00C36582" w:rsidP="00CE5EA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900">
        <w:rPr>
          <w:rFonts w:ascii="Times New Roman" w:hAnsi="Times New Roman" w:cs="Times New Roman"/>
          <w:sz w:val="26"/>
          <w:szCs w:val="26"/>
        </w:rPr>
        <w:t>-</w:t>
      </w:r>
      <w:r w:rsidR="00A12726" w:rsidRPr="00683900">
        <w:rPr>
          <w:rFonts w:ascii="Times New Roman" w:hAnsi="Times New Roman" w:cs="Times New Roman"/>
          <w:sz w:val="26"/>
          <w:szCs w:val="26"/>
        </w:rPr>
        <w:t xml:space="preserve"> </w:t>
      </w:r>
      <w:r w:rsidRPr="00683900">
        <w:rPr>
          <w:rFonts w:ascii="Times New Roman" w:hAnsi="Times New Roman" w:cs="Times New Roman"/>
          <w:sz w:val="26"/>
          <w:szCs w:val="26"/>
        </w:rPr>
        <w:t xml:space="preserve">при наличии документально подтвержденных уважительных причин, препятствующих принимающей стороне самостоятельно направить </w:t>
      </w:r>
      <w:r w:rsidR="00D35E7C" w:rsidRPr="00683900">
        <w:rPr>
          <w:rFonts w:ascii="Times New Roman" w:hAnsi="Times New Roman" w:cs="Times New Roman"/>
          <w:sz w:val="26"/>
          <w:szCs w:val="26"/>
        </w:rPr>
        <w:t>У</w:t>
      </w:r>
      <w:r w:rsidRPr="00683900">
        <w:rPr>
          <w:rFonts w:ascii="Times New Roman" w:hAnsi="Times New Roman" w:cs="Times New Roman"/>
          <w:sz w:val="26"/>
          <w:szCs w:val="26"/>
        </w:rPr>
        <w:t xml:space="preserve">ведомление </w:t>
      </w:r>
      <w:r w:rsidR="00683900">
        <w:rPr>
          <w:rFonts w:ascii="Times New Roman" w:hAnsi="Times New Roman" w:cs="Times New Roman"/>
          <w:sz w:val="26"/>
          <w:szCs w:val="26"/>
        </w:rPr>
        <w:br/>
      </w:r>
      <w:r w:rsidRPr="00683900">
        <w:rPr>
          <w:rFonts w:ascii="Times New Roman" w:hAnsi="Times New Roman" w:cs="Times New Roman"/>
          <w:sz w:val="26"/>
          <w:szCs w:val="26"/>
        </w:rPr>
        <w:t>в орган миграционного учета</w:t>
      </w:r>
      <w:r w:rsidR="00E17D69" w:rsidRPr="00683900">
        <w:rPr>
          <w:rFonts w:ascii="Times New Roman" w:hAnsi="Times New Roman" w:cs="Times New Roman"/>
          <w:sz w:val="26"/>
          <w:szCs w:val="26"/>
        </w:rPr>
        <w:t>;</w:t>
      </w:r>
    </w:p>
    <w:p w:rsidR="00E17D69" w:rsidRPr="00683900" w:rsidRDefault="00E17D69" w:rsidP="00CE5EA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900">
        <w:rPr>
          <w:rFonts w:ascii="Times New Roman" w:hAnsi="Times New Roman" w:cs="Times New Roman"/>
          <w:sz w:val="26"/>
          <w:szCs w:val="26"/>
        </w:rPr>
        <w:t>-</w:t>
      </w:r>
      <w:r w:rsidR="00C36582" w:rsidRPr="00683900">
        <w:rPr>
          <w:rFonts w:ascii="Times New Roman" w:hAnsi="Times New Roman" w:cs="Times New Roman"/>
          <w:sz w:val="26"/>
          <w:szCs w:val="26"/>
        </w:rPr>
        <w:t xml:space="preserve"> при наличии у иностранного гражданина в собственности жилого помещения, находящегося на территории Российской Федерации, при предъявлении документа, подтверждающего право собственности на жилое помещение</w:t>
      </w:r>
      <w:r w:rsidRPr="00683900">
        <w:rPr>
          <w:rFonts w:ascii="Times New Roman" w:hAnsi="Times New Roman" w:cs="Times New Roman"/>
          <w:sz w:val="26"/>
          <w:szCs w:val="26"/>
        </w:rPr>
        <w:t>;</w:t>
      </w:r>
    </w:p>
    <w:p w:rsidR="00116949" w:rsidRDefault="00E17D69" w:rsidP="0011694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900">
        <w:rPr>
          <w:rFonts w:ascii="Times New Roman" w:hAnsi="Times New Roman" w:cs="Times New Roman"/>
          <w:sz w:val="26"/>
          <w:szCs w:val="26"/>
        </w:rPr>
        <w:t>-</w:t>
      </w:r>
      <w:r w:rsidR="00C36582" w:rsidRPr="00683900">
        <w:rPr>
          <w:rFonts w:ascii="Times New Roman" w:hAnsi="Times New Roman" w:cs="Times New Roman"/>
          <w:sz w:val="26"/>
          <w:szCs w:val="26"/>
        </w:rPr>
        <w:t xml:space="preserve"> в случае, если </w:t>
      </w:r>
      <w:r w:rsidR="006B0F1B">
        <w:rPr>
          <w:rFonts w:ascii="Times New Roman" w:hAnsi="Times New Roman" w:cs="Times New Roman"/>
          <w:sz w:val="26"/>
          <w:szCs w:val="26"/>
        </w:rPr>
        <w:t>помещение</w:t>
      </w:r>
      <w:r w:rsidR="00C36582" w:rsidRPr="00683900">
        <w:rPr>
          <w:rFonts w:ascii="Times New Roman" w:hAnsi="Times New Roman" w:cs="Times New Roman"/>
          <w:sz w:val="26"/>
          <w:szCs w:val="26"/>
        </w:rPr>
        <w:t xml:space="preserve"> принадлежит на праве собственности принимающей стороне, постоянно проживающей за пределами Российской Федерации, с приложением нотариально удостоверенного согласия принимающей стороны на фактическое проживание (нахождение) у нее иностранного гражданина.</w:t>
      </w:r>
    </w:p>
    <w:p w:rsidR="00116949" w:rsidRDefault="00F727D4" w:rsidP="0011694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900">
        <w:rPr>
          <w:rFonts w:ascii="Times New Roman" w:hAnsi="Times New Roman" w:cs="Times New Roman"/>
          <w:sz w:val="26"/>
          <w:szCs w:val="26"/>
        </w:rPr>
        <w:t>Срок</w:t>
      </w:r>
      <w:r w:rsidR="00A12726" w:rsidRPr="00683900">
        <w:rPr>
          <w:rFonts w:ascii="Times New Roman" w:hAnsi="Times New Roman" w:cs="Times New Roman"/>
          <w:sz w:val="26"/>
          <w:szCs w:val="26"/>
        </w:rPr>
        <w:t xml:space="preserve"> представления </w:t>
      </w:r>
      <w:r w:rsidR="00D35E7C" w:rsidRPr="00683900">
        <w:rPr>
          <w:rFonts w:ascii="Times New Roman" w:hAnsi="Times New Roman" w:cs="Times New Roman"/>
          <w:sz w:val="26"/>
          <w:szCs w:val="26"/>
        </w:rPr>
        <w:t>У</w:t>
      </w:r>
      <w:r w:rsidR="00A12726" w:rsidRPr="00683900">
        <w:rPr>
          <w:rFonts w:ascii="Times New Roman" w:hAnsi="Times New Roman" w:cs="Times New Roman"/>
          <w:sz w:val="26"/>
          <w:szCs w:val="26"/>
        </w:rPr>
        <w:t>ведомления сост</w:t>
      </w:r>
      <w:r w:rsidR="00683900">
        <w:rPr>
          <w:rFonts w:ascii="Times New Roman" w:hAnsi="Times New Roman" w:cs="Times New Roman"/>
          <w:sz w:val="26"/>
          <w:szCs w:val="26"/>
        </w:rPr>
        <w:t xml:space="preserve">авляет </w:t>
      </w:r>
      <w:r w:rsidR="00683900" w:rsidRPr="00683900">
        <w:rPr>
          <w:rFonts w:ascii="Times New Roman" w:hAnsi="Times New Roman" w:cs="Times New Roman"/>
          <w:b/>
          <w:sz w:val="26"/>
          <w:szCs w:val="26"/>
        </w:rPr>
        <w:t>семь рабочих дней</w:t>
      </w:r>
      <w:r w:rsidR="00683900">
        <w:rPr>
          <w:rFonts w:ascii="Times New Roman" w:hAnsi="Times New Roman" w:cs="Times New Roman"/>
          <w:sz w:val="26"/>
          <w:szCs w:val="26"/>
        </w:rPr>
        <w:t xml:space="preserve"> со дня </w:t>
      </w:r>
      <w:r w:rsidR="00A12726" w:rsidRPr="00683900">
        <w:rPr>
          <w:rFonts w:ascii="Times New Roman" w:hAnsi="Times New Roman" w:cs="Times New Roman"/>
          <w:sz w:val="26"/>
          <w:szCs w:val="26"/>
        </w:rPr>
        <w:t xml:space="preserve">прибытия в место пребывания. </w:t>
      </w:r>
    </w:p>
    <w:p w:rsidR="00116949" w:rsidRDefault="006B0F1B" w:rsidP="00116949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</w:t>
      </w:r>
      <w:r w:rsidR="00A12726" w:rsidRPr="00683900">
        <w:rPr>
          <w:rFonts w:ascii="Times New Roman" w:hAnsi="Times New Roman" w:cs="Times New Roman"/>
          <w:sz w:val="26"/>
          <w:szCs w:val="26"/>
        </w:rPr>
        <w:t xml:space="preserve"> постановки </w:t>
      </w:r>
      <w:r w:rsidR="00CE5EA0" w:rsidRPr="00683900">
        <w:rPr>
          <w:rFonts w:ascii="Times New Roman" w:hAnsi="Times New Roman" w:cs="Times New Roman"/>
          <w:sz w:val="26"/>
          <w:szCs w:val="26"/>
        </w:rPr>
        <w:t xml:space="preserve">на учет по месту пребывания </w:t>
      </w:r>
      <w:r w:rsidR="00A12726" w:rsidRPr="00683900">
        <w:rPr>
          <w:rFonts w:ascii="Times New Roman" w:hAnsi="Times New Roman" w:cs="Times New Roman"/>
          <w:b/>
          <w:sz w:val="26"/>
          <w:szCs w:val="26"/>
        </w:rPr>
        <w:t>иностранный гражданин</w:t>
      </w:r>
      <w:bookmarkStart w:id="1" w:name="P335"/>
      <w:bookmarkEnd w:id="1"/>
      <w:r w:rsidR="00CE5EA0" w:rsidRPr="006839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0310">
        <w:rPr>
          <w:rFonts w:ascii="Times New Roman" w:hAnsi="Times New Roman" w:cs="Times New Roman"/>
          <w:b/>
          <w:sz w:val="26"/>
          <w:szCs w:val="26"/>
        </w:rPr>
        <w:br/>
      </w:r>
      <w:r w:rsidR="00A12726" w:rsidRPr="00683900">
        <w:rPr>
          <w:rFonts w:ascii="Times New Roman" w:hAnsi="Times New Roman" w:cs="Times New Roman"/>
          <w:b/>
          <w:sz w:val="26"/>
          <w:szCs w:val="26"/>
        </w:rPr>
        <w:t>по прибытии в место пребывания предъявляет принимающей стороне</w:t>
      </w:r>
      <w:r w:rsidR="00A12726" w:rsidRPr="00683900">
        <w:rPr>
          <w:rFonts w:ascii="Times New Roman" w:hAnsi="Times New Roman" w:cs="Times New Roman"/>
          <w:sz w:val="26"/>
          <w:szCs w:val="26"/>
        </w:rPr>
        <w:t xml:space="preserve"> </w:t>
      </w:r>
      <w:hyperlink r:id="rId8">
        <w:r w:rsidR="00A12726" w:rsidRPr="00683900">
          <w:rPr>
            <w:rFonts w:ascii="Times New Roman" w:hAnsi="Times New Roman" w:cs="Times New Roman"/>
            <w:sz w:val="26"/>
            <w:szCs w:val="26"/>
          </w:rPr>
          <w:t>документ</w:t>
        </w:r>
      </w:hyperlink>
      <w:r w:rsidR="00A12726" w:rsidRPr="00683900">
        <w:rPr>
          <w:rFonts w:ascii="Times New Roman" w:hAnsi="Times New Roman" w:cs="Times New Roman"/>
          <w:sz w:val="26"/>
          <w:szCs w:val="26"/>
        </w:rPr>
        <w:t>, удостоверяющий его личность и миграционную карту</w:t>
      </w:r>
      <w:r w:rsidR="00CE5EA0" w:rsidRPr="00683900">
        <w:rPr>
          <w:rFonts w:ascii="Times New Roman" w:hAnsi="Times New Roman" w:cs="Times New Roman"/>
          <w:sz w:val="26"/>
          <w:szCs w:val="26"/>
        </w:rPr>
        <w:t xml:space="preserve">. </w:t>
      </w:r>
      <w:r w:rsidR="00CE5EA0" w:rsidRPr="00683900">
        <w:rPr>
          <w:rFonts w:ascii="Times New Roman" w:hAnsi="Times New Roman" w:cs="Times New Roman"/>
          <w:b/>
          <w:sz w:val="26"/>
          <w:szCs w:val="26"/>
        </w:rPr>
        <w:t>П</w:t>
      </w:r>
      <w:r w:rsidR="00A12726" w:rsidRPr="00683900">
        <w:rPr>
          <w:rFonts w:ascii="Times New Roman" w:hAnsi="Times New Roman" w:cs="Times New Roman"/>
          <w:b/>
          <w:sz w:val="26"/>
          <w:szCs w:val="26"/>
        </w:rPr>
        <w:t xml:space="preserve">осле направления принимающей стороной </w:t>
      </w:r>
      <w:r w:rsidR="00D35E7C" w:rsidRPr="00683900">
        <w:rPr>
          <w:rFonts w:ascii="Times New Roman" w:hAnsi="Times New Roman" w:cs="Times New Roman"/>
          <w:b/>
          <w:sz w:val="26"/>
          <w:szCs w:val="26"/>
        </w:rPr>
        <w:t>У</w:t>
      </w:r>
      <w:r w:rsidR="00A12726" w:rsidRPr="00683900">
        <w:rPr>
          <w:rFonts w:ascii="Times New Roman" w:hAnsi="Times New Roman" w:cs="Times New Roman"/>
          <w:b/>
          <w:sz w:val="26"/>
          <w:szCs w:val="26"/>
        </w:rPr>
        <w:t>ведомления получает от нее отрывную часть</w:t>
      </w:r>
      <w:r w:rsidR="005D0E2E" w:rsidRPr="00683900">
        <w:rPr>
          <w:rFonts w:ascii="Times New Roman" w:hAnsi="Times New Roman" w:cs="Times New Roman"/>
          <w:b/>
          <w:sz w:val="26"/>
          <w:szCs w:val="26"/>
        </w:rPr>
        <w:t xml:space="preserve"> бланка указанного уведомления</w:t>
      </w:r>
      <w:r w:rsidR="00F303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0310" w:rsidRPr="00F30310">
        <w:rPr>
          <w:rFonts w:ascii="Times New Roman" w:hAnsi="Times New Roman" w:cs="Times New Roman"/>
          <w:sz w:val="26"/>
          <w:szCs w:val="26"/>
        </w:rPr>
        <w:t>(ст. 22 Федерального</w:t>
      </w:r>
      <w:r w:rsidR="00F30310" w:rsidRPr="00683900">
        <w:rPr>
          <w:rFonts w:ascii="Times New Roman" w:hAnsi="Times New Roman" w:cs="Times New Roman"/>
          <w:sz w:val="26"/>
          <w:szCs w:val="26"/>
        </w:rPr>
        <w:t xml:space="preserve"> закона № 109-ФЗ</w:t>
      </w:r>
      <w:r w:rsidR="00F30310">
        <w:rPr>
          <w:rFonts w:ascii="Times New Roman" w:hAnsi="Times New Roman" w:cs="Times New Roman"/>
          <w:sz w:val="26"/>
          <w:szCs w:val="26"/>
        </w:rPr>
        <w:t>)</w:t>
      </w:r>
      <w:r w:rsidR="005D0E2E" w:rsidRPr="00683900">
        <w:rPr>
          <w:rFonts w:ascii="Times New Roman" w:hAnsi="Times New Roman" w:cs="Times New Roman"/>
          <w:b/>
          <w:sz w:val="26"/>
          <w:szCs w:val="26"/>
        </w:rPr>
        <w:t>.</w:t>
      </w:r>
    </w:p>
    <w:p w:rsidR="00116949" w:rsidRDefault="006B0F1B" w:rsidP="0011694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421ED" w:rsidRPr="00683900">
        <w:rPr>
          <w:rFonts w:ascii="Times New Roman" w:hAnsi="Times New Roman" w:cs="Times New Roman"/>
          <w:sz w:val="26"/>
          <w:szCs w:val="26"/>
        </w:rPr>
        <w:t>ременно пребывающий в Российской Федерации иностранный гражданин</w:t>
      </w:r>
      <w:r>
        <w:rPr>
          <w:rFonts w:ascii="Times New Roman" w:hAnsi="Times New Roman" w:cs="Times New Roman"/>
          <w:sz w:val="26"/>
          <w:szCs w:val="26"/>
        </w:rPr>
        <w:t>,</w:t>
      </w:r>
      <w:r w:rsidR="00D421ED" w:rsidRPr="00683900">
        <w:rPr>
          <w:rFonts w:ascii="Times New Roman" w:hAnsi="Times New Roman" w:cs="Times New Roman"/>
          <w:sz w:val="26"/>
          <w:szCs w:val="26"/>
        </w:rPr>
        <w:t xml:space="preserve"> </w:t>
      </w:r>
      <w:r w:rsidR="00F30310">
        <w:rPr>
          <w:rFonts w:ascii="Times New Roman" w:hAnsi="Times New Roman" w:cs="Times New Roman"/>
          <w:sz w:val="26"/>
          <w:szCs w:val="26"/>
        </w:rPr>
        <w:br/>
        <w:t>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683900">
        <w:rPr>
          <w:rFonts w:ascii="Times New Roman" w:hAnsi="Times New Roman" w:cs="Times New Roman"/>
          <w:sz w:val="26"/>
          <w:szCs w:val="26"/>
        </w:rPr>
        <w:t>. 2 ст. 5 Федерального закона № 115-ФЗ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421ED" w:rsidRPr="00683900">
        <w:rPr>
          <w:rFonts w:ascii="Times New Roman" w:hAnsi="Times New Roman" w:cs="Times New Roman"/>
          <w:sz w:val="26"/>
          <w:szCs w:val="26"/>
        </w:rPr>
        <w:t xml:space="preserve">обязан выехать </w:t>
      </w:r>
      <w:r w:rsidR="00116949">
        <w:rPr>
          <w:rFonts w:ascii="Times New Roman" w:hAnsi="Times New Roman" w:cs="Times New Roman"/>
          <w:sz w:val="26"/>
          <w:szCs w:val="26"/>
        </w:rPr>
        <w:br/>
      </w:r>
      <w:r w:rsidR="00D421ED" w:rsidRPr="00683900">
        <w:rPr>
          <w:rFonts w:ascii="Times New Roman" w:hAnsi="Times New Roman" w:cs="Times New Roman"/>
          <w:sz w:val="26"/>
          <w:szCs w:val="26"/>
        </w:rPr>
        <w:t xml:space="preserve">из Российской Федерации по истечении срока </w:t>
      </w:r>
      <w:r w:rsidR="00AA26B1">
        <w:rPr>
          <w:rFonts w:ascii="Times New Roman" w:hAnsi="Times New Roman" w:cs="Times New Roman"/>
          <w:sz w:val="26"/>
          <w:szCs w:val="26"/>
        </w:rPr>
        <w:t>его временного пребывания</w:t>
      </w:r>
      <w:r w:rsidR="00D421ED" w:rsidRPr="00683900">
        <w:rPr>
          <w:rFonts w:ascii="Times New Roman" w:hAnsi="Times New Roman" w:cs="Times New Roman"/>
          <w:sz w:val="26"/>
          <w:szCs w:val="26"/>
        </w:rPr>
        <w:t xml:space="preserve">, </w:t>
      </w:r>
      <w:r w:rsidR="00116949">
        <w:rPr>
          <w:rFonts w:ascii="Times New Roman" w:hAnsi="Times New Roman" w:cs="Times New Roman"/>
          <w:sz w:val="26"/>
          <w:szCs w:val="26"/>
        </w:rPr>
        <w:br/>
      </w:r>
      <w:r w:rsidR="00D421ED" w:rsidRPr="00683900">
        <w:rPr>
          <w:rFonts w:ascii="Times New Roman" w:hAnsi="Times New Roman" w:cs="Times New Roman"/>
          <w:sz w:val="26"/>
          <w:szCs w:val="26"/>
        </w:rPr>
        <w:t>за исключением случаев, когда на день истечения указанных сроков ему продлен срок временного пребывания.</w:t>
      </w:r>
    </w:p>
    <w:p w:rsidR="00116949" w:rsidRDefault="00594218" w:rsidP="00116949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3900">
        <w:rPr>
          <w:rFonts w:ascii="Times New Roman" w:hAnsi="Times New Roman" w:cs="Times New Roman"/>
          <w:sz w:val="26"/>
          <w:szCs w:val="26"/>
        </w:rPr>
        <w:t xml:space="preserve">В соответствии с п </w:t>
      </w:r>
      <w:hyperlink r:id="rId9" w:history="1">
        <w:r w:rsidR="00D421ED" w:rsidRPr="00683900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683900">
        <w:rPr>
          <w:rFonts w:ascii="Times New Roman" w:hAnsi="Times New Roman" w:cs="Times New Roman"/>
          <w:sz w:val="26"/>
          <w:szCs w:val="26"/>
        </w:rPr>
        <w:t xml:space="preserve"> ст. 5 </w:t>
      </w:r>
      <w:r w:rsidR="00D421ED" w:rsidRPr="00683900">
        <w:rPr>
          <w:rFonts w:ascii="Times New Roman" w:hAnsi="Times New Roman" w:cs="Times New Roman"/>
          <w:sz w:val="26"/>
          <w:szCs w:val="26"/>
        </w:rPr>
        <w:t xml:space="preserve">Федерального закона № 115-ФЗ, </w:t>
      </w:r>
      <w:r w:rsidR="00D421ED" w:rsidRPr="00683900">
        <w:rPr>
          <w:rFonts w:ascii="Times New Roman" w:hAnsi="Times New Roman" w:cs="Times New Roman"/>
          <w:b/>
          <w:sz w:val="26"/>
          <w:szCs w:val="26"/>
        </w:rPr>
        <w:t xml:space="preserve">срок временного пребывания иностранного гражданина </w:t>
      </w:r>
      <w:r w:rsidRPr="006B0F1B">
        <w:rPr>
          <w:rFonts w:ascii="Times New Roman" w:hAnsi="Times New Roman" w:cs="Times New Roman"/>
          <w:sz w:val="26"/>
          <w:szCs w:val="26"/>
        </w:rPr>
        <w:t xml:space="preserve">и его </w:t>
      </w:r>
      <w:r w:rsidR="006B0F1B" w:rsidRPr="006B0F1B">
        <w:rPr>
          <w:rFonts w:ascii="Times New Roman" w:hAnsi="Times New Roman" w:cs="Times New Roman"/>
          <w:sz w:val="26"/>
          <w:szCs w:val="26"/>
        </w:rPr>
        <w:t xml:space="preserve">несовершеннолетних </w:t>
      </w:r>
      <w:r w:rsidRPr="006B0F1B">
        <w:rPr>
          <w:rFonts w:ascii="Times New Roman" w:hAnsi="Times New Roman" w:cs="Times New Roman"/>
          <w:sz w:val="26"/>
          <w:szCs w:val="26"/>
        </w:rPr>
        <w:t>детей,</w:t>
      </w:r>
      <w:r w:rsidRPr="00683900">
        <w:rPr>
          <w:rFonts w:ascii="Times New Roman" w:hAnsi="Times New Roman" w:cs="Times New Roman"/>
          <w:sz w:val="26"/>
          <w:szCs w:val="26"/>
        </w:rPr>
        <w:t xml:space="preserve"> </w:t>
      </w:r>
      <w:r w:rsidR="00D421ED" w:rsidRPr="00683900">
        <w:rPr>
          <w:rFonts w:ascii="Times New Roman" w:hAnsi="Times New Roman" w:cs="Times New Roman"/>
          <w:sz w:val="26"/>
          <w:szCs w:val="26"/>
        </w:rPr>
        <w:t xml:space="preserve">может быть </w:t>
      </w:r>
      <w:r w:rsidR="00D421ED" w:rsidRPr="00683900">
        <w:rPr>
          <w:rFonts w:ascii="Times New Roman" w:hAnsi="Times New Roman" w:cs="Times New Roman"/>
          <w:b/>
          <w:sz w:val="26"/>
          <w:szCs w:val="26"/>
        </w:rPr>
        <w:t>продлен при выдаче</w:t>
      </w:r>
      <w:r w:rsidR="00683900">
        <w:rPr>
          <w:rFonts w:ascii="Times New Roman" w:hAnsi="Times New Roman" w:cs="Times New Roman"/>
          <w:b/>
          <w:sz w:val="26"/>
          <w:szCs w:val="26"/>
        </w:rPr>
        <w:t>, продления срока действия или переоформления</w:t>
      </w:r>
      <w:r w:rsidR="00D421ED" w:rsidRPr="00683900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683900">
        <w:rPr>
          <w:rFonts w:ascii="Times New Roman" w:hAnsi="Times New Roman" w:cs="Times New Roman"/>
          <w:b/>
          <w:sz w:val="26"/>
          <w:szCs w:val="26"/>
        </w:rPr>
        <w:t>ностранному гражданину патента.</w:t>
      </w:r>
    </w:p>
    <w:p w:rsidR="00116949" w:rsidRDefault="00594218" w:rsidP="0011694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900">
        <w:rPr>
          <w:rFonts w:ascii="Times New Roman" w:hAnsi="Times New Roman" w:cs="Times New Roman"/>
          <w:sz w:val="26"/>
          <w:szCs w:val="26"/>
        </w:rPr>
        <w:t xml:space="preserve">Согласно п. 4 Приказа МВД России от 22.11.2021 № 926 «Об утверждении Порядка принятия решения о продлении либо сокращении срока временного пребывания </w:t>
      </w:r>
      <w:r w:rsidRPr="00683900">
        <w:rPr>
          <w:rFonts w:ascii="Times New Roman" w:hAnsi="Times New Roman" w:cs="Times New Roman"/>
          <w:sz w:val="26"/>
          <w:szCs w:val="26"/>
        </w:rPr>
        <w:lastRenderedPageBreak/>
        <w:t xml:space="preserve">иностранного гражданина или лица без гражданства в Российской Федерации», при выдаче иностранному гражданину или при продлении срока действия патента, </w:t>
      </w:r>
      <w:r w:rsidRPr="00683900">
        <w:rPr>
          <w:rFonts w:ascii="Times New Roman" w:hAnsi="Times New Roman" w:cs="Times New Roman"/>
          <w:b/>
          <w:sz w:val="26"/>
          <w:szCs w:val="26"/>
        </w:rPr>
        <w:t>срок временного пребывания продлевается</w:t>
      </w:r>
      <w:r w:rsidRPr="00683900">
        <w:rPr>
          <w:rFonts w:ascii="Times New Roman" w:hAnsi="Times New Roman" w:cs="Times New Roman"/>
          <w:sz w:val="26"/>
          <w:szCs w:val="26"/>
        </w:rPr>
        <w:t xml:space="preserve"> </w:t>
      </w:r>
      <w:r w:rsidRPr="00683900">
        <w:rPr>
          <w:rFonts w:ascii="Times New Roman" w:hAnsi="Times New Roman" w:cs="Times New Roman"/>
          <w:b/>
          <w:sz w:val="26"/>
          <w:szCs w:val="26"/>
        </w:rPr>
        <w:t>без подачи заявления о продлении срока временного пребывания</w:t>
      </w:r>
      <w:r w:rsidRPr="00683900">
        <w:rPr>
          <w:rFonts w:ascii="Times New Roman" w:hAnsi="Times New Roman" w:cs="Times New Roman"/>
          <w:sz w:val="26"/>
          <w:szCs w:val="26"/>
        </w:rPr>
        <w:t xml:space="preserve">, за исключением случаев продления срока временного пребывания его </w:t>
      </w:r>
      <w:r w:rsidR="006B0F1B">
        <w:rPr>
          <w:rFonts w:ascii="Times New Roman" w:hAnsi="Times New Roman" w:cs="Times New Roman"/>
          <w:sz w:val="26"/>
          <w:szCs w:val="26"/>
        </w:rPr>
        <w:t>несовершеннолетних детей</w:t>
      </w:r>
      <w:r w:rsidRPr="006839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16949" w:rsidRDefault="00F30310" w:rsidP="0011694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6B0F1B">
        <w:rPr>
          <w:rFonts w:ascii="Times New Roman" w:hAnsi="Times New Roman" w:cs="Times New Roman"/>
          <w:sz w:val="26"/>
          <w:szCs w:val="26"/>
        </w:rPr>
        <w:t xml:space="preserve">п. 42 Постановления </w:t>
      </w:r>
      <w:r w:rsidR="006B0F1B" w:rsidRPr="00683900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</w:t>
      </w:r>
      <w:r w:rsidR="006B0F1B">
        <w:rPr>
          <w:rFonts w:ascii="Times New Roman" w:hAnsi="Times New Roman" w:cs="Times New Roman"/>
          <w:sz w:val="26"/>
          <w:szCs w:val="26"/>
        </w:rPr>
        <w:br/>
      </w:r>
      <w:r w:rsidR="006B0F1B" w:rsidRPr="00683900">
        <w:rPr>
          <w:rFonts w:ascii="Times New Roman" w:hAnsi="Times New Roman" w:cs="Times New Roman"/>
          <w:sz w:val="26"/>
          <w:szCs w:val="26"/>
        </w:rPr>
        <w:t>от 15.01.2007 № 9 «О порядке осуществления миграционного учета иностранных граждан и лиц без гражданства в Российской Федерации</w:t>
      </w:r>
      <w:r w:rsidR="006B0F1B" w:rsidRPr="006B0F1B">
        <w:rPr>
          <w:rFonts w:ascii="Times New Roman" w:hAnsi="Times New Roman" w:cs="Times New Roman"/>
          <w:sz w:val="26"/>
          <w:szCs w:val="26"/>
        </w:rPr>
        <w:t xml:space="preserve">», в случае изменения сведений об иностранном гражданине, предусмотренном </w:t>
      </w:r>
      <w:r w:rsidR="006B0F1B" w:rsidRPr="006B0F1B">
        <w:rPr>
          <w:rFonts w:ascii="Times New Roman" w:hAnsi="Times New Roman" w:cs="Times New Roman"/>
          <w:bCs/>
          <w:sz w:val="26"/>
          <w:szCs w:val="26"/>
        </w:rPr>
        <w:t>п. 2</w:t>
      </w:r>
      <w:r w:rsidR="006B0F1B" w:rsidRPr="006B0F1B">
        <w:rPr>
          <w:rFonts w:ascii="Times New Roman" w:hAnsi="Times New Roman" w:cs="Times New Roman"/>
          <w:sz w:val="26"/>
          <w:szCs w:val="26"/>
        </w:rPr>
        <w:t xml:space="preserve"> ч. 1 </w:t>
      </w:r>
      <w:r w:rsidR="006B0F1B" w:rsidRPr="006B0F1B">
        <w:rPr>
          <w:rFonts w:ascii="Times New Roman" w:hAnsi="Times New Roman" w:cs="Times New Roman"/>
          <w:bCs/>
          <w:sz w:val="26"/>
          <w:szCs w:val="26"/>
        </w:rPr>
        <w:t>ст. 9</w:t>
      </w:r>
      <w:r w:rsidR="006B0F1B" w:rsidRPr="006B0F1B">
        <w:rPr>
          <w:rFonts w:ascii="Times New Roman" w:hAnsi="Times New Roman" w:cs="Times New Roman"/>
          <w:sz w:val="26"/>
          <w:szCs w:val="26"/>
        </w:rPr>
        <w:t xml:space="preserve"> Федерального закона № 109-ФЗ (вид и реквизиты документа</w:t>
      </w:r>
      <w:r w:rsidR="006B0F1B" w:rsidRPr="00683900">
        <w:rPr>
          <w:rFonts w:ascii="Times New Roman" w:hAnsi="Times New Roman" w:cs="Times New Roman"/>
          <w:sz w:val="26"/>
          <w:szCs w:val="26"/>
        </w:rPr>
        <w:t xml:space="preserve">, подтверждающего право </w:t>
      </w:r>
      <w:r w:rsidR="006B0F1B">
        <w:rPr>
          <w:rFonts w:ascii="Times New Roman" w:hAnsi="Times New Roman" w:cs="Times New Roman"/>
          <w:sz w:val="26"/>
          <w:szCs w:val="26"/>
        </w:rPr>
        <w:br/>
      </w:r>
      <w:r w:rsidR="006B0F1B" w:rsidRPr="00683900">
        <w:rPr>
          <w:rFonts w:ascii="Times New Roman" w:hAnsi="Times New Roman" w:cs="Times New Roman"/>
          <w:sz w:val="26"/>
          <w:szCs w:val="26"/>
        </w:rPr>
        <w:t xml:space="preserve">на пребывание (проживание) в Российской Федерации, в данном случае – патента) </w:t>
      </w:r>
      <w:r w:rsidR="006B0F1B" w:rsidRPr="00683900">
        <w:rPr>
          <w:rFonts w:ascii="Times New Roman" w:hAnsi="Times New Roman" w:cs="Times New Roman"/>
          <w:bCs/>
          <w:sz w:val="26"/>
          <w:szCs w:val="26"/>
        </w:rPr>
        <w:t>при фактическом проживании в месте пребывания после заявленных сроков пребывания</w:t>
      </w:r>
      <w:r w:rsidR="006B0F1B" w:rsidRPr="00683900">
        <w:rPr>
          <w:rFonts w:ascii="Times New Roman" w:hAnsi="Times New Roman" w:cs="Times New Roman"/>
          <w:b/>
          <w:bCs/>
          <w:sz w:val="26"/>
          <w:szCs w:val="26"/>
        </w:rPr>
        <w:t xml:space="preserve"> принимающая сторона в течение 3 рабочих дней </w:t>
      </w:r>
      <w:r w:rsidR="006B0F1B" w:rsidRPr="00683900">
        <w:rPr>
          <w:rFonts w:ascii="Times New Roman" w:hAnsi="Times New Roman" w:cs="Times New Roman"/>
          <w:bCs/>
          <w:sz w:val="26"/>
          <w:szCs w:val="26"/>
        </w:rPr>
        <w:t xml:space="preserve">сообщает об этом </w:t>
      </w:r>
      <w:r w:rsidR="006B0F1B">
        <w:rPr>
          <w:rFonts w:ascii="Times New Roman" w:hAnsi="Times New Roman" w:cs="Times New Roman"/>
          <w:bCs/>
          <w:sz w:val="26"/>
          <w:szCs w:val="26"/>
        </w:rPr>
        <w:br/>
      </w:r>
      <w:r w:rsidR="006B0F1B" w:rsidRPr="00683900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6B0F1B" w:rsidRPr="00683900">
        <w:rPr>
          <w:rFonts w:ascii="Times New Roman" w:hAnsi="Times New Roman" w:cs="Times New Roman"/>
          <w:sz w:val="26"/>
          <w:szCs w:val="26"/>
        </w:rPr>
        <w:t>орган миграционного учета</w:t>
      </w:r>
      <w:r w:rsidR="006B0F1B" w:rsidRPr="00683900">
        <w:rPr>
          <w:rFonts w:ascii="Times New Roman" w:hAnsi="Times New Roman" w:cs="Times New Roman"/>
          <w:bCs/>
          <w:sz w:val="26"/>
          <w:szCs w:val="26"/>
        </w:rPr>
        <w:t>,</w:t>
      </w:r>
      <w:r w:rsidR="006B0F1B" w:rsidRPr="006839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B0F1B" w:rsidRPr="00683900">
        <w:rPr>
          <w:rFonts w:ascii="Times New Roman" w:hAnsi="Times New Roman" w:cs="Times New Roman"/>
          <w:bCs/>
          <w:sz w:val="26"/>
          <w:szCs w:val="26"/>
        </w:rPr>
        <w:t xml:space="preserve">предоставив заполненный бланк Уведомления </w:t>
      </w:r>
      <w:r w:rsidR="006B0F1B">
        <w:rPr>
          <w:rFonts w:ascii="Times New Roman" w:hAnsi="Times New Roman" w:cs="Times New Roman"/>
          <w:bCs/>
          <w:sz w:val="26"/>
          <w:szCs w:val="26"/>
        </w:rPr>
        <w:br/>
      </w:r>
      <w:r w:rsidR="006B0F1B" w:rsidRPr="00683900">
        <w:rPr>
          <w:rFonts w:ascii="Times New Roman" w:hAnsi="Times New Roman" w:cs="Times New Roman"/>
          <w:bCs/>
          <w:sz w:val="26"/>
          <w:szCs w:val="26"/>
        </w:rPr>
        <w:t xml:space="preserve">с приложением к нему копий документов, подтверждающих изменение сведений </w:t>
      </w:r>
      <w:r w:rsidR="006B0F1B">
        <w:rPr>
          <w:rFonts w:ascii="Times New Roman" w:hAnsi="Times New Roman" w:cs="Times New Roman"/>
          <w:bCs/>
          <w:sz w:val="26"/>
          <w:szCs w:val="26"/>
        </w:rPr>
        <w:br/>
      </w:r>
      <w:r w:rsidR="006B0F1B" w:rsidRPr="00683900">
        <w:rPr>
          <w:rFonts w:ascii="Times New Roman" w:hAnsi="Times New Roman" w:cs="Times New Roman"/>
          <w:bCs/>
          <w:sz w:val="26"/>
          <w:szCs w:val="26"/>
        </w:rPr>
        <w:t>об иностранном гражданине.</w:t>
      </w:r>
    </w:p>
    <w:p w:rsidR="00116949" w:rsidRDefault="00197CB6" w:rsidP="00116949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3900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5D0E2E" w:rsidRPr="00683900">
        <w:rPr>
          <w:rFonts w:ascii="Times New Roman" w:hAnsi="Times New Roman" w:cs="Times New Roman"/>
          <w:sz w:val="26"/>
          <w:szCs w:val="26"/>
        </w:rPr>
        <w:t xml:space="preserve">при наличии у </w:t>
      </w:r>
      <w:r w:rsidRPr="00683900">
        <w:rPr>
          <w:rFonts w:ascii="Times New Roman" w:hAnsi="Times New Roman" w:cs="Times New Roman"/>
          <w:sz w:val="26"/>
          <w:szCs w:val="26"/>
        </w:rPr>
        <w:t xml:space="preserve">иностранного гражданина </w:t>
      </w:r>
      <w:r w:rsidR="005D0E2E" w:rsidRPr="00683900">
        <w:rPr>
          <w:rFonts w:ascii="Times New Roman" w:hAnsi="Times New Roman" w:cs="Times New Roman"/>
          <w:sz w:val="26"/>
          <w:szCs w:val="26"/>
        </w:rPr>
        <w:t>действующего патента и фиксированных авансовых платежей по налогу на доходы физических лиц от осуществления трудовой деятельности по найму на основании патента (ст. 227.1 Налогов</w:t>
      </w:r>
      <w:r w:rsidR="00683900" w:rsidRPr="00683900">
        <w:rPr>
          <w:rFonts w:ascii="Times New Roman" w:hAnsi="Times New Roman" w:cs="Times New Roman"/>
          <w:sz w:val="26"/>
          <w:szCs w:val="26"/>
        </w:rPr>
        <w:t>ого</w:t>
      </w:r>
      <w:r w:rsidR="005D0E2E" w:rsidRPr="00683900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683900" w:rsidRPr="00683900">
        <w:rPr>
          <w:rFonts w:ascii="Times New Roman" w:hAnsi="Times New Roman" w:cs="Times New Roman"/>
          <w:sz w:val="26"/>
          <w:szCs w:val="26"/>
        </w:rPr>
        <w:t>а РФ)</w:t>
      </w:r>
      <w:r w:rsidR="005D0E2E" w:rsidRPr="00683900">
        <w:rPr>
          <w:rFonts w:ascii="Times New Roman" w:hAnsi="Times New Roman" w:cs="Times New Roman"/>
          <w:sz w:val="26"/>
          <w:szCs w:val="26"/>
        </w:rPr>
        <w:t xml:space="preserve">, на него </w:t>
      </w:r>
      <w:r w:rsidRPr="00683900">
        <w:rPr>
          <w:rFonts w:ascii="Times New Roman" w:hAnsi="Times New Roman" w:cs="Times New Roman"/>
          <w:sz w:val="26"/>
          <w:szCs w:val="26"/>
        </w:rPr>
        <w:t xml:space="preserve">возложена обязанность незамедлительно предоставлять </w:t>
      </w:r>
      <w:r w:rsidR="005D0E2E" w:rsidRPr="00683900">
        <w:rPr>
          <w:rFonts w:ascii="Times New Roman" w:hAnsi="Times New Roman" w:cs="Times New Roman"/>
          <w:sz w:val="26"/>
          <w:szCs w:val="26"/>
        </w:rPr>
        <w:t xml:space="preserve">эти </w:t>
      </w:r>
      <w:r w:rsidR="00683900">
        <w:rPr>
          <w:rFonts w:ascii="Times New Roman" w:hAnsi="Times New Roman" w:cs="Times New Roman"/>
          <w:sz w:val="26"/>
          <w:szCs w:val="26"/>
        </w:rPr>
        <w:t>документы</w:t>
      </w:r>
      <w:r w:rsidRPr="00683900">
        <w:rPr>
          <w:rFonts w:ascii="Times New Roman" w:hAnsi="Times New Roman" w:cs="Times New Roman"/>
          <w:sz w:val="26"/>
          <w:szCs w:val="26"/>
        </w:rPr>
        <w:t xml:space="preserve"> </w:t>
      </w:r>
      <w:r w:rsidRPr="00683900">
        <w:rPr>
          <w:rFonts w:ascii="Times New Roman" w:hAnsi="Times New Roman" w:cs="Times New Roman"/>
          <w:b/>
          <w:sz w:val="26"/>
          <w:szCs w:val="26"/>
        </w:rPr>
        <w:t>принимающей стороне.</w:t>
      </w:r>
    </w:p>
    <w:p w:rsidR="00116949" w:rsidRDefault="00197CB6" w:rsidP="00116949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3900">
        <w:rPr>
          <w:rFonts w:ascii="Times New Roman" w:hAnsi="Times New Roman" w:cs="Times New Roman"/>
          <w:b/>
          <w:sz w:val="26"/>
          <w:szCs w:val="26"/>
        </w:rPr>
        <w:t>Подача Уведомления</w:t>
      </w:r>
      <w:r w:rsidR="00683900" w:rsidRPr="006839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3900" w:rsidRPr="00683900">
        <w:rPr>
          <w:rFonts w:ascii="Times New Roman" w:hAnsi="Times New Roman" w:cs="Times New Roman"/>
          <w:sz w:val="26"/>
          <w:szCs w:val="26"/>
        </w:rPr>
        <w:t xml:space="preserve">с приложением необходимых </w:t>
      </w:r>
      <w:r w:rsidR="00683900">
        <w:rPr>
          <w:rFonts w:ascii="Times New Roman" w:hAnsi="Times New Roman" w:cs="Times New Roman"/>
          <w:sz w:val="26"/>
          <w:szCs w:val="26"/>
        </w:rPr>
        <w:t xml:space="preserve">копий </w:t>
      </w:r>
      <w:r w:rsidR="00683900" w:rsidRPr="00683900">
        <w:rPr>
          <w:rFonts w:ascii="Times New Roman" w:hAnsi="Times New Roman" w:cs="Times New Roman"/>
          <w:sz w:val="26"/>
          <w:szCs w:val="26"/>
        </w:rPr>
        <w:t>документов</w:t>
      </w:r>
      <w:r w:rsidRPr="00683900">
        <w:rPr>
          <w:rFonts w:ascii="Times New Roman" w:hAnsi="Times New Roman" w:cs="Times New Roman"/>
          <w:b/>
          <w:sz w:val="26"/>
          <w:szCs w:val="26"/>
        </w:rPr>
        <w:t xml:space="preserve"> возложена на принимающую сторону.</w:t>
      </w:r>
    </w:p>
    <w:p w:rsidR="00116949" w:rsidRDefault="006B0F1B" w:rsidP="0011694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Ответственность за</w:t>
      </w:r>
      <w:r w:rsidR="00197CB6" w:rsidRPr="00683900">
        <w:rPr>
          <w:rFonts w:ascii="Times New Roman" w:hAnsi="Times New Roman" w:cs="Times New Roman"/>
          <w:b/>
          <w:sz w:val="26"/>
          <w:szCs w:val="26"/>
        </w:rPr>
        <w:t xml:space="preserve"> отсутствие у иностранного гражданина учета по месту пребывания, </w:t>
      </w:r>
      <w:r w:rsidR="00197CB6" w:rsidRPr="00683900">
        <w:rPr>
          <w:rFonts w:ascii="Times New Roman" w:hAnsi="Times New Roman" w:cs="Times New Roman"/>
          <w:sz w:val="26"/>
          <w:szCs w:val="26"/>
        </w:rPr>
        <w:t xml:space="preserve">при наличии у него действующего патента, </w:t>
      </w:r>
      <w:r>
        <w:rPr>
          <w:rFonts w:ascii="Times New Roman" w:hAnsi="Times New Roman" w:cs="Times New Roman"/>
          <w:sz w:val="26"/>
          <w:szCs w:val="26"/>
        </w:rPr>
        <w:t xml:space="preserve">возложена </w:t>
      </w:r>
      <w:r w:rsidR="00272C9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197CB6" w:rsidRPr="00683900">
        <w:rPr>
          <w:rFonts w:ascii="Times New Roman" w:hAnsi="Times New Roman" w:cs="Times New Roman"/>
          <w:b/>
          <w:sz w:val="26"/>
          <w:szCs w:val="26"/>
        </w:rPr>
        <w:t xml:space="preserve">принимающую сторону </w:t>
      </w:r>
      <w:r w:rsidR="00197CB6" w:rsidRPr="00683900">
        <w:rPr>
          <w:rFonts w:ascii="Times New Roman" w:hAnsi="Times New Roman" w:cs="Times New Roman"/>
          <w:sz w:val="26"/>
          <w:szCs w:val="26"/>
        </w:rPr>
        <w:t xml:space="preserve">(ч. 4 ст. 18.9 КоАП РФ). </w:t>
      </w:r>
    </w:p>
    <w:p w:rsidR="00116949" w:rsidRDefault="00272C93" w:rsidP="0011694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9F5188" w:rsidRPr="00890975">
        <w:rPr>
          <w:rFonts w:ascii="Times New Roman" w:hAnsi="Times New Roman" w:cs="Times New Roman"/>
          <w:sz w:val="26"/>
          <w:szCs w:val="26"/>
        </w:rPr>
        <w:t>дминистративн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9F5188" w:rsidRPr="00890975">
        <w:rPr>
          <w:rFonts w:ascii="Times New Roman" w:hAnsi="Times New Roman" w:cs="Times New Roman"/>
          <w:sz w:val="26"/>
          <w:szCs w:val="26"/>
        </w:rPr>
        <w:t xml:space="preserve"> ответственност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9F5188" w:rsidRPr="00890975">
        <w:rPr>
          <w:rFonts w:ascii="Times New Roman" w:hAnsi="Times New Roman" w:cs="Times New Roman"/>
          <w:sz w:val="26"/>
          <w:szCs w:val="26"/>
        </w:rPr>
        <w:t xml:space="preserve"> по ч. 1 ст. 18.8 КоАП РФ </w:t>
      </w:r>
      <w:r>
        <w:rPr>
          <w:rFonts w:ascii="Times New Roman" w:hAnsi="Times New Roman" w:cs="Times New Roman"/>
          <w:sz w:val="26"/>
          <w:szCs w:val="26"/>
        </w:rPr>
        <w:t>предусмотрена</w:t>
      </w:r>
      <w:r>
        <w:rPr>
          <w:rFonts w:ascii="Times New Roman" w:hAnsi="Times New Roman" w:cs="Times New Roman"/>
          <w:sz w:val="26"/>
          <w:szCs w:val="26"/>
        </w:rPr>
        <w:br/>
      </w:r>
      <w:r w:rsidR="009F5188" w:rsidRPr="00890975">
        <w:rPr>
          <w:rFonts w:ascii="Times New Roman" w:hAnsi="Times New Roman" w:cs="Times New Roman"/>
          <w:sz w:val="26"/>
          <w:szCs w:val="26"/>
        </w:rPr>
        <w:t>за нарушение иностранным гражданином:</w:t>
      </w:r>
    </w:p>
    <w:p w:rsidR="00116949" w:rsidRDefault="009F5188" w:rsidP="0011694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0975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Pr="00890975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683900">
        <w:rPr>
          <w:rFonts w:ascii="Times New Roman" w:hAnsi="Times New Roman" w:cs="Times New Roman"/>
          <w:sz w:val="26"/>
          <w:szCs w:val="26"/>
        </w:rPr>
        <w:t xml:space="preserve"> въезда в Российскую Федерацию;</w:t>
      </w:r>
    </w:p>
    <w:p w:rsidR="00116949" w:rsidRDefault="009F5188" w:rsidP="0011694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900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Pr="00683900">
          <w:rPr>
            <w:rFonts w:ascii="Times New Roman" w:hAnsi="Times New Roman" w:cs="Times New Roman"/>
            <w:sz w:val="26"/>
            <w:szCs w:val="26"/>
          </w:rPr>
          <w:t>режима</w:t>
        </w:r>
      </w:hyperlink>
      <w:r w:rsidRPr="00683900">
        <w:rPr>
          <w:rFonts w:ascii="Times New Roman" w:hAnsi="Times New Roman" w:cs="Times New Roman"/>
          <w:sz w:val="26"/>
          <w:szCs w:val="26"/>
        </w:rPr>
        <w:t xml:space="preserve"> пребывания (проживания) в Российской Федерации, выразившееся </w:t>
      </w:r>
      <w:r w:rsidR="00683900">
        <w:rPr>
          <w:rFonts w:ascii="Times New Roman" w:hAnsi="Times New Roman" w:cs="Times New Roman"/>
          <w:sz w:val="26"/>
          <w:szCs w:val="26"/>
        </w:rPr>
        <w:br/>
      </w:r>
      <w:r w:rsidRPr="00683900">
        <w:rPr>
          <w:rFonts w:ascii="Times New Roman" w:hAnsi="Times New Roman" w:cs="Times New Roman"/>
          <w:sz w:val="26"/>
          <w:szCs w:val="26"/>
        </w:rPr>
        <w:t xml:space="preserve">в нарушении установленных правил въезда в Российскую Федерацию; </w:t>
      </w:r>
    </w:p>
    <w:p w:rsidR="00116949" w:rsidRDefault="009F5188" w:rsidP="0011694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0310">
        <w:rPr>
          <w:rFonts w:ascii="Times New Roman" w:hAnsi="Times New Roman" w:cs="Times New Roman"/>
          <w:sz w:val="26"/>
          <w:szCs w:val="26"/>
        </w:rPr>
        <w:t>- правил миграционного учета</w:t>
      </w:r>
      <w:r w:rsidR="00F30310" w:rsidRPr="00F30310">
        <w:rPr>
          <w:rFonts w:ascii="Times New Roman" w:hAnsi="Times New Roman" w:cs="Times New Roman"/>
          <w:sz w:val="26"/>
          <w:szCs w:val="26"/>
        </w:rPr>
        <w:t xml:space="preserve">, </w:t>
      </w:r>
      <w:r w:rsidR="00F30310">
        <w:rPr>
          <w:rFonts w:ascii="Times New Roman" w:hAnsi="Times New Roman" w:cs="Times New Roman"/>
          <w:sz w:val="26"/>
          <w:szCs w:val="26"/>
        </w:rPr>
        <w:t>выражающихся</w:t>
      </w:r>
      <w:r w:rsidRPr="00F30310">
        <w:rPr>
          <w:rFonts w:ascii="Times New Roman" w:hAnsi="Times New Roman" w:cs="Times New Roman"/>
          <w:sz w:val="26"/>
          <w:szCs w:val="26"/>
        </w:rPr>
        <w:t xml:space="preserve"> </w:t>
      </w:r>
      <w:r w:rsidR="00F30310" w:rsidRPr="00F30310">
        <w:rPr>
          <w:rFonts w:ascii="Times New Roman" w:hAnsi="Times New Roman" w:cs="Times New Roman"/>
          <w:sz w:val="26"/>
          <w:szCs w:val="26"/>
        </w:rPr>
        <w:t>в</w:t>
      </w:r>
      <w:r w:rsidRPr="00F30310">
        <w:rPr>
          <w:rFonts w:ascii="Times New Roman" w:hAnsi="Times New Roman" w:cs="Times New Roman"/>
          <w:sz w:val="26"/>
          <w:szCs w:val="26"/>
        </w:rPr>
        <w:t xml:space="preserve"> обязанности иностранного гражданина лично обратиться</w:t>
      </w:r>
      <w:r w:rsidRPr="00683900">
        <w:rPr>
          <w:rFonts w:ascii="Times New Roman" w:hAnsi="Times New Roman" w:cs="Times New Roman"/>
          <w:sz w:val="26"/>
          <w:szCs w:val="26"/>
        </w:rPr>
        <w:t xml:space="preserve"> за регистрацией по месту жительства на основании разрешения на временно</w:t>
      </w:r>
      <w:r w:rsidR="00F30310">
        <w:rPr>
          <w:rFonts w:ascii="Times New Roman" w:hAnsi="Times New Roman" w:cs="Times New Roman"/>
          <w:sz w:val="26"/>
          <w:szCs w:val="26"/>
        </w:rPr>
        <w:t>е проживание</w:t>
      </w:r>
      <w:r w:rsidRPr="00683900">
        <w:rPr>
          <w:rFonts w:ascii="Times New Roman" w:hAnsi="Times New Roman" w:cs="Times New Roman"/>
          <w:sz w:val="26"/>
          <w:szCs w:val="26"/>
        </w:rPr>
        <w:t>;</w:t>
      </w:r>
    </w:p>
    <w:p w:rsidR="00116949" w:rsidRDefault="009F5188" w:rsidP="0011694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900">
        <w:rPr>
          <w:rFonts w:ascii="Times New Roman" w:hAnsi="Times New Roman" w:cs="Times New Roman"/>
          <w:sz w:val="26"/>
          <w:szCs w:val="26"/>
        </w:rPr>
        <w:t xml:space="preserve">- передвижения (иностранные граждане имеют право на свободу передвижения в личных или деловых целях в пределах Российской Федерации на основании </w:t>
      </w:r>
      <w:r w:rsidR="00F30310">
        <w:rPr>
          <w:rFonts w:ascii="Times New Roman" w:hAnsi="Times New Roman" w:cs="Times New Roman"/>
          <w:sz w:val="26"/>
          <w:szCs w:val="26"/>
        </w:rPr>
        <w:t xml:space="preserve">действительных </w:t>
      </w:r>
      <w:r w:rsidRPr="00683900">
        <w:rPr>
          <w:rFonts w:ascii="Times New Roman" w:hAnsi="Times New Roman" w:cs="Times New Roman"/>
          <w:sz w:val="26"/>
          <w:szCs w:val="26"/>
        </w:rPr>
        <w:t>документ</w:t>
      </w:r>
      <w:r w:rsidR="00F30310">
        <w:rPr>
          <w:rFonts w:ascii="Times New Roman" w:hAnsi="Times New Roman" w:cs="Times New Roman"/>
          <w:sz w:val="26"/>
          <w:szCs w:val="26"/>
        </w:rPr>
        <w:t>ов</w:t>
      </w:r>
      <w:r w:rsidRPr="00683900">
        <w:rPr>
          <w:rFonts w:ascii="Times New Roman" w:hAnsi="Times New Roman" w:cs="Times New Roman"/>
          <w:sz w:val="26"/>
          <w:szCs w:val="26"/>
        </w:rPr>
        <w:t>, за исключением посещения территорий, организаций и объектов, для въезда на которые в соответствии с федеральными законами требуется специальное разрешение);</w:t>
      </w:r>
    </w:p>
    <w:p w:rsidR="00116949" w:rsidRDefault="009F5188" w:rsidP="0011694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900">
        <w:rPr>
          <w:rFonts w:ascii="Times New Roman" w:hAnsi="Times New Roman" w:cs="Times New Roman"/>
          <w:sz w:val="26"/>
          <w:szCs w:val="26"/>
        </w:rPr>
        <w:t>- порядка выбора места пребывания или жительства (временно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Федерации, на территории которого ему разрешено временное проживание);</w:t>
      </w:r>
    </w:p>
    <w:p w:rsidR="00116949" w:rsidRDefault="009F5188" w:rsidP="0011694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900">
        <w:rPr>
          <w:rFonts w:ascii="Times New Roman" w:hAnsi="Times New Roman" w:cs="Times New Roman"/>
          <w:sz w:val="26"/>
          <w:szCs w:val="26"/>
        </w:rPr>
        <w:t xml:space="preserve">- транзитного проезда через территорию Российской Федерации; </w:t>
      </w:r>
    </w:p>
    <w:p w:rsidR="00F727D4" w:rsidRPr="00116949" w:rsidRDefault="009F5188" w:rsidP="0011694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900">
        <w:rPr>
          <w:rFonts w:ascii="Times New Roman" w:hAnsi="Times New Roman" w:cs="Times New Roman"/>
          <w:sz w:val="26"/>
          <w:szCs w:val="26"/>
        </w:rPr>
        <w:t>- обязанностей по уведомлению о по</w:t>
      </w:r>
      <w:r w:rsidR="00F30310">
        <w:rPr>
          <w:rFonts w:ascii="Times New Roman" w:hAnsi="Times New Roman" w:cs="Times New Roman"/>
          <w:sz w:val="26"/>
          <w:szCs w:val="26"/>
        </w:rPr>
        <w:t xml:space="preserve">дтверждении своего проживания </w:t>
      </w:r>
      <w:r w:rsidR="00272C93">
        <w:rPr>
          <w:rFonts w:ascii="Times New Roman" w:hAnsi="Times New Roman" w:cs="Times New Roman"/>
          <w:sz w:val="26"/>
          <w:szCs w:val="26"/>
        </w:rPr>
        <w:br/>
      </w:r>
      <w:r w:rsidRPr="00683900">
        <w:rPr>
          <w:rFonts w:ascii="Times New Roman" w:hAnsi="Times New Roman" w:cs="Times New Roman"/>
          <w:sz w:val="26"/>
          <w:szCs w:val="26"/>
        </w:rPr>
        <w:t>на основании раз</w:t>
      </w:r>
      <w:r w:rsidR="00F30310">
        <w:rPr>
          <w:rFonts w:ascii="Times New Roman" w:hAnsi="Times New Roman" w:cs="Times New Roman"/>
          <w:sz w:val="26"/>
          <w:szCs w:val="26"/>
        </w:rPr>
        <w:t>решения на временное проживание</w:t>
      </w:r>
      <w:r w:rsidR="00272C93">
        <w:rPr>
          <w:rFonts w:ascii="Times New Roman" w:hAnsi="Times New Roman" w:cs="Times New Roman"/>
          <w:sz w:val="26"/>
          <w:szCs w:val="26"/>
        </w:rPr>
        <w:t>, вида на жительство</w:t>
      </w:r>
      <w:r w:rsidRPr="00683900">
        <w:rPr>
          <w:rFonts w:ascii="Times New Roman" w:hAnsi="Times New Roman" w:cs="Times New Roman"/>
          <w:sz w:val="26"/>
          <w:szCs w:val="26"/>
        </w:rPr>
        <w:t>.</w:t>
      </w:r>
    </w:p>
    <w:sectPr w:rsidR="00F727D4" w:rsidRPr="00116949" w:rsidSect="00040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695" w:rsidRDefault="00585695" w:rsidP="00575663">
      <w:pPr>
        <w:spacing w:after="0" w:line="240" w:lineRule="auto"/>
      </w:pPr>
      <w:r>
        <w:separator/>
      </w:r>
    </w:p>
  </w:endnote>
  <w:endnote w:type="continuationSeparator" w:id="0">
    <w:p w:rsidR="00585695" w:rsidRDefault="00585695" w:rsidP="0057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695" w:rsidRDefault="00585695" w:rsidP="00575663">
      <w:pPr>
        <w:spacing w:after="0" w:line="240" w:lineRule="auto"/>
      </w:pPr>
      <w:r>
        <w:separator/>
      </w:r>
    </w:p>
  </w:footnote>
  <w:footnote w:type="continuationSeparator" w:id="0">
    <w:p w:rsidR="00585695" w:rsidRDefault="00585695" w:rsidP="00575663">
      <w:pPr>
        <w:spacing w:after="0" w:line="240" w:lineRule="auto"/>
      </w:pPr>
      <w:r>
        <w:continuationSeparator/>
      </w:r>
    </w:p>
  </w:footnote>
  <w:footnote w:id="1">
    <w:p w:rsidR="00D421ED" w:rsidRPr="00683900" w:rsidRDefault="00D421ED">
      <w:pPr>
        <w:pStyle w:val="a3"/>
        <w:rPr>
          <w:rFonts w:ascii="Times New Roman" w:hAnsi="Times New Roman" w:cs="Times New Roman"/>
        </w:rPr>
      </w:pPr>
      <w:r w:rsidRPr="00683900">
        <w:rPr>
          <w:rStyle w:val="a5"/>
          <w:rFonts w:ascii="Times New Roman" w:hAnsi="Times New Roman" w:cs="Times New Roman"/>
        </w:rPr>
        <w:footnoteRef/>
      </w:r>
      <w:r w:rsidRPr="00683900">
        <w:rPr>
          <w:rFonts w:ascii="Times New Roman" w:hAnsi="Times New Roman" w:cs="Times New Roman"/>
        </w:rPr>
        <w:t xml:space="preserve"> Далее – «Федеральный закон № 109-ФЗ».</w:t>
      </w:r>
    </w:p>
  </w:footnote>
  <w:footnote w:id="2">
    <w:p w:rsidR="00D421ED" w:rsidRDefault="00D421ED">
      <w:pPr>
        <w:pStyle w:val="a3"/>
      </w:pPr>
      <w:r w:rsidRPr="00683900">
        <w:rPr>
          <w:rStyle w:val="a5"/>
          <w:rFonts w:ascii="Times New Roman" w:hAnsi="Times New Roman" w:cs="Times New Roman"/>
        </w:rPr>
        <w:footnoteRef/>
      </w:r>
      <w:r w:rsidRPr="00683900">
        <w:rPr>
          <w:rFonts w:ascii="Times New Roman" w:hAnsi="Times New Roman" w:cs="Times New Roman"/>
        </w:rPr>
        <w:t xml:space="preserve"> Далее – «Уведомление».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26"/>
    <w:rsid w:val="00040353"/>
    <w:rsid w:val="000C2CBD"/>
    <w:rsid w:val="00116949"/>
    <w:rsid w:val="00197CB6"/>
    <w:rsid w:val="00272C93"/>
    <w:rsid w:val="00343B0C"/>
    <w:rsid w:val="003C091E"/>
    <w:rsid w:val="00575663"/>
    <w:rsid w:val="00585695"/>
    <w:rsid w:val="00594218"/>
    <w:rsid w:val="005D0E2E"/>
    <w:rsid w:val="006400FD"/>
    <w:rsid w:val="00650991"/>
    <w:rsid w:val="00683900"/>
    <w:rsid w:val="006B0F1B"/>
    <w:rsid w:val="006C378D"/>
    <w:rsid w:val="006D57FE"/>
    <w:rsid w:val="0078576E"/>
    <w:rsid w:val="00890975"/>
    <w:rsid w:val="008B7486"/>
    <w:rsid w:val="009C7602"/>
    <w:rsid w:val="009F5188"/>
    <w:rsid w:val="00A12726"/>
    <w:rsid w:val="00AA26B1"/>
    <w:rsid w:val="00B60560"/>
    <w:rsid w:val="00BD2409"/>
    <w:rsid w:val="00BD35BF"/>
    <w:rsid w:val="00C36582"/>
    <w:rsid w:val="00CE5EA0"/>
    <w:rsid w:val="00D35E7C"/>
    <w:rsid w:val="00D421ED"/>
    <w:rsid w:val="00D77236"/>
    <w:rsid w:val="00E17D69"/>
    <w:rsid w:val="00E47F5B"/>
    <w:rsid w:val="00F30310"/>
    <w:rsid w:val="00F727D4"/>
    <w:rsid w:val="00FA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A5E68-C4CB-4B75-B1D0-E229D972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56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566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75663"/>
    <w:rPr>
      <w:vertAlign w:val="superscript"/>
    </w:rPr>
  </w:style>
  <w:style w:type="paragraph" w:customStyle="1" w:styleId="ConsPlusTitlePage">
    <w:name w:val="ConsPlusTitlePage"/>
    <w:rsid w:val="00A127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A127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694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949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965C17DA948364B4344816E9E2B0206DF651095A1C8839E218549B9A2B011AD5095FFC8C71C65580A5F75388EC920B1EFFD5ACB72C3408TFz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965C17DA948364B4344816E9E2B0206DF05500591E8839E218549B9A2B011AD5095FFC8C71CF5880A5F75388EC920B1EFFD5ACB72C3408TFz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B5D6761BB86C3120E2DBCBFCB8573BA21352496719659ABA19C61A35398C798BC9796F6791E22C06BB1B923E26381AC70D03FC35B9A54BP4EF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6B5D6761BB86C3120E2DBCBFCB8573BA21350486E1F659ABA19C61A35398C798BC9796F6791E2280DBB1B923E26381AC70D03FC35B9A54BP4E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4959900777F0696F9EE0AD2449890D2852B984BAAA3306F0E57E3452A3F0FF99C06BC39D3495EB6D881EF3D4D7BDDA6E1DC9739Fk1V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4E369-5DD9-4E95-9763-58CBE9CA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abespalova3</dc:creator>
  <cp:lastModifiedBy>Багдасаров Сергей Аванесович</cp:lastModifiedBy>
  <cp:revision>2</cp:revision>
  <cp:lastPrinted>2023-09-23T12:37:00Z</cp:lastPrinted>
  <dcterms:created xsi:type="dcterms:W3CDTF">2023-12-26T08:33:00Z</dcterms:created>
  <dcterms:modified xsi:type="dcterms:W3CDTF">2023-12-26T08:33:00Z</dcterms:modified>
</cp:coreProperties>
</file>