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E117" w14:textId="77777777" w:rsidR="007A2B64" w:rsidRDefault="007A2B64" w:rsidP="007A2B64">
      <w:r>
        <w:t>Прокуратурой Кировского района г. Самары совместно с инспектором территориального отдела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 проведена проверка исполнения ООО «Шоссе» требований федерального законодательства о безопасности дорожного движения, транспортной безопасности при оказании услуг по перевозке пассажиров в транспортных средствах, осуществляющих муниципальные перевозки по (не)регулируемым маршрутам, по результатам которой установлены нарушения.</w:t>
      </w:r>
    </w:p>
    <w:p w14:paraId="558649B1" w14:textId="743036A1" w:rsidR="00E97D0D" w:rsidRDefault="007A2B64" w:rsidP="007A2B64">
      <w:r>
        <w:t>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средств, установлены Федеральным законом от 10.12.1995 № 196-ФЗ «О безопасности дорожного движения»</w:t>
      </w:r>
      <w:r w:rsidR="00E97D0D">
        <w:t>.</w:t>
      </w:r>
    </w:p>
    <w:p w14:paraId="1D300A8D" w14:textId="77777777" w:rsidR="007A2B64" w:rsidRDefault="007A2B64" w:rsidP="007A2B64">
      <w:r>
        <w:t>В ходе проверки, проведенной 13.02.2025 с участием специалиста территориального отдела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транспорта, выявлено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работе, связанной с управлением транспортными средствами, без прохождения ими соответствующих инструктажей,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транспортом.</w:t>
      </w:r>
    </w:p>
    <w:p w14:paraId="571185FC" w14:textId="77777777" w:rsidR="007A2B64" w:rsidRDefault="007A2B64" w:rsidP="007A2B64">
      <w:r>
        <w:t>Нарушение правил проведения инструктажей по безопасности дорожного движения, а именно: не организован учет проведённых инструктажей по БДД с водителями автобусов, в частности: в представленном журнале вводного инструктажа по БДД не указаны должность, фамилия и инициалы лица, проводившего инструктаж.</w:t>
      </w:r>
    </w:p>
    <w:p w14:paraId="78ACA48A" w14:textId="08994E77" w:rsidR="007A2B64" w:rsidRDefault="007A2B64" w:rsidP="007A2B64">
      <w:r>
        <w:t>Установлено, что 01.01.2025 были заключены трудовые договора с водителями, в отношении которых отсутствуют сведения о проведении с ними вводного инструктажа по безопасности дорожного движения после приёма на работу</w:t>
      </w:r>
      <w:r>
        <w:t>.</w:t>
      </w:r>
    </w:p>
    <w:p w14:paraId="5789B3C5" w14:textId="77777777" w:rsidR="007A2B64" w:rsidRDefault="007A2B64" w:rsidP="007A2B64">
      <w:r>
        <w:t>Приказом № 15 от 27.12.2024 «О назначении ответственного за обеспечение безопасности дорожного движения» ответственным лицом назначен Башмаков А.А.</w:t>
      </w:r>
    </w:p>
    <w:p w14:paraId="58C27B16" w14:textId="77777777" w:rsidR="007A2B64" w:rsidRDefault="007A2B64" w:rsidP="007A2B64">
      <w:r>
        <w:t xml:space="preserve">В соответствии с разделом 2 должностной инструкции ответственного за работу по обеспечению безопасности дорожного движения, утвержденной директором ООО «Шоссе» </w:t>
      </w:r>
      <w:proofErr w:type="spellStart"/>
      <w:r>
        <w:t>Головановым</w:t>
      </w:r>
      <w:proofErr w:type="spellEnd"/>
      <w:r>
        <w:t xml:space="preserve"> А.С., ответственный осуществляет контроль за организацией проведения, а также организует и проводит вводный, сезонный и специальный инструктажи с водительским составом по обеспечению безопасности движения, с записью в соответствующих журналах.</w:t>
      </w:r>
    </w:p>
    <w:p w14:paraId="37F8D1C3" w14:textId="77777777" w:rsidR="007A2B64" w:rsidRDefault="007A2B64" w:rsidP="007A2B64">
      <w:r>
        <w:t>Из опроса Башмаков А.А. следует, что он является ответственным должностным лицом за обеспечение безопасности дорожного движения и проведение соответствующих инструктажей водителей ООО «Шоссе».</w:t>
      </w:r>
    </w:p>
    <w:p w14:paraId="5F93E65A" w14:textId="77777777" w:rsidR="007A2B64" w:rsidRDefault="007A2B64" w:rsidP="007A2B64">
      <w:r>
        <w:t>Административная ответственность за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работе, связанной с управлением транспортными средствами, без прохождения ими соответствующих инструктажей,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транспортом, предусмотрена ч. 5 ст. 12.31.1 КоАП РФ</w:t>
      </w:r>
    </w:p>
    <w:p w14:paraId="47F8F398" w14:textId="77777777" w:rsidR="007A2B64" w:rsidRDefault="007A2B64" w:rsidP="007A2B64">
      <w:r>
        <w:lastRenderedPageBreak/>
        <w:t xml:space="preserve">Таким образом, должностным лицом ООО «Шоссе» - </w:t>
      </w:r>
      <w:proofErr w:type="spellStart"/>
      <w:r>
        <w:t>Башмаковым</w:t>
      </w:r>
      <w:proofErr w:type="spellEnd"/>
      <w:r>
        <w:t xml:space="preserve"> А.А. нарушены требования, установленные п. 7 Правил обеспечения безопасности перевозок автомобильным транспортом и городским наземным электрическим транспортом, утвержденных Приказом Минтранса России от 30.04.2021 № 145.</w:t>
      </w:r>
    </w:p>
    <w:p w14:paraId="651DADFF" w14:textId="106AB309" w:rsidR="00E97D0D" w:rsidRDefault="007A2B64" w:rsidP="00E97D0D">
      <w:r>
        <w:t xml:space="preserve">Ответственным должностным лицом за обеспечение безопасности дорожного движения и проведение соответствующих инструктажей водителей ООО «Шоссе» </w:t>
      </w:r>
      <w:proofErr w:type="spellStart"/>
      <w:r>
        <w:t>Башмаковым</w:t>
      </w:r>
      <w:proofErr w:type="spellEnd"/>
      <w:r>
        <w:t xml:space="preserve"> А.А. совершено административное правонарушение, предусмотренное ч. 5 ст. 12.31.1 КоАП РФ</w:t>
      </w:r>
      <w:r>
        <w:t>.</w:t>
      </w:r>
      <w:bookmarkStart w:id="0" w:name="_GoBack"/>
      <w:bookmarkEnd w:id="0"/>
    </w:p>
    <w:p w14:paraId="422CE265" w14:textId="0E18FE67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E97D0D">
        <w:t>направлено д</w:t>
      </w:r>
      <w:r w:rsidR="00E97D0D" w:rsidRPr="00E97D0D">
        <w:t>ля рассмотрения в территориальный отдел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5548E"/>
    <w:rsid w:val="00881604"/>
    <w:rsid w:val="008E4C1A"/>
    <w:rsid w:val="00AF161A"/>
    <w:rsid w:val="00B3578E"/>
    <w:rsid w:val="00B6798F"/>
    <w:rsid w:val="00C90B26"/>
    <w:rsid w:val="00CD284E"/>
    <w:rsid w:val="00CE116D"/>
    <w:rsid w:val="00D36A7B"/>
    <w:rsid w:val="00E1038D"/>
    <w:rsid w:val="00E97D0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35</cp:revision>
  <dcterms:created xsi:type="dcterms:W3CDTF">2024-12-27T05:37:00Z</dcterms:created>
  <dcterms:modified xsi:type="dcterms:W3CDTF">2025-06-09T14:14:00Z</dcterms:modified>
</cp:coreProperties>
</file>