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94C27" w14:textId="45C64DAD" w:rsidR="00486339" w:rsidRDefault="00274728" w:rsidP="00274728">
      <w:r>
        <w:t>Прокуратурой района проверено исполнение МБУ ДО «ЦДТ «Луч»</w:t>
      </w:r>
      <w:r>
        <w:t xml:space="preserve"> </w:t>
      </w:r>
      <w:proofErr w:type="spellStart"/>
      <w:r>
        <w:t>г.о</w:t>
      </w:r>
      <w:proofErr w:type="spellEnd"/>
      <w:r>
        <w:t>. Самара законодательства об образовании, санитарно-эпидемиологического законодательства</w:t>
      </w:r>
      <w:r w:rsidR="00486339">
        <w:t>.</w:t>
      </w:r>
    </w:p>
    <w:p w14:paraId="14172C07" w14:textId="77777777" w:rsidR="00274728" w:rsidRDefault="00274728" w:rsidP="00274728">
      <w:r>
        <w:t>Прокуратурой Кировского района г. Самары проведена проверка соблюдения требований санитарно-эпидемиологического законодательства к организациям воспитания и обучения, отдыха и оздоровления детей и молодежи.</w:t>
      </w:r>
    </w:p>
    <w:p w14:paraId="5800C037" w14:textId="77777777" w:rsidR="00274728" w:rsidRDefault="00274728" w:rsidP="00274728">
      <w:r>
        <w:t>В ходе проверки, проведенной 05.03.2025 совместно с главным специалистом Управления Роспотребнадзора по Самарской области, выявлены следующие нарушения СП 2.4.3648-20:</w:t>
      </w:r>
    </w:p>
    <w:p w14:paraId="2FDAD63F" w14:textId="77777777" w:rsidR="00274728" w:rsidRDefault="00274728" w:rsidP="00274728">
      <w:r>
        <w:t>-</w:t>
      </w:r>
      <w:r>
        <w:tab/>
        <w:t>в помещении для приготовления дезинфекционных растворов отсутствует поддон с холодной и горячей водой, подающейся через смеситель, а также системой водоотведения (п. 2.4.12).</w:t>
      </w:r>
    </w:p>
    <w:p w14:paraId="795A07AC" w14:textId="77777777" w:rsidR="00274728" w:rsidRDefault="00274728" w:rsidP="00274728">
      <w:r>
        <w:t>-</w:t>
      </w:r>
      <w:r>
        <w:tab/>
        <w:t>раздевалка в спортивном зале не оборудована вешалкой для одежды и скамейкой.</w:t>
      </w:r>
    </w:p>
    <w:p w14:paraId="0DE55B0E" w14:textId="77777777" w:rsidR="00274728" w:rsidRDefault="00274728" w:rsidP="00274728">
      <w:r>
        <w:t>Также выявлены нарушения СП 2.3/2.4.3590-20 и СП 1.2.3685-21:</w:t>
      </w:r>
    </w:p>
    <w:p w14:paraId="32E2EE72" w14:textId="77777777" w:rsidR="00274728" w:rsidRDefault="00274728" w:rsidP="00274728">
      <w:r>
        <w:t>-</w:t>
      </w:r>
      <w:r>
        <w:tab/>
        <w:t>отсутствует достаточное количество санитарных приборов для детей старше 7 лет в туалете из расчета 1 унитаз на 20 девочек, 1 унитаз на 30 мальчиков в одном санитарном узле (и для мальчиков, и для девочек), установлен 1 унитаз при одномоментном пребывании 15-20 детей, не оборудовано второе помещение для санитарного узла.</w:t>
      </w:r>
    </w:p>
    <w:p w14:paraId="46E25465" w14:textId="77777777" w:rsidR="00274728" w:rsidRDefault="00274728" w:rsidP="00274728">
      <w:r>
        <w:t xml:space="preserve">Несоблюдение требований санитарно-эпидемиологического законодательства не позволяет МБУ ДО «ЦДТ «Луч» </w:t>
      </w:r>
    </w:p>
    <w:p w14:paraId="73CC7D61" w14:textId="77777777" w:rsidR="00274728" w:rsidRDefault="00274728" w:rsidP="00274728">
      <w:proofErr w:type="spellStart"/>
      <w:r>
        <w:t>г.о</w:t>
      </w:r>
      <w:proofErr w:type="spellEnd"/>
      <w:r>
        <w:t>. Самара создавать полноценные условия для получения образования учащихся, удовлетворения их потребностей.</w:t>
      </w:r>
    </w:p>
    <w:p w14:paraId="06F2F883" w14:textId="77777777" w:rsidR="00274728" w:rsidRDefault="00274728" w:rsidP="00274728">
      <w:r>
        <w:t xml:space="preserve">Юрова Светлана Геннадьевна состоит в должности директора </w:t>
      </w:r>
    </w:p>
    <w:p w14:paraId="32348040" w14:textId="77777777" w:rsidR="00274728" w:rsidRDefault="00274728" w:rsidP="00274728">
      <w:r>
        <w:t xml:space="preserve">МБУ ДО «ЦДТ «Луч» </w:t>
      </w:r>
      <w:proofErr w:type="spellStart"/>
      <w:r>
        <w:t>г.о</w:t>
      </w:r>
      <w:proofErr w:type="spellEnd"/>
      <w:r>
        <w:t xml:space="preserve">. Самара с 10.09.2009 согласно Распоряжению заместителя Главы </w:t>
      </w:r>
      <w:proofErr w:type="spellStart"/>
      <w:r>
        <w:t>г.о</w:t>
      </w:r>
      <w:proofErr w:type="spellEnd"/>
      <w:r>
        <w:t>. Самара №1497м.</w:t>
      </w:r>
    </w:p>
    <w:p w14:paraId="2328D5BE" w14:textId="77777777" w:rsidR="00274728" w:rsidRDefault="00274728" w:rsidP="00274728">
      <w:r>
        <w:t xml:space="preserve">В соответствии с п. 11.2 Устава МБУ ДО «ЦДТ «Луч» </w:t>
      </w:r>
    </w:p>
    <w:p w14:paraId="709CA03B" w14:textId="77777777" w:rsidR="00274728" w:rsidRDefault="00274728" w:rsidP="00274728">
      <w:proofErr w:type="spellStart"/>
      <w:r>
        <w:t>г.о</w:t>
      </w:r>
      <w:proofErr w:type="spellEnd"/>
      <w:r>
        <w:t xml:space="preserve">. Самара, утвержденного распоряжением первого заместителя главы Администрации </w:t>
      </w:r>
      <w:proofErr w:type="spellStart"/>
      <w:r>
        <w:t>г.о</w:t>
      </w:r>
      <w:proofErr w:type="spellEnd"/>
      <w:r>
        <w:t>. Самара от 25.12.2015 № 1053, директор обеспечивает выполнение санитарно-гигиенических и противопожарных требований.</w:t>
      </w:r>
    </w:p>
    <w:p w14:paraId="43BBD8D7" w14:textId="77777777" w:rsidR="00274728" w:rsidRDefault="00274728" w:rsidP="00274728">
      <w:r>
        <w:t xml:space="preserve">Таким образом, директор МБУ ДО «ЦДТ «Луч» </w:t>
      </w:r>
    </w:p>
    <w:p w14:paraId="187A8F0B" w14:textId="77777777" w:rsidR="00274728" w:rsidRDefault="00274728" w:rsidP="00274728">
      <w:proofErr w:type="spellStart"/>
      <w:r>
        <w:t>г.о</w:t>
      </w:r>
      <w:proofErr w:type="spellEnd"/>
      <w:r>
        <w:t>. Самара Юрова С.Г. не обеспечила соблюдение санитарно-эпидемиологических требований к условиям отдыха и оздоровления детей, их воспитания и обучения.</w:t>
      </w:r>
    </w:p>
    <w:p w14:paraId="639EC754" w14:textId="7624A672" w:rsidR="00274728" w:rsidRDefault="00274728" w:rsidP="00274728">
      <w:r>
        <w:t>Нарушение санитарно-эпидемиологических требований к условиям отдыха и оздоровления детей, их воспитания и обучения, влечет административную ответственность по ч. 1 ст. 6.7 КоАП РФ</w:t>
      </w:r>
      <w:r>
        <w:t>.</w:t>
      </w:r>
      <w:bookmarkStart w:id="0" w:name="_GoBack"/>
      <w:bookmarkEnd w:id="0"/>
    </w:p>
    <w:p w14:paraId="422CE265" w14:textId="3A13D236" w:rsidR="00393336" w:rsidRDefault="00AF161A" w:rsidP="00486339">
      <w:r>
        <w:t xml:space="preserve">По данному факту прокуратурой района </w:t>
      </w:r>
      <w:r w:rsidR="00CD284E">
        <w:t xml:space="preserve">постановление об административном правонарушении </w:t>
      </w:r>
      <w:r w:rsidR="00CD284E" w:rsidRPr="00CD284E">
        <w:t xml:space="preserve"> </w:t>
      </w:r>
      <w:r w:rsidR="008E4C1A">
        <w:t xml:space="preserve">направлено в </w:t>
      </w:r>
      <w:r w:rsidR="00F05058" w:rsidRPr="00F05058">
        <w:t>Управление Роспотребнадзора по Самарской области для рассмотрения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65977"/>
    <w:rsid w:val="002311FB"/>
    <w:rsid w:val="00266D99"/>
    <w:rsid w:val="00274728"/>
    <w:rsid w:val="00351D5B"/>
    <w:rsid w:val="00393336"/>
    <w:rsid w:val="00486339"/>
    <w:rsid w:val="00530086"/>
    <w:rsid w:val="00540782"/>
    <w:rsid w:val="00542FEC"/>
    <w:rsid w:val="00565796"/>
    <w:rsid w:val="005B7793"/>
    <w:rsid w:val="00777682"/>
    <w:rsid w:val="007C0625"/>
    <w:rsid w:val="007F674C"/>
    <w:rsid w:val="0085548E"/>
    <w:rsid w:val="00881604"/>
    <w:rsid w:val="008E4C1A"/>
    <w:rsid w:val="00AF161A"/>
    <w:rsid w:val="00B3578E"/>
    <w:rsid w:val="00C90B26"/>
    <w:rsid w:val="00CD284E"/>
    <w:rsid w:val="00CE116D"/>
    <w:rsid w:val="00D36A7B"/>
    <w:rsid w:val="00ED567C"/>
    <w:rsid w:val="00EE3098"/>
    <w:rsid w:val="00F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31</cp:revision>
  <dcterms:created xsi:type="dcterms:W3CDTF">2024-12-27T05:37:00Z</dcterms:created>
  <dcterms:modified xsi:type="dcterms:W3CDTF">2025-06-09T14:05:00Z</dcterms:modified>
</cp:coreProperties>
</file>