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A634" w14:textId="5890A15D" w:rsidR="00351D5B" w:rsidRDefault="00565796" w:rsidP="00351D5B">
      <w:proofErr w:type="spellStart"/>
      <w:r w:rsidRPr="00565796">
        <w:t>рокуратурой</w:t>
      </w:r>
      <w:proofErr w:type="spellEnd"/>
      <w:r w:rsidRPr="00565796">
        <w:t xml:space="preserve"> района проведен мониторинг исполнения требований трудового законодательства в ГБПОУ «Самарский техникум промышленных технологий» (далее – ГБПОУ «СТПТ»)</w:t>
      </w:r>
      <w:r w:rsidR="00351D5B">
        <w:t>.</w:t>
      </w:r>
    </w:p>
    <w:p w14:paraId="3BB50610" w14:textId="42BF3990" w:rsidR="00565796" w:rsidRDefault="00351D5B" w:rsidP="00565796">
      <w:r>
        <w:t xml:space="preserve">Прокуратурой района </w:t>
      </w:r>
      <w:r w:rsidR="00565796">
        <w:t>установлено, что р</w:t>
      </w:r>
      <w:r w:rsidR="00565796">
        <w:t>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14:paraId="3CFDA999" w14:textId="318E44E8" w:rsidR="00266D99" w:rsidRDefault="00565796" w:rsidP="00565796">
      <w:r>
        <w:t>Вместе с тем, согласно представленным документам, в нарушение ст. 236 ГБПОУ «СТПТ» Крахмальному Э.Х. не выплачена денежная компенсация за несвоевременную выплату заработной платы и (или) других выплат, причитающихся работнику.</w:t>
      </w:r>
    </w:p>
    <w:p w14:paraId="39F649E1" w14:textId="6FBB486A" w:rsidR="00565796" w:rsidRPr="00266D99" w:rsidRDefault="00565796" w:rsidP="00565796">
      <w:r w:rsidRPr="00565796">
        <w:t>Таким образом, в действиях юридического лица ГБПОУ «Самарский техникум промышленных технологий» содержится состав административного правонарушения, предусмотренного ч. 6 ст. 5.27 КоАП РФ</w:t>
      </w:r>
      <w:r>
        <w:t>.</w:t>
      </w:r>
    </w:p>
    <w:p w14:paraId="422CE265" w14:textId="298B0790" w:rsidR="00393336" w:rsidRDefault="00AF161A" w:rsidP="00266D9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565796" w:rsidRPr="00565796">
        <w:t>и материалы проверки направ</w:t>
      </w:r>
      <w:r w:rsidR="00565796">
        <w:t xml:space="preserve">лены </w:t>
      </w:r>
      <w:bookmarkStart w:id="0" w:name="_GoBack"/>
      <w:bookmarkEnd w:id="0"/>
      <w:r w:rsidR="00565796" w:rsidRPr="00565796">
        <w:t>для рассмотрения и принятия решения в Государственную инспекцию труда в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0D0CB4"/>
    <w:rsid w:val="00121825"/>
    <w:rsid w:val="00165977"/>
    <w:rsid w:val="002311FB"/>
    <w:rsid w:val="00266D99"/>
    <w:rsid w:val="00351D5B"/>
    <w:rsid w:val="00393336"/>
    <w:rsid w:val="00530086"/>
    <w:rsid w:val="00540782"/>
    <w:rsid w:val="00565796"/>
    <w:rsid w:val="005B7793"/>
    <w:rsid w:val="00777682"/>
    <w:rsid w:val="007C0625"/>
    <w:rsid w:val="007F674C"/>
    <w:rsid w:val="0085548E"/>
    <w:rsid w:val="00881604"/>
    <w:rsid w:val="00AF161A"/>
    <w:rsid w:val="00B3578E"/>
    <w:rsid w:val="00C90B26"/>
    <w:rsid w:val="00CD284E"/>
    <w:rsid w:val="00CE116D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23</cp:revision>
  <dcterms:created xsi:type="dcterms:W3CDTF">2024-12-27T05:37:00Z</dcterms:created>
  <dcterms:modified xsi:type="dcterms:W3CDTF">2025-06-09T13:55:00Z</dcterms:modified>
</cp:coreProperties>
</file>