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5B536" w14:textId="206C6A71" w:rsidR="00165977" w:rsidRDefault="00777682" w:rsidP="007C0625">
      <w:r w:rsidRPr="00777682">
        <w:t>Прокуратурой района проверено исполнение ГБОУ СО «Гимназия №1» законодательства об образовании, санитарно-эпидемиологического законодательства</w:t>
      </w:r>
      <w:r w:rsidR="00165977">
        <w:t>.</w:t>
      </w:r>
    </w:p>
    <w:p w14:paraId="6B20D908" w14:textId="77777777" w:rsidR="00777682" w:rsidRDefault="00777682" w:rsidP="00777682">
      <w:r>
        <w:t>Прокуратурой Кировского района г. Самары проведена проверка соблюдения требований санитарно-эпидемиологического законодательства к организациям воспитания и обучения, отдыха и оздоровления детей и молодежи.</w:t>
      </w:r>
    </w:p>
    <w:p w14:paraId="7A3C3169" w14:textId="589D414E" w:rsidR="00777682" w:rsidRDefault="00777682" w:rsidP="00777682">
      <w:r>
        <w:t>Установлено, что в ГБОУ СО «Гимназия №1» имеются действующие предписания Управления Федеральной службы по надзору в сфере защиты прав потребителей и благополучия человека по Самарской области</w:t>
      </w:r>
      <w:r>
        <w:t>.</w:t>
      </w:r>
    </w:p>
    <w:p w14:paraId="754DE22D" w14:textId="77777777" w:rsidR="00777682" w:rsidRDefault="00777682" w:rsidP="00777682">
      <w:r>
        <w:t>Несоблюдение требований санитарно-эпидемиологического законодательства не позволяет ГБОУ СО «Гимназия №1» создавать полноценные условия для получения образования учащихся, удовлетворения их потребностей.</w:t>
      </w:r>
    </w:p>
    <w:p w14:paraId="47EADB3F" w14:textId="77777777" w:rsidR="00777682" w:rsidRDefault="00777682" w:rsidP="00777682">
      <w:r>
        <w:t xml:space="preserve">Нарушение санитарно-эпидемиологических требований к условиям отдыха и оздоровления детей, их воспитания и обучения, влечет административную ответственность по ч. 1 ст. 6.7 КоАП РФ.  </w:t>
      </w:r>
      <w:r>
        <w:tab/>
      </w:r>
    </w:p>
    <w:p w14:paraId="23DF37A9" w14:textId="17E9E651" w:rsidR="00777682" w:rsidRDefault="00777682" w:rsidP="00777682">
      <w:r>
        <w:t>Согласно п. 19 постановления Пленума Высшего Арбитражного Суда Российской Федерации от 27.01.2003 № 2 «О некоторых вопросах, связанных с введением в действие Кодекса Российской Федерации об административных правонарушениях» днем обнаружения административного правонарушения считается день, когда должностное лицо, уполномоченное составлять протокол о данном административном правонарушении, выявило факт совершения этого правонарушения. Указанный день определяется исходя из характера конкретного правонарушения, а также обстоятельств его совершения и выявления</w:t>
      </w:r>
    </w:p>
    <w:p w14:paraId="422CE265" w14:textId="37A5719F" w:rsidR="00393336" w:rsidRDefault="00AF161A" w:rsidP="0085548E">
      <w:r>
        <w:t xml:space="preserve">По данному факту прокуратурой района </w:t>
      </w:r>
      <w:r w:rsidR="00CD284E">
        <w:t xml:space="preserve">постановление об административном </w:t>
      </w:r>
      <w:proofErr w:type="gramStart"/>
      <w:r w:rsidR="00CD284E">
        <w:t xml:space="preserve">правонарушении </w:t>
      </w:r>
      <w:r w:rsidR="00CD284E" w:rsidRPr="00CD284E">
        <w:t xml:space="preserve"> </w:t>
      </w:r>
      <w:r w:rsidR="00777682">
        <w:t>напарвлено</w:t>
      </w:r>
      <w:bookmarkStart w:id="0" w:name="_GoBack"/>
      <w:bookmarkEnd w:id="0"/>
      <w:proofErr w:type="gramEnd"/>
      <w:r w:rsidR="00777682" w:rsidRPr="00777682">
        <w:t xml:space="preserve"> в Управление Роспотребнадзора по Самарской области для рассмотрения</w:t>
      </w:r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D0191"/>
    <w:rsid w:val="00121825"/>
    <w:rsid w:val="00165977"/>
    <w:rsid w:val="002311FB"/>
    <w:rsid w:val="00393336"/>
    <w:rsid w:val="00530086"/>
    <w:rsid w:val="005B7793"/>
    <w:rsid w:val="00777682"/>
    <w:rsid w:val="007C0625"/>
    <w:rsid w:val="007F674C"/>
    <w:rsid w:val="0085548E"/>
    <w:rsid w:val="00881604"/>
    <w:rsid w:val="00AF161A"/>
    <w:rsid w:val="00B3578E"/>
    <w:rsid w:val="00C90B26"/>
    <w:rsid w:val="00CD284E"/>
    <w:rsid w:val="00ED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16</cp:revision>
  <dcterms:created xsi:type="dcterms:W3CDTF">2024-12-27T05:37:00Z</dcterms:created>
  <dcterms:modified xsi:type="dcterms:W3CDTF">2025-06-09T12:37:00Z</dcterms:modified>
</cp:coreProperties>
</file>