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EE1B" w14:textId="7281B2A9" w:rsidR="00ED567C" w:rsidRDefault="00077ACC" w:rsidP="00ED567C">
      <w:r w:rsidRPr="00077ACC">
        <w:t>прокуратурой района проведен мониторинг исполнения требований трудового законодательства в АО «Технология чистоты»</w:t>
      </w:r>
      <w:r w:rsidR="00ED567C">
        <w:t xml:space="preserve">. </w:t>
      </w:r>
    </w:p>
    <w:p w14:paraId="4879993C" w14:textId="7BF87C5E" w:rsidR="00077ACC" w:rsidRDefault="00077ACC" w:rsidP="0085548E">
      <w:r w:rsidRPr="00077ACC">
        <w:t xml:space="preserve">согласно представленным документам, в нарушение ст. 236 </w:t>
      </w:r>
      <w:bookmarkStart w:id="0" w:name="_GoBack"/>
      <w:bookmarkEnd w:id="0"/>
      <w:r w:rsidRPr="00077ACC">
        <w:t>АО «Технология чистоты» Молчановой Н.А. не в полном объеме выплачена денежная компенсация за несвоевременную выплату заработной платы и (или) других выплат, причитающихся работнику</w:t>
      </w:r>
      <w:r>
        <w:t>.</w:t>
      </w:r>
    </w:p>
    <w:p w14:paraId="06C81FBB" w14:textId="67AB4042" w:rsidR="00077ACC" w:rsidRDefault="00077ACC" w:rsidP="0085548E">
      <w:r w:rsidRPr="00077ACC">
        <w:t>Таким образом, в действиях должностного лица, а именно управляющего АО «Технология чистоты» Захаровой И.В. усматриваются признаки состава административного правонарушения, предусмотренного ч. 6 ст. 5.27 КоАП РФ</w:t>
      </w:r>
    </w:p>
    <w:p w14:paraId="422CE265" w14:textId="1A94FAA7" w:rsidR="00393336" w:rsidRDefault="00AF161A" w:rsidP="0085548E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077ACC">
        <w:t xml:space="preserve">и материалы проверки </w:t>
      </w:r>
      <w:r w:rsidR="00077ACC" w:rsidRPr="00077ACC">
        <w:t>для рассмотрения и принятия решения в Государственную инспекцию труда в Самарской области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D0191"/>
    <w:rsid w:val="00121825"/>
    <w:rsid w:val="002311FB"/>
    <w:rsid w:val="00393336"/>
    <w:rsid w:val="00530086"/>
    <w:rsid w:val="005B7793"/>
    <w:rsid w:val="007F674C"/>
    <w:rsid w:val="0085548E"/>
    <w:rsid w:val="00881604"/>
    <w:rsid w:val="00AF161A"/>
    <w:rsid w:val="00B3578E"/>
    <w:rsid w:val="00B803F6"/>
    <w:rsid w:val="00CD284E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13</cp:revision>
  <dcterms:created xsi:type="dcterms:W3CDTF">2024-12-27T05:37:00Z</dcterms:created>
  <dcterms:modified xsi:type="dcterms:W3CDTF">2025-06-09T12:20:00Z</dcterms:modified>
</cp:coreProperties>
</file>