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6E" w:rsidRPr="006868FF" w:rsidRDefault="002211C3" w:rsidP="0092776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68FF">
        <w:rPr>
          <w:rFonts w:ascii="Times New Roman" w:hAnsi="Times New Roman" w:cs="Times New Roman"/>
          <w:b/>
          <w:sz w:val="24"/>
          <w:szCs w:val="24"/>
        </w:rPr>
        <w:t>Ответственность работодателей при трудоустройстве иностранных граждан</w:t>
      </w:r>
    </w:p>
    <w:p w:rsidR="0092776E" w:rsidRPr="0092776E" w:rsidRDefault="0092776E" w:rsidP="0092776E">
      <w:pPr>
        <w:pStyle w:val="a3"/>
        <w:ind w:firstLine="709"/>
        <w:jc w:val="center"/>
        <w:rPr>
          <w:rFonts w:ascii="Times New Roman" w:hAnsi="Times New Roman" w:cs="Times New Roman"/>
        </w:rPr>
      </w:pPr>
    </w:p>
    <w:p w:rsidR="00C46AAD" w:rsidRDefault="0092776E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2776E">
        <w:rPr>
          <w:rFonts w:ascii="Times New Roman" w:hAnsi="Times New Roman" w:cs="Times New Roman"/>
        </w:rPr>
        <w:t>Министерство труда, занятости и миграционной политики Самарской области напоминает о необходимости соблюдения требований миграционного законодательства</w:t>
      </w:r>
      <w:r w:rsidR="00C46AAD">
        <w:rPr>
          <w:rFonts w:ascii="Times New Roman" w:hAnsi="Times New Roman" w:cs="Times New Roman"/>
        </w:rPr>
        <w:t xml:space="preserve"> при трудоустройстве иностранных граждан</w:t>
      </w:r>
      <w:r w:rsidRPr="0092776E">
        <w:rPr>
          <w:rFonts w:ascii="Times New Roman" w:hAnsi="Times New Roman" w:cs="Times New Roman"/>
        </w:rPr>
        <w:t>!</w:t>
      </w:r>
      <w:r w:rsidR="00C46AAD">
        <w:rPr>
          <w:rFonts w:ascii="Times New Roman" w:hAnsi="Times New Roman" w:cs="Times New Roman"/>
        </w:rPr>
        <w:t xml:space="preserve"> 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Под трудовой деятельностью иностранного гражданина в соответствии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с положениями Федерального закона от 25.07.2002 № 115-ФЗ «О правовом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положении иностранных граждан в Российской Федерации» понимается работа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иностранного гражданина в Российской Федерации на основании трудового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договора или гражданско-правового договора на выполнение работ (оказание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услуг).</w:t>
      </w:r>
      <w:r>
        <w:rPr>
          <w:rFonts w:ascii="Times New Roman" w:hAnsi="Times New Roman" w:cs="Times New Roman"/>
        </w:rPr>
        <w:t xml:space="preserve"> 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 xml:space="preserve">В соответствии со ст. 13 </w:t>
      </w:r>
      <w:r w:rsidR="00771DC5">
        <w:rPr>
          <w:rFonts w:ascii="Times New Roman" w:hAnsi="Times New Roman" w:cs="Times New Roman"/>
        </w:rPr>
        <w:t>Федерального закона «О правовом положении иностранных граждан в Российской Федерации» (далее – Федеральный закон) р</w:t>
      </w:r>
      <w:r w:rsidRPr="00C46AAD">
        <w:rPr>
          <w:rFonts w:ascii="Times New Roman" w:hAnsi="Times New Roman" w:cs="Times New Roman"/>
        </w:rPr>
        <w:t>аботодатель (заказчик работ, услуг) вправе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привлекать и использовать для осуществления трудовой деятельности иностранную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рабочую силу при наличии разрешения на привлечение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и использование иностранных работников, а иностранный гражданин имеет право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осуществлять трудовую деятельность в случае, если он достиг возраста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восемнадцати лет, при наличии разрешения на работу или патента. Указанный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порядок не распространяется на иностранных граждан, если привлекаемый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иностранный гражданин, в частности:</w:t>
      </w:r>
      <w:r>
        <w:rPr>
          <w:rFonts w:ascii="Times New Roman" w:hAnsi="Times New Roman" w:cs="Times New Roman"/>
        </w:rPr>
        <w:t xml:space="preserve"> 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– постоянно или временно проживает в России (граждане, оформившие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разрешение на временное проживание или вид на жительство);</w:t>
      </w:r>
      <w:r>
        <w:rPr>
          <w:rFonts w:ascii="Times New Roman" w:hAnsi="Times New Roman" w:cs="Times New Roman"/>
        </w:rPr>
        <w:t xml:space="preserve"> 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– является гражданином государства – члена Евразийского экономического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союза;</w:t>
      </w:r>
      <w:r>
        <w:rPr>
          <w:rFonts w:ascii="Times New Roman" w:hAnsi="Times New Roman" w:cs="Times New Roman"/>
        </w:rPr>
        <w:t xml:space="preserve"> 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– обучается в РФ по очной форме в профессиональных образовательных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организациях.</w:t>
      </w:r>
      <w:r>
        <w:rPr>
          <w:rFonts w:ascii="Times New Roman" w:hAnsi="Times New Roman" w:cs="Times New Roman"/>
        </w:rPr>
        <w:t xml:space="preserve"> 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Трудящийся иностранный гражданин не вправе осуществлять трудовую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деятельность за пределами субъекта Российской Федерации, на территории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которого ему выдан патент, а также по профессии (специальности, должности, виду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трудовой деятельности), не указанной в разрешительных документах.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  <w:b/>
        </w:rPr>
        <w:t>Несоблюдение иностранным гражданином</w:t>
      </w:r>
      <w:r w:rsidRPr="00C46AAD">
        <w:rPr>
          <w:rFonts w:ascii="Times New Roman" w:hAnsi="Times New Roman" w:cs="Times New Roman"/>
        </w:rPr>
        <w:t xml:space="preserve"> указанных требований влечет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за собой наложение административного штрафа в размере от двух тысяч до пяти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тысяч рублей с административным выдворением за пределы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или без такового (ч. 1 ст. 18.10 КоАП РФ).</w:t>
      </w:r>
    </w:p>
    <w:p w:rsidR="00C46AAD" w:rsidRP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46AAD">
        <w:rPr>
          <w:rFonts w:ascii="Times New Roman" w:hAnsi="Times New Roman" w:cs="Times New Roman"/>
        </w:rPr>
        <w:t xml:space="preserve"> соответствии с ч. 1 ст. 13.3 </w:t>
      </w:r>
      <w:r w:rsidR="00771DC5">
        <w:rPr>
          <w:rFonts w:ascii="Times New Roman" w:hAnsi="Times New Roman" w:cs="Times New Roman"/>
        </w:rPr>
        <w:t>Федерального закона</w:t>
      </w:r>
      <w:r w:rsidRPr="00C46AAD">
        <w:rPr>
          <w:rFonts w:ascii="Times New Roman" w:hAnsi="Times New Roman" w:cs="Times New Roman"/>
        </w:rPr>
        <w:t xml:space="preserve"> работодатели или заказчики работ (услуг), являющиеся юридическими лицами или индивидуальными предпринимателями либо частными нотариусами, адвокатами, учредившими адвокатский кабинет, или иными лицами, чья профессиональная деятельность в соответствии с федеральными законами подлежит государственной регистрации и (или) лицензированию, имеют право привлекать к трудовой деятельности законно находящихся на территории Российской Федерации иностранных граждан, прибывших в Российскую Федерацию в порядке, не требующем получения визы, и достигших возраста восемнадцати лет, при наличии у каждого такого иностранного гражданина патента, выданного в соответствии с настоящим Федеральным законом. </w:t>
      </w:r>
    </w:p>
    <w:p w:rsidR="0092776E" w:rsidRDefault="0092776E" w:rsidP="009277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  <w:b/>
        </w:rPr>
        <w:t>За незаконное привлечение к трудовой деятельности</w:t>
      </w:r>
      <w:r w:rsidRPr="001116C3">
        <w:rPr>
          <w:rFonts w:ascii="Times New Roman" w:hAnsi="Times New Roman" w:cs="Times New Roman"/>
        </w:rPr>
        <w:t xml:space="preserve"> в Российской Федерации </w:t>
      </w:r>
      <w:r w:rsidRPr="00C46AAD">
        <w:rPr>
          <w:rFonts w:ascii="Times New Roman" w:hAnsi="Times New Roman" w:cs="Times New Roman"/>
          <w:b/>
        </w:rPr>
        <w:t>иностранного гражданина или лица без гражданства</w:t>
      </w:r>
      <w:r w:rsidRPr="001116C3">
        <w:rPr>
          <w:rFonts w:ascii="Times New Roman" w:hAnsi="Times New Roman" w:cs="Times New Roman"/>
        </w:rPr>
        <w:t xml:space="preserve"> предусмотрена административная ответственность ч. 1 ст. 18.15 КоАП РФ, в виде административного штрафа: </w:t>
      </w:r>
    </w:p>
    <w:p w:rsidR="0092776E" w:rsidRDefault="0092776E" w:rsidP="009277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граждан в размере от двух тысяч до пяти тысяч рублей; </w:t>
      </w:r>
    </w:p>
    <w:p w:rsidR="0092776E" w:rsidRDefault="0092776E" w:rsidP="009277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должностных лиц - от двадцати пяти тысяч до пятидесяти тысяч рублей; </w:t>
      </w:r>
    </w:p>
    <w:p w:rsidR="0092776E" w:rsidRDefault="0092776E" w:rsidP="009277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юридических лиц - от двухсот пятидесяти тысяч до восьмисот тысяч рублей либо административное приостановление деятельности на срок от четырнадцати до девяноста суток. </w:t>
      </w:r>
    </w:p>
    <w:p w:rsidR="0092776E" w:rsidRDefault="0092776E" w:rsidP="009277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  <w:b/>
        </w:rPr>
        <w:t xml:space="preserve">За </w:t>
      </w:r>
      <w:proofErr w:type="spellStart"/>
      <w:r w:rsidRPr="00C46AAD">
        <w:rPr>
          <w:rFonts w:ascii="Times New Roman" w:hAnsi="Times New Roman" w:cs="Times New Roman"/>
          <w:b/>
        </w:rPr>
        <w:t>неуведомление</w:t>
      </w:r>
      <w:proofErr w:type="spellEnd"/>
      <w:r w:rsidRPr="00C46AAD">
        <w:rPr>
          <w:rFonts w:ascii="Times New Roman" w:hAnsi="Times New Roman" w:cs="Times New Roman"/>
          <w:b/>
        </w:rPr>
        <w:t xml:space="preserve"> </w:t>
      </w:r>
      <w:r w:rsidRPr="001116C3">
        <w:rPr>
          <w:rFonts w:ascii="Times New Roman" w:hAnsi="Times New Roman" w:cs="Times New Roman"/>
        </w:rPr>
        <w:t>или нарушение установленного порядка и (или) формы уведомления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предусмотрена административная ответственность ч. 3 ст. 18.15 КоАП РФ, в виде административного штрафа:</w:t>
      </w:r>
    </w:p>
    <w:p w:rsidR="0092776E" w:rsidRDefault="0092776E" w:rsidP="009277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граждан - в размере от двух тысяч до пяти тысяч рублей; </w:t>
      </w:r>
    </w:p>
    <w:p w:rsidR="0092776E" w:rsidRDefault="0092776E" w:rsidP="009277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должностных лиц - от тридцати пяти тысяч до пятидесяти тысяч рублей; </w:t>
      </w:r>
    </w:p>
    <w:p w:rsidR="0092776E" w:rsidRDefault="0092776E" w:rsidP="009277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116C3">
        <w:rPr>
          <w:rFonts w:ascii="Times New Roman" w:hAnsi="Times New Roman" w:cs="Times New Roman"/>
        </w:rPr>
        <w:t xml:space="preserve">- на юридических лиц - от четырехсот тысяч до восьмисот тысяч рублей либо административное приостановление деятельности на срок от четырнадцати до девяноста суток. </w:t>
      </w:r>
    </w:p>
    <w:p w:rsidR="0092776E" w:rsidRDefault="0092776E" w:rsidP="0092776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об изменениях в миграционном законодательстве и справочная информация размещены на официальном сайте М</w:t>
      </w:r>
      <w:r w:rsidRPr="0092776E">
        <w:rPr>
          <w:rFonts w:ascii="Times New Roman" w:hAnsi="Times New Roman" w:cs="Times New Roman"/>
        </w:rPr>
        <w:t>инистерств</w:t>
      </w:r>
      <w:r>
        <w:rPr>
          <w:rFonts w:ascii="Times New Roman" w:hAnsi="Times New Roman" w:cs="Times New Roman"/>
        </w:rPr>
        <w:t>а</w:t>
      </w:r>
      <w:r w:rsidRPr="0092776E">
        <w:rPr>
          <w:rFonts w:ascii="Times New Roman" w:hAnsi="Times New Roman" w:cs="Times New Roman"/>
        </w:rPr>
        <w:t xml:space="preserve"> труда, занятости и миграционной политики Самарской области</w:t>
      </w:r>
      <w:r>
        <w:rPr>
          <w:rFonts w:ascii="Times New Roman" w:hAnsi="Times New Roman" w:cs="Times New Roman"/>
        </w:rPr>
        <w:t xml:space="preserve"> (</w:t>
      </w:r>
      <w:hyperlink r:id="rId4" w:history="1">
        <w:r w:rsidRPr="003C6F02">
          <w:rPr>
            <w:rStyle w:val="a4"/>
            <w:rFonts w:ascii="Times New Roman" w:hAnsi="Times New Roman" w:cs="Times New Roman"/>
          </w:rPr>
          <w:t>https://trud.samregion.ru/category/deyatelnost/migratsionnaya-politika/</w:t>
        </w:r>
      </w:hyperlink>
      <w:r>
        <w:rPr>
          <w:rFonts w:ascii="Times New Roman" w:hAnsi="Times New Roman" w:cs="Times New Roman"/>
        </w:rPr>
        <w:t>).</w:t>
      </w:r>
    </w:p>
    <w:p w:rsidR="007C3851" w:rsidRPr="007C3851" w:rsidRDefault="007C3851" w:rsidP="007C3851">
      <w:pPr>
        <w:pStyle w:val="a3"/>
        <w:ind w:firstLine="709"/>
        <w:jc w:val="both"/>
        <w:rPr>
          <w:rFonts w:ascii="Times New Roman" w:hAnsi="Times New Roman" w:cs="Times New Roman"/>
        </w:rPr>
      </w:pPr>
      <w:bookmarkStart w:id="1" w:name="Par0"/>
      <w:bookmarkEnd w:id="1"/>
      <w:r w:rsidRPr="007C3851">
        <w:rPr>
          <w:rFonts w:ascii="Times New Roman" w:hAnsi="Times New Roman" w:cs="Times New Roman"/>
        </w:rPr>
        <w:lastRenderedPageBreak/>
        <w:t xml:space="preserve">В соответствии с п.8 ст. 13 Федерального закона работодатель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внутренних дел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 </w:t>
      </w:r>
    </w:p>
    <w:p w:rsidR="007C3851" w:rsidRDefault="007C3851" w:rsidP="007C3851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Уведомления о заключении и прекращении трудового договора могут быть представлены:</w:t>
      </w:r>
    </w:p>
    <w:p w:rsidR="007C3851" w:rsidRDefault="007C3851" w:rsidP="007C3851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бумажном носителе непосредственно в территориальный орган на региональном уровне;</w:t>
      </w:r>
    </w:p>
    <w:p w:rsidR="007C3851" w:rsidRDefault="007C3851" w:rsidP="007C3851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направлены заказным почтовым отправлением с уведомлением о вручении и описью вложения;</w:t>
      </w:r>
    </w:p>
    <w:p w:rsidR="007C3851" w:rsidRPr="00771DC5" w:rsidRDefault="007C3851" w:rsidP="007C385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1DC5">
        <w:rPr>
          <w:rFonts w:ascii="Times New Roman" w:hAnsi="Times New Roman" w:cs="Times New Roman"/>
        </w:rPr>
        <w:t>- в электронной форме с использованием информационно-телекоммуникационных сетей общего пользования, в том числе сети Интернет, включая Единый портал.</w:t>
      </w:r>
    </w:p>
    <w:p w:rsidR="007C3851" w:rsidRDefault="007C3851" w:rsidP="000F5D0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C3851">
        <w:rPr>
          <w:rFonts w:ascii="Times New Roman" w:hAnsi="Times New Roman" w:cs="Times New Roman"/>
        </w:rPr>
        <w:t xml:space="preserve">Форма и порядок подачи уведомления утверждены Приказом МВД России от 30.07.2020 </w:t>
      </w:r>
      <w:r>
        <w:rPr>
          <w:rFonts w:ascii="Times New Roman" w:hAnsi="Times New Roman" w:cs="Times New Roman"/>
        </w:rPr>
        <w:t>№</w:t>
      </w:r>
      <w:r w:rsidRPr="007C3851">
        <w:rPr>
          <w:rFonts w:ascii="Times New Roman" w:hAnsi="Times New Roman" w:cs="Times New Roman"/>
        </w:rPr>
        <w:t xml:space="preserve"> 536 </w:t>
      </w:r>
      <w:r>
        <w:rPr>
          <w:rFonts w:ascii="Times New Roman" w:hAnsi="Times New Roman" w:cs="Times New Roman"/>
        </w:rPr>
        <w:t>«</w:t>
      </w:r>
      <w:r w:rsidRPr="007C3851">
        <w:rPr>
          <w:rFonts w:ascii="Times New Roman" w:hAnsi="Times New Roman" w:cs="Times New Roman"/>
        </w:rPr>
        <w:t>Об утверждении формы ходатайства иностранного гражданина (лица без гражданства) о привлечении его в качестве высококвалифицированного специалиста и порядка его заполнения,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(лицами без гражданства) трудовой деятельности на территории Российской Федерации</w:t>
      </w:r>
      <w:r>
        <w:rPr>
          <w:rFonts w:ascii="Times New Roman" w:hAnsi="Times New Roman" w:cs="Times New Roman"/>
        </w:rPr>
        <w:t>»</w:t>
      </w:r>
      <w:r w:rsidRPr="007C3851">
        <w:rPr>
          <w:rFonts w:ascii="Times New Roman" w:hAnsi="Times New Roman" w:cs="Times New Roman"/>
        </w:rPr>
        <w:t xml:space="preserve"> (вместе с </w:t>
      </w:r>
      <w:r>
        <w:rPr>
          <w:rFonts w:ascii="Times New Roman" w:hAnsi="Times New Roman" w:cs="Times New Roman"/>
        </w:rPr>
        <w:t>«</w:t>
      </w:r>
      <w:r w:rsidRPr="007C3851">
        <w:rPr>
          <w:rFonts w:ascii="Times New Roman" w:hAnsi="Times New Roman" w:cs="Times New Roman"/>
        </w:rPr>
        <w:t>Порядком заполнения ходатайства иностранного гражданина (лица без гражданства) о привлечении его в качестве высококвалифицированного специалиста</w:t>
      </w:r>
      <w:r>
        <w:rPr>
          <w:rFonts w:ascii="Times New Roman" w:hAnsi="Times New Roman" w:cs="Times New Roman"/>
        </w:rPr>
        <w:t>»</w:t>
      </w:r>
      <w:r w:rsidRPr="007C38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7C3851">
        <w:rPr>
          <w:rFonts w:ascii="Times New Roman" w:hAnsi="Times New Roman" w:cs="Times New Roman"/>
        </w:rPr>
        <w:t>Порядком представления организацией, оказывающей услуги по трудоустройству иностранных граждан (лиц без гражданства) на территории Российской Федерации, уведомления о трудоустройстве иностранного гражданина (лица без гражданства) на территории Российской Федерации</w:t>
      </w:r>
      <w:r>
        <w:rPr>
          <w:rFonts w:ascii="Times New Roman" w:hAnsi="Times New Roman" w:cs="Times New Roman"/>
        </w:rPr>
        <w:t>»</w:t>
      </w:r>
      <w:r w:rsidRPr="007C38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7C3851">
        <w:rPr>
          <w:rFonts w:ascii="Times New Roman" w:hAnsi="Times New Roman" w:cs="Times New Roman"/>
        </w:rPr>
        <w:t>Порядком подачи работодателями и заказчиками работ (услуг) уведомлений об исполнении обязательств по выплате заработной платы (вознаграждения) иностранным гражданам (лицам без гражданства) - высококвалифицированным специалистам</w:t>
      </w:r>
      <w:r>
        <w:rPr>
          <w:rFonts w:ascii="Times New Roman" w:hAnsi="Times New Roman" w:cs="Times New Roman"/>
        </w:rPr>
        <w:t>»</w:t>
      </w:r>
      <w:r w:rsidRPr="007C38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7C3851">
        <w:rPr>
          <w:rFonts w:ascii="Times New Roman" w:hAnsi="Times New Roman" w:cs="Times New Roman"/>
        </w:rPr>
        <w:t>Порядком подачи работодателями или заказчиками работ (услуг) уведомлений о заключении и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</w:t>
      </w:r>
      <w:r>
        <w:rPr>
          <w:rFonts w:ascii="Times New Roman" w:hAnsi="Times New Roman" w:cs="Times New Roman"/>
        </w:rPr>
        <w:t>»</w:t>
      </w:r>
      <w:r w:rsidRPr="007C38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C46AAD" w:rsidRPr="00421EAD" w:rsidRDefault="00C46AAD" w:rsidP="00421EAD">
      <w:pPr>
        <w:pStyle w:val="a3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421EAD">
        <w:rPr>
          <w:rFonts w:ascii="Times New Roman" w:hAnsi="Times New Roman" w:cs="Times New Roman"/>
          <w:b/>
          <w:u w:val="single"/>
        </w:rPr>
        <w:t>ВАЖНО!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1DC5">
        <w:rPr>
          <w:rFonts w:ascii="Times New Roman" w:hAnsi="Times New Roman" w:cs="Times New Roman"/>
          <w:b/>
        </w:rPr>
        <w:t>С 7 января 2024 года</w:t>
      </w:r>
      <w:r w:rsidRPr="00C46AAD">
        <w:rPr>
          <w:rFonts w:ascii="Times New Roman" w:hAnsi="Times New Roman" w:cs="Times New Roman"/>
        </w:rPr>
        <w:t xml:space="preserve"> вступят в силу отдельные положения Федерального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закона от 10 июля 2023 года № 316-ФЗ «О внесении изменений в Федеральный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закон «О правовом положении иностранных граждан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устанавливающего обязанность иностранного гражданина в течение двух месяцев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со дня выдачи патента представить уведомление об осуществлении трудовой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деятельности.</w:t>
      </w:r>
      <w:r>
        <w:rPr>
          <w:rFonts w:ascii="Times New Roman" w:hAnsi="Times New Roman" w:cs="Times New Roman"/>
        </w:rPr>
        <w:t xml:space="preserve"> 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К указанному уведомлению прилагается копия трудового договора или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гражданско-правового договора на выполнение работ (оказание услуг),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заключенных между работодателем, заказчиком работ (услуг) и иностранным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гражданином, либо в уведомлении сообщаются сведения о гражданско-правовом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договоре на выполнение работ (оказание услуг) в случае его заключения в устной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форме.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Форма и порядок подачи данного уведомления утверждены приказом МВД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России от 05.09.2023 № 655.</w:t>
      </w:r>
      <w:r>
        <w:rPr>
          <w:rFonts w:ascii="Times New Roman" w:hAnsi="Times New Roman" w:cs="Times New Roman"/>
        </w:rPr>
        <w:t xml:space="preserve"> </w:t>
      </w:r>
    </w:p>
    <w:p w:rsidR="00C46AAD" w:rsidRP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Данное уведомление иностранный гражданин обязан предоставить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в Управление по вопросам миграции ГУ МВД России по Самарской области:</w:t>
      </w:r>
    </w:p>
    <w:p w:rsidR="00C46AAD" w:rsidRP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– лично;</w:t>
      </w:r>
    </w:p>
    <w:p w:rsidR="00C46AAD" w:rsidRP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– направить почтовым отправлением с уведомлением о вручении;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– направить в форме электронного документа с использованием Единого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портала государственных и муниципальных услуг.</w:t>
      </w:r>
      <w:r>
        <w:rPr>
          <w:rFonts w:ascii="Times New Roman" w:hAnsi="Times New Roman" w:cs="Times New Roman"/>
        </w:rPr>
        <w:t xml:space="preserve"> </w:t>
      </w:r>
    </w:p>
    <w:p w:rsidR="00C46AAD" w:rsidRDefault="00C46AAD" w:rsidP="00C46A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46AAD">
        <w:rPr>
          <w:rFonts w:ascii="Times New Roman" w:hAnsi="Times New Roman" w:cs="Times New Roman"/>
        </w:rPr>
        <w:t>В случае непредставления уведомления и копии трудового договора или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гражданско-правового договора на выполнение работ (оказание услуг) патент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иностранному гражданину не выдается и не переоформляется, а выданный патент</w:t>
      </w:r>
      <w:r>
        <w:rPr>
          <w:rFonts w:ascii="Times New Roman" w:hAnsi="Times New Roman" w:cs="Times New Roman"/>
        </w:rPr>
        <w:t xml:space="preserve"> </w:t>
      </w:r>
      <w:r w:rsidRPr="00C46AAD">
        <w:rPr>
          <w:rFonts w:ascii="Times New Roman" w:hAnsi="Times New Roman" w:cs="Times New Roman"/>
        </w:rPr>
        <w:t>аннулируется.</w:t>
      </w:r>
      <w:r>
        <w:rPr>
          <w:rFonts w:ascii="Times New Roman" w:hAnsi="Times New Roman" w:cs="Times New Roman"/>
        </w:rPr>
        <w:t xml:space="preserve"> </w:t>
      </w:r>
    </w:p>
    <w:sectPr w:rsidR="00C4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6E"/>
    <w:rsid w:val="000240E9"/>
    <w:rsid w:val="000F5D0E"/>
    <w:rsid w:val="002211C3"/>
    <w:rsid w:val="0028066B"/>
    <w:rsid w:val="00421EAD"/>
    <w:rsid w:val="004D1C10"/>
    <w:rsid w:val="006868FF"/>
    <w:rsid w:val="00771DC5"/>
    <w:rsid w:val="007B0307"/>
    <w:rsid w:val="007C3851"/>
    <w:rsid w:val="0092776E"/>
    <w:rsid w:val="00C46AAD"/>
    <w:rsid w:val="00C722CA"/>
    <w:rsid w:val="00DE5C58"/>
    <w:rsid w:val="00E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AA988-BC99-4055-93B0-07881C85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7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7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.samregion.ru/category/deyatelnost/migratsionnaya-poli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Поздышева Ирина Александровна</dc:creator>
  <cp:lastModifiedBy>Багдасаров Сергей Аванесович</cp:lastModifiedBy>
  <cp:revision>2</cp:revision>
  <dcterms:created xsi:type="dcterms:W3CDTF">2023-12-26T08:32:00Z</dcterms:created>
  <dcterms:modified xsi:type="dcterms:W3CDTF">2023-12-26T08:32:00Z</dcterms:modified>
</cp:coreProperties>
</file>