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31B6" w:rsidRPr="007A3B62" w:rsidRDefault="006531B6" w:rsidP="00A350CE">
      <w:pPr>
        <w:spacing w:after="240"/>
        <w:jc w:val="center"/>
        <w:rPr>
          <w:rFonts w:ascii="YS Text" w:eastAsia="YS Text" w:hAnsi="YS Text" w:cs="YS Text"/>
          <w:b/>
          <w:color w:val="1A1A1A"/>
          <w:sz w:val="23"/>
          <w:shd w:val="clear" w:color="auto" w:fill="FFFFFF"/>
        </w:rPr>
      </w:pPr>
      <w:r>
        <w:rPr>
          <w:rFonts w:ascii="YS Text" w:eastAsia="YS Text" w:hAnsi="YS Text" w:cs="YS Text"/>
          <w:b/>
          <w:color w:val="1A1A1A"/>
          <w:sz w:val="23"/>
          <w:shd w:val="clear" w:color="auto" w:fill="FFFFFF"/>
        </w:rPr>
        <w:t>«Антитеррористическая защищённость объектов: требования и ответственность»</w:t>
      </w:r>
    </w:p>
    <w:p w:rsidR="006531B6" w:rsidRPr="007A3B62" w:rsidRDefault="006531B6" w:rsidP="00A350CE">
      <w:pPr>
        <w:spacing w:after="240"/>
        <w:jc w:val="center"/>
        <w:rPr>
          <w:rFonts w:ascii="YS Text" w:eastAsia="YS Text" w:hAnsi="YS Text" w:cs="YS Text"/>
          <w:b/>
          <w:color w:val="1A1A1A"/>
          <w:sz w:val="23"/>
          <w:shd w:val="clear" w:color="auto" w:fill="FFFFFF"/>
        </w:rPr>
      </w:pPr>
      <w:r>
        <w:rPr>
          <w:rFonts w:ascii="YS Text" w:eastAsia="YS Text" w:hAnsi="YS Text" w:cs="YS Text"/>
          <w:color w:val="1A1A1A"/>
          <w:sz w:val="23"/>
          <w:shd w:val="clear" w:color="auto" w:fill="FFFFFF"/>
        </w:rPr>
        <w:t xml:space="preserve">Разъяснение </w:t>
      </w:r>
      <w:r w:rsidR="00D27CE6">
        <w:rPr>
          <w:rFonts w:ascii="Times New Roman" w:hAnsi="Times New Roman" w:cs="Times New Roman"/>
          <w:bCs/>
          <w:sz w:val="28"/>
          <w:szCs w:val="28"/>
        </w:rPr>
        <w:t xml:space="preserve">старший </w:t>
      </w:r>
      <w:r w:rsidR="00D27CE6" w:rsidRPr="007D5805">
        <w:rPr>
          <w:rFonts w:ascii="Times New Roman" w:hAnsi="Times New Roman" w:cs="Times New Roman"/>
          <w:bCs/>
          <w:sz w:val="28"/>
          <w:szCs w:val="28"/>
        </w:rPr>
        <w:t xml:space="preserve">помощник прокурора </w:t>
      </w:r>
      <w:r w:rsidR="00D27CE6">
        <w:rPr>
          <w:rFonts w:ascii="Times New Roman" w:hAnsi="Times New Roman" w:cs="Times New Roman"/>
          <w:bCs/>
          <w:sz w:val="28"/>
          <w:szCs w:val="28"/>
        </w:rPr>
        <w:t>Кировского района г. Самары Енина Е.А</w:t>
      </w:r>
      <w:bookmarkStart w:id="0" w:name="_GoBack"/>
      <w:bookmarkEnd w:id="0"/>
      <w:r>
        <w:rPr>
          <w:rFonts w:ascii="YS Text" w:eastAsia="YS Text" w:hAnsi="YS Text" w:cs="YS Text"/>
          <w:color w:val="1A1A1A"/>
          <w:sz w:val="23"/>
          <w:shd w:val="clear" w:color="auto" w:fill="FFFFFF"/>
        </w:rPr>
        <w:t>.</w:t>
      </w:r>
    </w:p>
    <w:p w:rsidR="006531B6" w:rsidRPr="007A3B62" w:rsidRDefault="006531B6" w:rsidP="00A350CE">
      <w:pPr>
        <w:spacing w:line="240" w:lineRule="auto"/>
        <w:ind w:firstLine="566"/>
        <w:jc w:val="both"/>
      </w:pPr>
      <w:r>
        <w:t>Антитеррористическая защищённость объекта (территории) — это комплекс мер, направленных на предотвращение террористических актов. Эти меры включают в себя обеспечение безопасности зданий, сооружений, мест массового пребывания людей и других объектов.</w:t>
      </w:r>
    </w:p>
    <w:p w:rsidR="006531B6" w:rsidRPr="007A3B62" w:rsidRDefault="006531B6" w:rsidP="00A350CE">
      <w:pPr>
        <w:spacing w:line="240" w:lineRule="auto"/>
        <w:ind w:firstLine="566"/>
        <w:jc w:val="both"/>
      </w:pPr>
      <w:r>
        <w:t>Органы и организации, которые являются владельцами объектов (территорий), а также физические и юридические лица, владеющие объектами на законных основаниях, обязаны соблюдать требования по обеспечению антитеррористической защищённости.</w:t>
      </w:r>
    </w:p>
    <w:p w:rsidR="006531B6" w:rsidRPr="007A3B62" w:rsidRDefault="006531B6" w:rsidP="00A350CE">
      <w:pPr>
        <w:spacing w:line="240" w:lineRule="auto"/>
        <w:ind w:firstLine="566"/>
        <w:jc w:val="both"/>
      </w:pPr>
      <w:r>
        <w:t>В соответствии с законодательством, все объекты (территории), на которых может одновременно находиться более 50 человек, должны иметь паспорт безопасности установленной формы. Этот документ утверждается Правительством Российской Федерации.</w:t>
      </w:r>
    </w:p>
    <w:p w:rsidR="006531B6" w:rsidRPr="007A3B62" w:rsidRDefault="006531B6" w:rsidP="00A350CE">
      <w:pPr>
        <w:spacing w:line="240" w:lineRule="auto"/>
        <w:ind w:firstLine="566"/>
        <w:jc w:val="both"/>
      </w:pPr>
      <w:r>
        <w:t>Паспорт безопасности требуется для следующих объектов:</w:t>
      </w:r>
      <w:r>
        <w:br/>
        <w:t>объекты (территории), предназначенные для организации отдыха детей и их оздоровления (Постановление Правительства РФ от 14.05.2021 № 732);</w:t>
      </w:r>
      <w:r>
        <w:br/>
        <w:t>гостиницы и другие средства размещения (Постановление Правительства РФ от 14.04.2017 № 447); торговые объекты (Постановление Правительства РФ от 19.10.2017 № 1273); розничные рынки (Постановление Правительства РФ от 28.04.2007 № 255);</w:t>
      </w:r>
      <w:r>
        <w:br/>
        <w:t>объекты в сфере культуры (Постановление Правительства РФ от 11.02.2017 № 176);</w:t>
      </w:r>
      <w:r>
        <w:br/>
        <w:t>образовательные учреждения (Постановления Правительства РФ от 02.08.2019 № 1006 и от 07.11.2019 № 1421).</w:t>
      </w:r>
    </w:p>
    <w:p w:rsidR="006531B6" w:rsidRPr="007A3B62" w:rsidRDefault="006531B6" w:rsidP="00A350CE">
      <w:pPr>
        <w:spacing w:line="240" w:lineRule="auto"/>
        <w:ind w:firstLine="566"/>
        <w:jc w:val="both"/>
      </w:pPr>
      <w:r>
        <w:t>Важно отметить, что перечень объектов не является исчерпывающим.</w:t>
      </w:r>
    </w:p>
    <w:p w:rsidR="006531B6" w:rsidRPr="007A3B62" w:rsidRDefault="006531B6" w:rsidP="00A350CE">
      <w:pPr>
        <w:spacing w:line="240" w:lineRule="auto"/>
        <w:ind w:firstLine="566"/>
        <w:jc w:val="both"/>
      </w:pPr>
      <w:r>
        <w:t>За нарушение требований к антитеррористической защищённости объектов (территорий), включая отсутствие паспорта безопасности, предусмотрена административная ответственность в соответствии со статьёй 20.35 Кодекса Российской Федерации об административных правонарушениях.</w:t>
      </w:r>
    </w:p>
    <w:p w:rsidR="006531B6" w:rsidRPr="007A3B62" w:rsidRDefault="006531B6" w:rsidP="00A350CE">
      <w:pPr>
        <w:spacing w:line="240" w:lineRule="auto"/>
        <w:ind w:firstLine="566"/>
        <w:jc w:val="both"/>
      </w:pPr>
      <w:r>
        <w:t>Важно подчеркнуть, что эти действия не должны содержать признаков уголовного деяния.</w:t>
      </w:r>
    </w:p>
    <w:p w:rsidR="006531B6" w:rsidRPr="007A3B62" w:rsidRDefault="006531B6" w:rsidP="00A350CE">
      <w:pPr>
        <w:spacing w:line="240" w:lineRule="auto"/>
        <w:ind w:firstLine="566"/>
        <w:jc w:val="both"/>
      </w:pPr>
      <w:r>
        <w:t>Административная ответственность включает в себя штрафные санкции:</w:t>
      </w:r>
      <w:r>
        <w:br/>
        <w:t>по части 1 статьи 20.35 КоАП РФ:</w:t>
      </w:r>
    </w:p>
    <w:p w:rsidR="006531B6" w:rsidRPr="007A3B62" w:rsidRDefault="006531B6" w:rsidP="00A350CE">
      <w:pPr>
        <w:spacing w:line="240" w:lineRule="auto"/>
        <w:ind w:firstLine="566"/>
        <w:jc w:val="both"/>
      </w:pPr>
      <w:r>
        <w:t>для граждан — от 3 000 до 5 000 рублей;</w:t>
      </w:r>
    </w:p>
    <w:p w:rsidR="006531B6" w:rsidRPr="007A3B62" w:rsidRDefault="006531B6" w:rsidP="00A350CE">
      <w:pPr>
        <w:spacing w:line="240" w:lineRule="auto"/>
        <w:ind w:firstLine="566"/>
        <w:jc w:val="both"/>
      </w:pPr>
      <w:r>
        <w:t>для должностных лиц — от 30 000 до 50 000 рублей или дисквалификация на срок от 6 месяцев до 3 лет;</w:t>
      </w:r>
    </w:p>
    <w:p w:rsidR="006531B6" w:rsidRPr="007A3B62" w:rsidRDefault="006531B6" w:rsidP="00A350CE">
      <w:pPr>
        <w:spacing w:line="240" w:lineRule="auto"/>
        <w:ind w:firstLine="566"/>
        <w:jc w:val="both"/>
      </w:pPr>
      <w:r>
        <w:t>для юридических лиц — от 100 000 до 500 000 рублей;</w:t>
      </w:r>
    </w:p>
    <w:p w:rsidR="006531B6" w:rsidRPr="007A3B62" w:rsidRDefault="006531B6" w:rsidP="00A350CE">
      <w:pPr>
        <w:spacing w:line="240" w:lineRule="auto"/>
        <w:ind w:firstLine="566"/>
        <w:jc w:val="both"/>
      </w:pPr>
      <w:r>
        <w:t>по части 2 данной статьи:</w:t>
      </w:r>
    </w:p>
    <w:p w:rsidR="006531B6" w:rsidRPr="007A3B62" w:rsidRDefault="006531B6" w:rsidP="00A350CE">
      <w:pPr>
        <w:spacing w:line="240" w:lineRule="auto"/>
        <w:ind w:firstLine="566"/>
        <w:jc w:val="both"/>
      </w:pPr>
      <w:r>
        <w:t>для граждан — от 3 000 до 5 000 рублей;</w:t>
      </w:r>
    </w:p>
    <w:p w:rsidR="006531B6" w:rsidRPr="007A3B62" w:rsidRDefault="006531B6" w:rsidP="00A350CE">
      <w:pPr>
        <w:spacing w:line="240" w:lineRule="auto"/>
        <w:ind w:firstLine="566"/>
        <w:jc w:val="both"/>
      </w:pPr>
      <w:r>
        <w:t>для должностных лиц — от 30 000 до 50 000 рублей;</w:t>
      </w:r>
    </w:p>
    <w:p w:rsidR="006531B6" w:rsidRPr="007A3B62" w:rsidRDefault="006531B6" w:rsidP="00A350CE">
      <w:pPr>
        <w:spacing w:line="240" w:lineRule="auto"/>
        <w:ind w:firstLine="566"/>
        <w:jc w:val="both"/>
      </w:pPr>
      <w:r>
        <w:t>для юридических лиц — от 50 000 до 100 000 рублей.</w:t>
      </w:r>
    </w:p>
    <w:p w:rsidR="006531B6" w:rsidRPr="007A3B62" w:rsidRDefault="006531B6" w:rsidP="00A350CE">
      <w:pPr>
        <w:spacing w:line="240" w:lineRule="auto"/>
        <w:ind w:firstLine="566"/>
        <w:jc w:val="both"/>
      </w:pPr>
      <w:r>
        <w:t>Эти штрафы применяются в отношении объектов (территорий) религиозных организаций.</w:t>
      </w:r>
    </w:p>
    <w:sectPr w:rsidR="006531B6" w:rsidRPr="007A3B62" w:rsidSect="007A3B62">
      <w:type w:val="continuous"/>
      <w:pgSz w:w="11907" w:h="16840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S Tex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3D0D05"/>
    <w:multiLevelType w:val="hybridMultilevel"/>
    <w:tmpl w:val="6D0CBC2E"/>
    <w:lvl w:ilvl="0" w:tplc="C4800E80">
      <w:start w:val="1"/>
      <w:numFmt w:val="decimal"/>
      <w:lvlText w:val="%1."/>
      <w:lvlJc w:val="left"/>
      <w:pPr>
        <w:ind w:left="720" w:hanging="360"/>
      </w:pPr>
    </w:lvl>
    <w:lvl w:ilvl="1" w:tplc="C3761A36">
      <w:start w:val="1"/>
      <w:numFmt w:val="lowerLetter"/>
      <w:lvlText w:val="%2."/>
      <w:lvlJc w:val="left"/>
      <w:pPr>
        <w:ind w:left="1440" w:hanging="360"/>
      </w:pPr>
    </w:lvl>
    <w:lvl w:ilvl="2" w:tplc="F822E5F8">
      <w:start w:val="1"/>
      <w:numFmt w:val="lowerRoman"/>
      <w:lvlText w:val="%3."/>
      <w:lvlJc w:val="right"/>
      <w:pPr>
        <w:ind w:left="2160" w:hanging="180"/>
      </w:pPr>
    </w:lvl>
    <w:lvl w:ilvl="3" w:tplc="DA9E636E">
      <w:start w:val="1"/>
      <w:numFmt w:val="decimal"/>
      <w:lvlText w:val="%4."/>
      <w:lvlJc w:val="left"/>
      <w:pPr>
        <w:ind w:left="2880" w:hanging="360"/>
      </w:pPr>
    </w:lvl>
    <w:lvl w:ilvl="4" w:tplc="0596A64C">
      <w:start w:val="1"/>
      <w:numFmt w:val="lowerLetter"/>
      <w:lvlText w:val="%5."/>
      <w:lvlJc w:val="left"/>
      <w:pPr>
        <w:ind w:left="3600" w:hanging="360"/>
      </w:pPr>
    </w:lvl>
    <w:lvl w:ilvl="5" w:tplc="3A263F84">
      <w:start w:val="1"/>
      <w:numFmt w:val="lowerRoman"/>
      <w:lvlText w:val="%6."/>
      <w:lvlJc w:val="right"/>
      <w:pPr>
        <w:ind w:left="4320" w:hanging="180"/>
      </w:pPr>
    </w:lvl>
    <w:lvl w:ilvl="6" w:tplc="025E2C3C">
      <w:start w:val="1"/>
      <w:numFmt w:val="decimal"/>
      <w:lvlText w:val="%7."/>
      <w:lvlJc w:val="left"/>
      <w:pPr>
        <w:ind w:left="5040" w:hanging="360"/>
      </w:pPr>
    </w:lvl>
    <w:lvl w:ilvl="7" w:tplc="7BCA8020">
      <w:start w:val="1"/>
      <w:numFmt w:val="lowerLetter"/>
      <w:lvlText w:val="%8."/>
      <w:lvlJc w:val="left"/>
      <w:pPr>
        <w:ind w:left="5760" w:hanging="360"/>
      </w:pPr>
    </w:lvl>
    <w:lvl w:ilvl="8" w:tplc="D1542E8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A132B"/>
    <w:multiLevelType w:val="hybridMultilevel"/>
    <w:tmpl w:val="05366736"/>
    <w:lvl w:ilvl="0" w:tplc="225A447E">
      <w:start w:val="1"/>
      <w:numFmt w:val="bullet"/>
      <w:lvlText w:val="●"/>
      <w:lvlJc w:val="left"/>
      <w:pPr>
        <w:ind w:left="720" w:hanging="360"/>
      </w:pPr>
    </w:lvl>
    <w:lvl w:ilvl="1" w:tplc="105042A8">
      <w:start w:val="1"/>
      <w:numFmt w:val="bullet"/>
      <w:lvlText w:val="○"/>
      <w:lvlJc w:val="left"/>
      <w:pPr>
        <w:ind w:left="1440" w:hanging="360"/>
      </w:pPr>
    </w:lvl>
    <w:lvl w:ilvl="2" w:tplc="A734F19E">
      <w:start w:val="1"/>
      <w:numFmt w:val="bullet"/>
      <w:lvlText w:val="■"/>
      <w:lvlJc w:val="left"/>
      <w:pPr>
        <w:ind w:left="2160" w:hanging="360"/>
      </w:pPr>
    </w:lvl>
    <w:lvl w:ilvl="3" w:tplc="C7908558">
      <w:start w:val="1"/>
      <w:numFmt w:val="bullet"/>
      <w:lvlText w:val="●"/>
      <w:lvlJc w:val="left"/>
      <w:pPr>
        <w:ind w:left="2880" w:hanging="360"/>
      </w:pPr>
    </w:lvl>
    <w:lvl w:ilvl="4" w:tplc="E55A6908">
      <w:start w:val="1"/>
      <w:numFmt w:val="bullet"/>
      <w:lvlText w:val="○"/>
      <w:lvlJc w:val="left"/>
      <w:pPr>
        <w:ind w:left="3600" w:hanging="360"/>
      </w:pPr>
    </w:lvl>
    <w:lvl w:ilvl="5" w:tplc="D674AB56">
      <w:start w:val="1"/>
      <w:numFmt w:val="bullet"/>
      <w:lvlText w:val="■"/>
      <w:lvlJc w:val="left"/>
      <w:pPr>
        <w:ind w:left="4320" w:hanging="360"/>
      </w:pPr>
    </w:lvl>
    <w:lvl w:ilvl="6" w:tplc="9B9C42E4">
      <w:start w:val="1"/>
      <w:numFmt w:val="bullet"/>
      <w:lvlText w:val="●"/>
      <w:lvlJc w:val="left"/>
      <w:pPr>
        <w:ind w:left="5040" w:hanging="360"/>
      </w:pPr>
    </w:lvl>
    <w:lvl w:ilvl="7" w:tplc="82F2E9AC">
      <w:start w:val="1"/>
      <w:numFmt w:val="bullet"/>
      <w:lvlText w:val="○"/>
      <w:lvlJc w:val="left"/>
      <w:pPr>
        <w:ind w:left="5760" w:hanging="360"/>
      </w:pPr>
    </w:lvl>
    <w:lvl w:ilvl="8" w:tplc="F69096E8">
      <w:start w:val="1"/>
      <w:numFmt w:val="bullet"/>
      <w:lvlText w:val="■"/>
      <w:lvlJc w:val="left"/>
      <w:pPr>
        <w:ind w:left="6480" w:hanging="360"/>
      </w:pPr>
    </w:lvl>
  </w:abstractNum>
  <w:abstractNum w:abstractNumId="2" w15:restartNumberingAfterBreak="0">
    <w:nsid w:val="1820296E"/>
    <w:multiLevelType w:val="hybridMultilevel"/>
    <w:tmpl w:val="3F9CA6D4"/>
    <w:lvl w:ilvl="0" w:tplc="A394D562">
      <w:start w:val="1"/>
      <w:numFmt w:val="decimal"/>
      <w:lvlText w:val="%1."/>
      <w:lvlJc w:val="left"/>
      <w:pPr>
        <w:ind w:left="720" w:hanging="360"/>
      </w:pPr>
    </w:lvl>
    <w:lvl w:ilvl="1" w:tplc="C31C8132">
      <w:start w:val="1"/>
      <w:numFmt w:val="lowerLetter"/>
      <w:lvlText w:val="%2."/>
      <w:lvlJc w:val="left"/>
      <w:pPr>
        <w:ind w:left="1440" w:hanging="360"/>
      </w:pPr>
    </w:lvl>
    <w:lvl w:ilvl="2" w:tplc="CB389B78">
      <w:start w:val="1"/>
      <w:numFmt w:val="lowerRoman"/>
      <w:lvlText w:val="%3."/>
      <w:lvlJc w:val="right"/>
      <w:pPr>
        <w:ind w:left="2160" w:hanging="180"/>
      </w:pPr>
    </w:lvl>
    <w:lvl w:ilvl="3" w:tplc="BF8CE578">
      <w:start w:val="1"/>
      <w:numFmt w:val="decimal"/>
      <w:lvlText w:val="%4."/>
      <w:lvlJc w:val="left"/>
      <w:pPr>
        <w:ind w:left="2880" w:hanging="360"/>
      </w:pPr>
    </w:lvl>
    <w:lvl w:ilvl="4" w:tplc="B1164540">
      <w:start w:val="1"/>
      <w:numFmt w:val="lowerLetter"/>
      <w:lvlText w:val="%5."/>
      <w:lvlJc w:val="left"/>
      <w:pPr>
        <w:ind w:left="3600" w:hanging="360"/>
      </w:pPr>
    </w:lvl>
    <w:lvl w:ilvl="5" w:tplc="26BA0C74">
      <w:start w:val="1"/>
      <w:numFmt w:val="lowerRoman"/>
      <w:lvlText w:val="%6."/>
      <w:lvlJc w:val="right"/>
      <w:pPr>
        <w:ind w:left="4320" w:hanging="180"/>
      </w:pPr>
    </w:lvl>
    <w:lvl w:ilvl="6" w:tplc="03926D3C">
      <w:start w:val="1"/>
      <w:numFmt w:val="decimal"/>
      <w:lvlText w:val="%7."/>
      <w:lvlJc w:val="left"/>
      <w:pPr>
        <w:ind w:left="5040" w:hanging="360"/>
      </w:pPr>
    </w:lvl>
    <w:lvl w:ilvl="7" w:tplc="FFF61C30">
      <w:start w:val="1"/>
      <w:numFmt w:val="lowerLetter"/>
      <w:lvlText w:val="%8."/>
      <w:lvlJc w:val="left"/>
      <w:pPr>
        <w:ind w:left="5760" w:hanging="360"/>
      </w:pPr>
    </w:lvl>
    <w:lvl w:ilvl="8" w:tplc="DB32899A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2343CD"/>
    <w:multiLevelType w:val="hybridMultilevel"/>
    <w:tmpl w:val="8E90D00E"/>
    <w:lvl w:ilvl="0" w:tplc="6184715E">
      <w:start w:val="1"/>
      <w:numFmt w:val="bullet"/>
      <w:lvlText w:val="●"/>
      <w:lvlJc w:val="left"/>
      <w:pPr>
        <w:ind w:left="720" w:hanging="360"/>
      </w:pPr>
    </w:lvl>
    <w:lvl w:ilvl="1" w:tplc="7CB4840C">
      <w:start w:val="1"/>
      <w:numFmt w:val="bullet"/>
      <w:lvlText w:val="○"/>
      <w:lvlJc w:val="left"/>
      <w:pPr>
        <w:ind w:left="1440" w:hanging="360"/>
      </w:pPr>
    </w:lvl>
    <w:lvl w:ilvl="2" w:tplc="5956C06E">
      <w:start w:val="1"/>
      <w:numFmt w:val="bullet"/>
      <w:lvlText w:val="■"/>
      <w:lvlJc w:val="left"/>
      <w:pPr>
        <w:ind w:left="2160" w:hanging="360"/>
      </w:pPr>
    </w:lvl>
    <w:lvl w:ilvl="3" w:tplc="CDB2BD16">
      <w:start w:val="1"/>
      <w:numFmt w:val="bullet"/>
      <w:lvlText w:val="●"/>
      <w:lvlJc w:val="left"/>
      <w:pPr>
        <w:ind w:left="2880" w:hanging="360"/>
      </w:pPr>
    </w:lvl>
    <w:lvl w:ilvl="4" w:tplc="A5CAE974">
      <w:start w:val="1"/>
      <w:numFmt w:val="bullet"/>
      <w:lvlText w:val="○"/>
      <w:lvlJc w:val="left"/>
      <w:pPr>
        <w:ind w:left="3600" w:hanging="360"/>
      </w:pPr>
    </w:lvl>
    <w:lvl w:ilvl="5" w:tplc="97029CEA">
      <w:start w:val="1"/>
      <w:numFmt w:val="bullet"/>
      <w:lvlText w:val="■"/>
      <w:lvlJc w:val="left"/>
      <w:pPr>
        <w:ind w:left="4320" w:hanging="360"/>
      </w:pPr>
    </w:lvl>
    <w:lvl w:ilvl="6" w:tplc="5D2A88DE">
      <w:start w:val="1"/>
      <w:numFmt w:val="bullet"/>
      <w:lvlText w:val="●"/>
      <w:lvlJc w:val="left"/>
      <w:pPr>
        <w:ind w:left="5040" w:hanging="360"/>
      </w:pPr>
    </w:lvl>
    <w:lvl w:ilvl="7" w:tplc="519EAB0A">
      <w:start w:val="1"/>
      <w:numFmt w:val="bullet"/>
      <w:lvlText w:val="○"/>
      <w:lvlJc w:val="left"/>
      <w:pPr>
        <w:ind w:left="5760" w:hanging="360"/>
      </w:pPr>
    </w:lvl>
    <w:lvl w:ilvl="8" w:tplc="3C6A4242">
      <w:start w:val="1"/>
      <w:numFmt w:val="bullet"/>
      <w:lvlText w:val="■"/>
      <w:lvlJc w:val="left"/>
      <w:pPr>
        <w:ind w:left="6480" w:hanging="360"/>
      </w:pPr>
    </w:lvl>
  </w:abstractNum>
  <w:abstractNum w:abstractNumId="4" w15:restartNumberingAfterBreak="0">
    <w:nsid w:val="226F2668"/>
    <w:multiLevelType w:val="hybridMultilevel"/>
    <w:tmpl w:val="283AA110"/>
    <w:lvl w:ilvl="0" w:tplc="67023C76">
      <w:start w:val="1"/>
      <w:numFmt w:val="decimal"/>
      <w:lvlText w:val="%1."/>
      <w:lvlJc w:val="left"/>
      <w:pPr>
        <w:ind w:left="720" w:hanging="360"/>
      </w:pPr>
    </w:lvl>
    <w:lvl w:ilvl="1" w:tplc="C7940234">
      <w:start w:val="1"/>
      <w:numFmt w:val="lowerLetter"/>
      <w:lvlText w:val="%2."/>
      <w:lvlJc w:val="left"/>
      <w:pPr>
        <w:ind w:left="1440" w:hanging="360"/>
      </w:pPr>
    </w:lvl>
    <w:lvl w:ilvl="2" w:tplc="04768A4C">
      <w:start w:val="1"/>
      <w:numFmt w:val="lowerRoman"/>
      <w:lvlText w:val="%3."/>
      <w:lvlJc w:val="right"/>
      <w:pPr>
        <w:ind w:left="2160" w:hanging="180"/>
      </w:pPr>
    </w:lvl>
    <w:lvl w:ilvl="3" w:tplc="1B1660A6">
      <w:start w:val="1"/>
      <w:numFmt w:val="decimal"/>
      <w:lvlText w:val="%4."/>
      <w:lvlJc w:val="left"/>
      <w:pPr>
        <w:ind w:left="2880" w:hanging="360"/>
      </w:pPr>
    </w:lvl>
    <w:lvl w:ilvl="4" w:tplc="58F8B366">
      <w:start w:val="1"/>
      <w:numFmt w:val="lowerLetter"/>
      <w:lvlText w:val="%5."/>
      <w:lvlJc w:val="left"/>
      <w:pPr>
        <w:ind w:left="3600" w:hanging="360"/>
      </w:pPr>
    </w:lvl>
    <w:lvl w:ilvl="5" w:tplc="E84AEC20">
      <w:start w:val="1"/>
      <w:numFmt w:val="lowerRoman"/>
      <w:lvlText w:val="%6."/>
      <w:lvlJc w:val="right"/>
      <w:pPr>
        <w:ind w:left="4320" w:hanging="180"/>
      </w:pPr>
    </w:lvl>
    <w:lvl w:ilvl="6" w:tplc="0E4E39B6">
      <w:start w:val="1"/>
      <w:numFmt w:val="decimal"/>
      <w:lvlText w:val="%7."/>
      <w:lvlJc w:val="left"/>
      <w:pPr>
        <w:ind w:left="5040" w:hanging="360"/>
      </w:pPr>
    </w:lvl>
    <w:lvl w:ilvl="7" w:tplc="5CE05220">
      <w:start w:val="1"/>
      <w:numFmt w:val="lowerLetter"/>
      <w:lvlText w:val="%8."/>
      <w:lvlJc w:val="left"/>
      <w:pPr>
        <w:ind w:left="5760" w:hanging="360"/>
      </w:pPr>
    </w:lvl>
    <w:lvl w:ilvl="8" w:tplc="ED36C8E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604FA0"/>
    <w:multiLevelType w:val="hybridMultilevel"/>
    <w:tmpl w:val="DF9AD6EA"/>
    <w:lvl w:ilvl="0" w:tplc="82EAC5AA">
      <w:start w:val="1"/>
      <w:numFmt w:val="bullet"/>
      <w:lvlText w:val="●"/>
      <w:lvlJc w:val="left"/>
      <w:pPr>
        <w:ind w:left="720" w:hanging="360"/>
      </w:pPr>
    </w:lvl>
    <w:lvl w:ilvl="1" w:tplc="BD027590">
      <w:start w:val="1"/>
      <w:numFmt w:val="bullet"/>
      <w:lvlText w:val="○"/>
      <w:lvlJc w:val="left"/>
      <w:pPr>
        <w:ind w:left="1440" w:hanging="360"/>
      </w:pPr>
    </w:lvl>
    <w:lvl w:ilvl="2" w:tplc="74A699A4">
      <w:start w:val="1"/>
      <w:numFmt w:val="bullet"/>
      <w:lvlText w:val="■"/>
      <w:lvlJc w:val="left"/>
      <w:pPr>
        <w:ind w:left="2160" w:hanging="360"/>
      </w:pPr>
    </w:lvl>
    <w:lvl w:ilvl="3" w:tplc="9B741640">
      <w:start w:val="1"/>
      <w:numFmt w:val="bullet"/>
      <w:lvlText w:val="●"/>
      <w:lvlJc w:val="left"/>
      <w:pPr>
        <w:ind w:left="2880" w:hanging="360"/>
      </w:pPr>
    </w:lvl>
    <w:lvl w:ilvl="4" w:tplc="1160FD7E">
      <w:start w:val="1"/>
      <w:numFmt w:val="bullet"/>
      <w:lvlText w:val="○"/>
      <w:lvlJc w:val="left"/>
      <w:pPr>
        <w:ind w:left="3600" w:hanging="360"/>
      </w:pPr>
    </w:lvl>
    <w:lvl w:ilvl="5" w:tplc="9216E61C">
      <w:start w:val="1"/>
      <w:numFmt w:val="bullet"/>
      <w:lvlText w:val="■"/>
      <w:lvlJc w:val="left"/>
      <w:pPr>
        <w:ind w:left="4320" w:hanging="360"/>
      </w:pPr>
    </w:lvl>
    <w:lvl w:ilvl="6" w:tplc="871A6E6A">
      <w:start w:val="1"/>
      <w:numFmt w:val="bullet"/>
      <w:lvlText w:val="●"/>
      <w:lvlJc w:val="left"/>
      <w:pPr>
        <w:ind w:left="5040" w:hanging="360"/>
      </w:pPr>
    </w:lvl>
    <w:lvl w:ilvl="7" w:tplc="3E3628F4">
      <w:start w:val="1"/>
      <w:numFmt w:val="bullet"/>
      <w:lvlText w:val="○"/>
      <w:lvlJc w:val="left"/>
      <w:pPr>
        <w:ind w:left="5760" w:hanging="360"/>
      </w:pPr>
    </w:lvl>
    <w:lvl w:ilvl="8" w:tplc="8E7CC668">
      <w:start w:val="1"/>
      <w:numFmt w:val="bullet"/>
      <w:lvlText w:val="■"/>
      <w:lvlJc w:val="left"/>
      <w:pPr>
        <w:ind w:left="6480" w:hanging="360"/>
      </w:pPr>
    </w:lvl>
  </w:abstractNum>
  <w:abstractNum w:abstractNumId="6" w15:restartNumberingAfterBreak="0">
    <w:nsid w:val="42EA56B0"/>
    <w:multiLevelType w:val="hybridMultilevel"/>
    <w:tmpl w:val="C4E06B44"/>
    <w:lvl w:ilvl="0" w:tplc="AA6EE3D8">
      <w:start w:val="1"/>
      <w:numFmt w:val="decimal"/>
      <w:lvlText w:val="%1."/>
      <w:lvlJc w:val="left"/>
      <w:pPr>
        <w:ind w:left="720" w:hanging="360"/>
      </w:pPr>
    </w:lvl>
    <w:lvl w:ilvl="1" w:tplc="94029D54">
      <w:start w:val="1"/>
      <w:numFmt w:val="lowerLetter"/>
      <w:lvlText w:val="%2."/>
      <w:lvlJc w:val="left"/>
      <w:pPr>
        <w:ind w:left="1440" w:hanging="360"/>
      </w:pPr>
    </w:lvl>
    <w:lvl w:ilvl="2" w:tplc="2CB2ECDC">
      <w:start w:val="1"/>
      <w:numFmt w:val="lowerRoman"/>
      <w:lvlText w:val="%3."/>
      <w:lvlJc w:val="right"/>
      <w:pPr>
        <w:ind w:left="2160" w:hanging="180"/>
      </w:pPr>
    </w:lvl>
    <w:lvl w:ilvl="3" w:tplc="6E82C8D8">
      <w:start w:val="1"/>
      <w:numFmt w:val="decimal"/>
      <w:lvlText w:val="%4."/>
      <w:lvlJc w:val="left"/>
      <w:pPr>
        <w:ind w:left="2880" w:hanging="360"/>
      </w:pPr>
    </w:lvl>
    <w:lvl w:ilvl="4" w:tplc="B3EC06DA">
      <w:start w:val="1"/>
      <w:numFmt w:val="lowerLetter"/>
      <w:lvlText w:val="%5."/>
      <w:lvlJc w:val="left"/>
      <w:pPr>
        <w:ind w:left="3600" w:hanging="360"/>
      </w:pPr>
    </w:lvl>
    <w:lvl w:ilvl="5" w:tplc="4AF27B72">
      <w:start w:val="1"/>
      <w:numFmt w:val="lowerRoman"/>
      <w:lvlText w:val="%6."/>
      <w:lvlJc w:val="right"/>
      <w:pPr>
        <w:ind w:left="4320" w:hanging="180"/>
      </w:pPr>
    </w:lvl>
    <w:lvl w:ilvl="6" w:tplc="5EBE2F92">
      <w:start w:val="1"/>
      <w:numFmt w:val="decimal"/>
      <w:lvlText w:val="%7."/>
      <w:lvlJc w:val="left"/>
      <w:pPr>
        <w:ind w:left="5040" w:hanging="360"/>
      </w:pPr>
    </w:lvl>
    <w:lvl w:ilvl="7" w:tplc="6FE622DC">
      <w:start w:val="1"/>
      <w:numFmt w:val="lowerLetter"/>
      <w:lvlText w:val="%8."/>
      <w:lvlJc w:val="left"/>
      <w:pPr>
        <w:ind w:left="5760" w:hanging="360"/>
      </w:pPr>
    </w:lvl>
    <w:lvl w:ilvl="8" w:tplc="9F84F4FA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E4358A"/>
    <w:multiLevelType w:val="hybridMultilevel"/>
    <w:tmpl w:val="3A100A18"/>
    <w:lvl w:ilvl="0" w:tplc="A956F6FC">
      <w:start w:val="1"/>
      <w:numFmt w:val="decimal"/>
      <w:lvlText w:val="%1."/>
      <w:lvlJc w:val="left"/>
      <w:pPr>
        <w:ind w:left="720" w:hanging="360"/>
      </w:pPr>
    </w:lvl>
    <w:lvl w:ilvl="1" w:tplc="EB3AB730">
      <w:start w:val="1"/>
      <w:numFmt w:val="lowerLetter"/>
      <w:lvlText w:val="%2."/>
      <w:lvlJc w:val="left"/>
      <w:pPr>
        <w:ind w:left="1440" w:hanging="360"/>
      </w:pPr>
    </w:lvl>
    <w:lvl w:ilvl="2" w:tplc="60B2118C">
      <w:start w:val="1"/>
      <w:numFmt w:val="lowerRoman"/>
      <w:lvlText w:val="%3."/>
      <w:lvlJc w:val="right"/>
      <w:pPr>
        <w:ind w:left="2160" w:hanging="180"/>
      </w:pPr>
    </w:lvl>
    <w:lvl w:ilvl="3" w:tplc="81E01706">
      <w:start w:val="1"/>
      <w:numFmt w:val="decimal"/>
      <w:lvlText w:val="%4."/>
      <w:lvlJc w:val="left"/>
      <w:pPr>
        <w:ind w:left="2880" w:hanging="360"/>
      </w:pPr>
    </w:lvl>
    <w:lvl w:ilvl="4" w:tplc="94DC2DCA">
      <w:start w:val="1"/>
      <w:numFmt w:val="lowerLetter"/>
      <w:lvlText w:val="%5."/>
      <w:lvlJc w:val="left"/>
      <w:pPr>
        <w:ind w:left="3600" w:hanging="360"/>
      </w:pPr>
    </w:lvl>
    <w:lvl w:ilvl="5" w:tplc="2CB6BC68">
      <w:start w:val="1"/>
      <w:numFmt w:val="lowerRoman"/>
      <w:lvlText w:val="%6."/>
      <w:lvlJc w:val="right"/>
      <w:pPr>
        <w:ind w:left="4320" w:hanging="180"/>
      </w:pPr>
    </w:lvl>
    <w:lvl w:ilvl="6" w:tplc="97842FB4">
      <w:start w:val="1"/>
      <w:numFmt w:val="decimal"/>
      <w:lvlText w:val="%7."/>
      <w:lvlJc w:val="left"/>
      <w:pPr>
        <w:ind w:left="5040" w:hanging="360"/>
      </w:pPr>
    </w:lvl>
    <w:lvl w:ilvl="7" w:tplc="95323DDA">
      <w:start w:val="1"/>
      <w:numFmt w:val="lowerLetter"/>
      <w:lvlText w:val="%8."/>
      <w:lvlJc w:val="left"/>
      <w:pPr>
        <w:ind w:left="5760" w:hanging="360"/>
      </w:pPr>
    </w:lvl>
    <w:lvl w:ilvl="8" w:tplc="3A24FAD4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8B1170"/>
    <w:multiLevelType w:val="hybridMultilevel"/>
    <w:tmpl w:val="6CE6356C"/>
    <w:lvl w:ilvl="0" w:tplc="BB66EF86">
      <w:start w:val="1"/>
      <w:numFmt w:val="decimal"/>
      <w:lvlText w:val="%1."/>
      <w:lvlJc w:val="left"/>
      <w:pPr>
        <w:ind w:left="720" w:hanging="360"/>
      </w:pPr>
    </w:lvl>
    <w:lvl w:ilvl="1" w:tplc="8112F56A">
      <w:start w:val="1"/>
      <w:numFmt w:val="lowerLetter"/>
      <w:lvlText w:val="%2."/>
      <w:lvlJc w:val="left"/>
      <w:pPr>
        <w:ind w:left="1440" w:hanging="360"/>
      </w:pPr>
    </w:lvl>
    <w:lvl w:ilvl="2" w:tplc="8BDAB342">
      <w:start w:val="1"/>
      <w:numFmt w:val="lowerRoman"/>
      <w:lvlText w:val="%3."/>
      <w:lvlJc w:val="right"/>
      <w:pPr>
        <w:ind w:left="2160" w:hanging="180"/>
      </w:pPr>
    </w:lvl>
    <w:lvl w:ilvl="3" w:tplc="9F16B318">
      <w:start w:val="1"/>
      <w:numFmt w:val="decimal"/>
      <w:lvlText w:val="%4."/>
      <w:lvlJc w:val="left"/>
      <w:pPr>
        <w:ind w:left="2880" w:hanging="360"/>
      </w:pPr>
    </w:lvl>
    <w:lvl w:ilvl="4" w:tplc="30B85044">
      <w:start w:val="1"/>
      <w:numFmt w:val="lowerLetter"/>
      <w:lvlText w:val="%5."/>
      <w:lvlJc w:val="left"/>
      <w:pPr>
        <w:ind w:left="3600" w:hanging="360"/>
      </w:pPr>
    </w:lvl>
    <w:lvl w:ilvl="5" w:tplc="9DC05C5C">
      <w:start w:val="1"/>
      <w:numFmt w:val="lowerRoman"/>
      <w:lvlText w:val="%6."/>
      <w:lvlJc w:val="right"/>
      <w:pPr>
        <w:ind w:left="4320" w:hanging="180"/>
      </w:pPr>
    </w:lvl>
    <w:lvl w:ilvl="6" w:tplc="9FE4622A">
      <w:start w:val="1"/>
      <w:numFmt w:val="decimal"/>
      <w:lvlText w:val="%7."/>
      <w:lvlJc w:val="left"/>
      <w:pPr>
        <w:ind w:left="5040" w:hanging="360"/>
      </w:pPr>
    </w:lvl>
    <w:lvl w:ilvl="7" w:tplc="54386F62">
      <w:start w:val="1"/>
      <w:numFmt w:val="lowerLetter"/>
      <w:lvlText w:val="%8."/>
      <w:lvlJc w:val="left"/>
      <w:pPr>
        <w:ind w:left="5760" w:hanging="360"/>
      </w:pPr>
    </w:lvl>
    <w:lvl w:ilvl="8" w:tplc="6882C432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A279EE"/>
    <w:multiLevelType w:val="hybridMultilevel"/>
    <w:tmpl w:val="CDB04DF6"/>
    <w:lvl w:ilvl="0" w:tplc="6C7AF6C6">
      <w:start w:val="1"/>
      <w:numFmt w:val="decimal"/>
      <w:lvlText w:val="%1."/>
      <w:lvlJc w:val="left"/>
      <w:pPr>
        <w:ind w:left="720" w:hanging="360"/>
      </w:pPr>
    </w:lvl>
    <w:lvl w:ilvl="1" w:tplc="BC98829E">
      <w:start w:val="1"/>
      <w:numFmt w:val="lowerLetter"/>
      <w:lvlText w:val="%2."/>
      <w:lvlJc w:val="left"/>
      <w:pPr>
        <w:ind w:left="1440" w:hanging="360"/>
      </w:pPr>
    </w:lvl>
    <w:lvl w:ilvl="2" w:tplc="64D0E08A">
      <w:start w:val="1"/>
      <w:numFmt w:val="lowerRoman"/>
      <w:lvlText w:val="%3."/>
      <w:lvlJc w:val="right"/>
      <w:pPr>
        <w:ind w:left="2160" w:hanging="180"/>
      </w:pPr>
    </w:lvl>
    <w:lvl w:ilvl="3" w:tplc="AEB8350A">
      <w:start w:val="1"/>
      <w:numFmt w:val="decimal"/>
      <w:lvlText w:val="%4."/>
      <w:lvlJc w:val="left"/>
      <w:pPr>
        <w:ind w:left="2880" w:hanging="360"/>
      </w:pPr>
    </w:lvl>
    <w:lvl w:ilvl="4" w:tplc="19A06E60">
      <w:start w:val="1"/>
      <w:numFmt w:val="lowerLetter"/>
      <w:lvlText w:val="%5."/>
      <w:lvlJc w:val="left"/>
      <w:pPr>
        <w:ind w:left="3600" w:hanging="360"/>
      </w:pPr>
    </w:lvl>
    <w:lvl w:ilvl="5" w:tplc="B6A44026">
      <w:start w:val="1"/>
      <w:numFmt w:val="lowerRoman"/>
      <w:lvlText w:val="%6."/>
      <w:lvlJc w:val="right"/>
      <w:pPr>
        <w:ind w:left="4320" w:hanging="180"/>
      </w:pPr>
    </w:lvl>
    <w:lvl w:ilvl="6" w:tplc="576E69A8">
      <w:start w:val="1"/>
      <w:numFmt w:val="decimal"/>
      <w:lvlText w:val="%7."/>
      <w:lvlJc w:val="left"/>
      <w:pPr>
        <w:ind w:left="5040" w:hanging="360"/>
      </w:pPr>
    </w:lvl>
    <w:lvl w:ilvl="7" w:tplc="F0D85398">
      <w:start w:val="1"/>
      <w:numFmt w:val="lowerLetter"/>
      <w:lvlText w:val="%8."/>
      <w:lvlJc w:val="left"/>
      <w:pPr>
        <w:ind w:left="5760" w:hanging="360"/>
      </w:pPr>
    </w:lvl>
    <w:lvl w:ilvl="8" w:tplc="849CE30C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B60844"/>
    <w:multiLevelType w:val="hybridMultilevel"/>
    <w:tmpl w:val="AB6E219E"/>
    <w:lvl w:ilvl="0" w:tplc="06AAE8B8">
      <w:start w:val="1"/>
      <w:numFmt w:val="decimal"/>
      <w:lvlText w:val="%1."/>
      <w:lvlJc w:val="left"/>
      <w:pPr>
        <w:ind w:left="720" w:hanging="360"/>
      </w:pPr>
    </w:lvl>
    <w:lvl w:ilvl="1" w:tplc="67BC38F2">
      <w:start w:val="1"/>
      <w:numFmt w:val="lowerLetter"/>
      <w:lvlText w:val="%2."/>
      <w:lvlJc w:val="left"/>
      <w:pPr>
        <w:ind w:left="1440" w:hanging="360"/>
      </w:pPr>
    </w:lvl>
    <w:lvl w:ilvl="2" w:tplc="2E2E096E">
      <w:start w:val="1"/>
      <w:numFmt w:val="lowerRoman"/>
      <w:lvlText w:val="%3."/>
      <w:lvlJc w:val="right"/>
      <w:pPr>
        <w:ind w:left="2160" w:hanging="180"/>
      </w:pPr>
    </w:lvl>
    <w:lvl w:ilvl="3" w:tplc="28BCFA4E">
      <w:start w:val="1"/>
      <w:numFmt w:val="decimal"/>
      <w:lvlText w:val="%4."/>
      <w:lvlJc w:val="left"/>
      <w:pPr>
        <w:ind w:left="2880" w:hanging="360"/>
      </w:pPr>
    </w:lvl>
    <w:lvl w:ilvl="4" w:tplc="054A44EC">
      <w:start w:val="1"/>
      <w:numFmt w:val="lowerLetter"/>
      <w:lvlText w:val="%5."/>
      <w:lvlJc w:val="left"/>
      <w:pPr>
        <w:ind w:left="3600" w:hanging="360"/>
      </w:pPr>
    </w:lvl>
    <w:lvl w:ilvl="5" w:tplc="6DE2F1F4">
      <w:start w:val="1"/>
      <w:numFmt w:val="lowerRoman"/>
      <w:lvlText w:val="%6."/>
      <w:lvlJc w:val="right"/>
      <w:pPr>
        <w:ind w:left="4320" w:hanging="180"/>
      </w:pPr>
    </w:lvl>
    <w:lvl w:ilvl="6" w:tplc="D4EAD6FA">
      <w:start w:val="1"/>
      <w:numFmt w:val="decimal"/>
      <w:lvlText w:val="%7."/>
      <w:lvlJc w:val="left"/>
      <w:pPr>
        <w:ind w:left="5040" w:hanging="360"/>
      </w:pPr>
    </w:lvl>
    <w:lvl w:ilvl="7" w:tplc="ACE8CD66">
      <w:start w:val="1"/>
      <w:numFmt w:val="lowerLetter"/>
      <w:lvlText w:val="%8."/>
      <w:lvlJc w:val="left"/>
      <w:pPr>
        <w:ind w:left="5760" w:hanging="360"/>
      </w:pPr>
    </w:lvl>
    <w:lvl w:ilvl="8" w:tplc="46C0A03C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37228E"/>
    <w:multiLevelType w:val="hybridMultilevel"/>
    <w:tmpl w:val="9800D864"/>
    <w:lvl w:ilvl="0" w:tplc="147883FA">
      <w:start w:val="1"/>
      <w:numFmt w:val="decimal"/>
      <w:lvlText w:val="%1."/>
      <w:lvlJc w:val="left"/>
      <w:pPr>
        <w:ind w:left="720" w:hanging="360"/>
      </w:pPr>
    </w:lvl>
    <w:lvl w:ilvl="1" w:tplc="7284C3BE">
      <w:start w:val="1"/>
      <w:numFmt w:val="lowerLetter"/>
      <w:lvlText w:val="%2."/>
      <w:lvlJc w:val="left"/>
      <w:pPr>
        <w:ind w:left="1440" w:hanging="360"/>
      </w:pPr>
    </w:lvl>
    <w:lvl w:ilvl="2" w:tplc="D9AE675C">
      <w:start w:val="1"/>
      <w:numFmt w:val="lowerRoman"/>
      <w:lvlText w:val="%3."/>
      <w:lvlJc w:val="right"/>
      <w:pPr>
        <w:ind w:left="2160" w:hanging="180"/>
      </w:pPr>
    </w:lvl>
    <w:lvl w:ilvl="3" w:tplc="969C534E">
      <w:start w:val="1"/>
      <w:numFmt w:val="decimal"/>
      <w:lvlText w:val="%4."/>
      <w:lvlJc w:val="left"/>
      <w:pPr>
        <w:ind w:left="2880" w:hanging="360"/>
      </w:pPr>
    </w:lvl>
    <w:lvl w:ilvl="4" w:tplc="66C64550">
      <w:start w:val="1"/>
      <w:numFmt w:val="lowerLetter"/>
      <w:lvlText w:val="%5."/>
      <w:lvlJc w:val="left"/>
      <w:pPr>
        <w:ind w:left="3600" w:hanging="360"/>
      </w:pPr>
    </w:lvl>
    <w:lvl w:ilvl="5" w:tplc="65C2479E">
      <w:start w:val="1"/>
      <w:numFmt w:val="lowerRoman"/>
      <w:lvlText w:val="%6."/>
      <w:lvlJc w:val="right"/>
      <w:pPr>
        <w:ind w:left="4320" w:hanging="180"/>
      </w:pPr>
    </w:lvl>
    <w:lvl w:ilvl="6" w:tplc="C79E77CE">
      <w:start w:val="1"/>
      <w:numFmt w:val="decimal"/>
      <w:lvlText w:val="%7."/>
      <w:lvlJc w:val="left"/>
      <w:pPr>
        <w:ind w:left="5040" w:hanging="360"/>
      </w:pPr>
    </w:lvl>
    <w:lvl w:ilvl="7" w:tplc="9420FAA4">
      <w:start w:val="1"/>
      <w:numFmt w:val="lowerLetter"/>
      <w:lvlText w:val="%8."/>
      <w:lvlJc w:val="left"/>
      <w:pPr>
        <w:ind w:left="5760" w:hanging="360"/>
      </w:pPr>
    </w:lvl>
    <w:lvl w:ilvl="8" w:tplc="1CF8D23E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454408"/>
    <w:multiLevelType w:val="hybridMultilevel"/>
    <w:tmpl w:val="35A4342A"/>
    <w:lvl w:ilvl="0" w:tplc="895E68E8">
      <w:start w:val="1"/>
      <w:numFmt w:val="decimal"/>
      <w:lvlText w:val="%1."/>
      <w:lvlJc w:val="left"/>
      <w:pPr>
        <w:ind w:left="720" w:hanging="360"/>
      </w:pPr>
    </w:lvl>
    <w:lvl w:ilvl="1" w:tplc="114A90A4">
      <w:start w:val="1"/>
      <w:numFmt w:val="lowerLetter"/>
      <w:lvlText w:val="%2."/>
      <w:lvlJc w:val="left"/>
      <w:pPr>
        <w:ind w:left="1440" w:hanging="360"/>
      </w:pPr>
    </w:lvl>
    <w:lvl w:ilvl="2" w:tplc="57165454">
      <w:start w:val="1"/>
      <w:numFmt w:val="lowerRoman"/>
      <w:lvlText w:val="%3."/>
      <w:lvlJc w:val="right"/>
      <w:pPr>
        <w:ind w:left="2160" w:hanging="180"/>
      </w:pPr>
    </w:lvl>
    <w:lvl w:ilvl="3" w:tplc="A0F2CB68">
      <w:start w:val="1"/>
      <w:numFmt w:val="decimal"/>
      <w:lvlText w:val="%4."/>
      <w:lvlJc w:val="left"/>
      <w:pPr>
        <w:ind w:left="2880" w:hanging="360"/>
      </w:pPr>
    </w:lvl>
    <w:lvl w:ilvl="4" w:tplc="032AC1C2">
      <w:start w:val="1"/>
      <w:numFmt w:val="lowerLetter"/>
      <w:lvlText w:val="%5."/>
      <w:lvlJc w:val="left"/>
      <w:pPr>
        <w:ind w:left="3600" w:hanging="360"/>
      </w:pPr>
    </w:lvl>
    <w:lvl w:ilvl="5" w:tplc="9FB20FBA">
      <w:start w:val="1"/>
      <w:numFmt w:val="lowerRoman"/>
      <w:lvlText w:val="%6."/>
      <w:lvlJc w:val="right"/>
      <w:pPr>
        <w:ind w:left="4320" w:hanging="180"/>
      </w:pPr>
    </w:lvl>
    <w:lvl w:ilvl="6" w:tplc="C97AE1D0">
      <w:start w:val="1"/>
      <w:numFmt w:val="decimal"/>
      <w:lvlText w:val="%7."/>
      <w:lvlJc w:val="left"/>
      <w:pPr>
        <w:ind w:left="5040" w:hanging="360"/>
      </w:pPr>
    </w:lvl>
    <w:lvl w:ilvl="7" w:tplc="A3A2E586">
      <w:start w:val="1"/>
      <w:numFmt w:val="lowerLetter"/>
      <w:lvlText w:val="%8."/>
      <w:lvlJc w:val="left"/>
      <w:pPr>
        <w:ind w:left="5760" w:hanging="360"/>
      </w:pPr>
    </w:lvl>
    <w:lvl w:ilvl="8" w:tplc="D688AC4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2"/>
  </w:num>
  <w:num w:numId="4">
    <w:abstractNumId w:val="4"/>
  </w:num>
  <w:num w:numId="5">
    <w:abstractNumId w:val="11"/>
  </w:num>
  <w:num w:numId="6">
    <w:abstractNumId w:val="0"/>
  </w:num>
  <w:num w:numId="7">
    <w:abstractNumId w:val="9"/>
  </w:num>
  <w:num w:numId="8">
    <w:abstractNumId w:val="12"/>
  </w:num>
  <w:num w:numId="9">
    <w:abstractNumId w:val="6"/>
  </w:num>
  <w:num w:numId="10">
    <w:abstractNumId w:val="7"/>
  </w:num>
  <w:num w:numId="11">
    <w:abstractNumId w:val="3"/>
  </w:num>
  <w:num w:numId="12">
    <w:abstractNumId w:val="5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4F8"/>
    <w:rsid w:val="000744F8"/>
    <w:rsid w:val="003E661C"/>
    <w:rsid w:val="006531B6"/>
    <w:rsid w:val="007A3B62"/>
    <w:rsid w:val="00A350CE"/>
    <w:rsid w:val="00CB5903"/>
    <w:rsid w:val="00D27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61E328-93DC-9D4C-AD02-F8EA45836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Arial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7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8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0" w:line="276" w:lineRule="auto"/>
    </w:pPr>
  </w:style>
  <w:style w:type="paragraph" w:styleId="1">
    <w:name w:val="heading 1"/>
    <w:basedOn w:val="a"/>
    <w:next w:val="a"/>
    <w:qFormat/>
    <w:pPr>
      <w:spacing w:beforeAutospacing="1" w:afterAutospacing="1"/>
      <w:outlineLvl w:val="0"/>
    </w:pPr>
    <w:rPr>
      <w:sz w:val="40"/>
    </w:rPr>
  </w:style>
  <w:style w:type="paragraph" w:styleId="2">
    <w:name w:val="heading 2"/>
    <w:basedOn w:val="a"/>
    <w:next w:val="a"/>
    <w:qFormat/>
    <w:pPr>
      <w:spacing w:beforeAutospacing="1" w:afterAutospacing="1"/>
      <w:outlineLvl w:val="1"/>
    </w:pPr>
    <w:rPr>
      <w:sz w:val="32"/>
    </w:rPr>
  </w:style>
  <w:style w:type="paragraph" w:styleId="3">
    <w:name w:val="heading 3"/>
    <w:basedOn w:val="a"/>
    <w:next w:val="a"/>
    <w:qFormat/>
    <w:pPr>
      <w:spacing w:beforeAutospacing="1" w:afterAutospacing="1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qFormat/>
    <w:pPr>
      <w:spacing w:afterAutospacing="1"/>
    </w:pPr>
    <w:rPr>
      <w:color w:val="808080"/>
      <w:sz w:val="30"/>
    </w:rPr>
  </w:style>
  <w:style w:type="paragraph" w:styleId="a4">
    <w:name w:val="Title"/>
    <w:basedOn w:val="a"/>
    <w:next w:val="a"/>
    <w:qFormat/>
    <w:pPr>
      <w:spacing w:afterAutospacing="1"/>
    </w:pPr>
    <w:rPr>
      <w:sz w:val="52"/>
    </w:rPr>
  </w:style>
  <w:style w:type="character" w:styleId="a5">
    <w:name w:val="Hyperlink"/>
    <w:uiPriority w:val="99"/>
    <w:semiHidden/>
    <w:unhideWhenUsed/>
    <w:rPr>
      <w:color w:val="2F69C7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ibliography:Sources xmlns:bibliography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DA34DC7-F178-43AF-AEBD-48382FA31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366</Words>
  <Characters>2088</Characters>
  <Application>Microsoft Office Word</Application>
  <DocSecurity>0</DocSecurity>
  <Lines>17</Lines>
  <Paragraphs>4</Paragraphs>
  <ScaleCrop>false</ScaleCrop>
  <Company/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Енина Евгения Александровна</cp:lastModifiedBy>
  <cp:revision>2</cp:revision>
  <dcterms:created xsi:type="dcterms:W3CDTF">2024-11-06T21:43:00Z</dcterms:created>
  <dcterms:modified xsi:type="dcterms:W3CDTF">2025-06-20T13:56:00Z</dcterms:modified>
</cp:coreProperties>
</file>