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Приложение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от «</w:t>
      </w:r>
      <w:r w:rsidR="005C4B49">
        <w:rPr>
          <w:rFonts w:eastAsia="Calibri"/>
          <w:sz w:val="28"/>
          <w:szCs w:val="28"/>
          <w:lang w:eastAsia="en-US"/>
        </w:rPr>
        <w:t>2</w:t>
      </w:r>
      <w:r w:rsidR="00F1671F">
        <w:rPr>
          <w:rFonts w:eastAsia="Calibri"/>
          <w:sz w:val="28"/>
          <w:szCs w:val="28"/>
          <w:lang w:eastAsia="en-US"/>
        </w:rPr>
        <w:t>6</w:t>
      </w:r>
      <w:r w:rsidR="00757F7C">
        <w:rPr>
          <w:rFonts w:eastAsia="Calibri"/>
          <w:sz w:val="28"/>
          <w:szCs w:val="28"/>
          <w:lang w:eastAsia="en-US"/>
        </w:rPr>
        <w:t>»</w:t>
      </w:r>
      <w:r w:rsidR="00502900">
        <w:rPr>
          <w:rFonts w:eastAsia="Calibri"/>
          <w:sz w:val="28"/>
          <w:szCs w:val="28"/>
          <w:lang w:eastAsia="en-US"/>
        </w:rPr>
        <w:t xml:space="preserve"> </w:t>
      </w:r>
      <w:r w:rsidR="005C4B49">
        <w:rPr>
          <w:rFonts w:eastAsia="Calibri"/>
          <w:sz w:val="28"/>
          <w:szCs w:val="28"/>
          <w:lang w:eastAsia="en-US"/>
        </w:rPr>
        <w:t>мая</w:t>
      </w:r>
      <w:r w:rsidRPr="00822AF8">
        <w:rPr>
          <w:rFonts w:eastAsia="Calibri"/>
          <w:sz w:val="28"/>
          <w:szCs w:val="28"/>
          <w:lang w:eastAsia="en-US"/>
        </w:rPr>
        <w:t xml:space="preserve"> 202</w:t>
      </w:r>
      <w:r w:rsidR="005C4B49">
        <w:rPr>
          <w:rFonts w:eastAsia="Calibri"/>
          <w:sz w:val="28"/>
          <w:szCs w:val="28"/>
          <w:lang w:eastAsia="en-US"/>
        </w:rPr>
        <w:t>5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5C4B49">
        <w:rPr>
          <w:rFonts w:eastAsia="Calibri"/>
          <w:sz w:val="28"/>
          <w:szCs w:val="28"/>
          <w:lang w:eastAsia="en-US"/>
        </w:rPr>
        <w:t>49</w:t>
      </w:r>
    </w:p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ПОВЕСТКА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p w:rsidR="00502900" w:rsidRPr="00AC169F" w:rsidRDefault="005C4B49" w:rsidP="0050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четвертого </w:t>
      </w:r>
      <w:r w:rsidR="00502900" w:rsidRPr="00AC169F">
        <w:rPr>
          <w:b/>
          <w:sz w:val="28"/>
          <w:szCs w:val="28"/>
        </w:rPr>
        <w:t>заседания Совета депутатов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Кировского внутригородского района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городского округа Самара второго созыва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502900" w:rsidRPr="00AC169F" w:rsidTr="00081AA0">
        <w:trPr>
          <w:trHeight w:val="400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 w:right="170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b/>
                <w:sz w:val="28"/>
                <w:szCs w:val="28"/>
                <w:lang w:val="x-none"/>
              </w:rPr>
            </w:pPr>
            <w:r w:rsidRPr="00AC169F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502900" w:rsidRPr="00AC169F" w:rsidTr="00081AA0">
        <w:trPr>
          <w:trHeight w:val="408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5C4B49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«</w:t>
            </w:r>
            <w:r w:rsidR="005C4B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AC169F">
              <w:rPr>
                <w:sz w:val="28"/>
                <w:szCs w:val="28"/>
              </w:rPr>
              <w:t xml:space="preserve">» </w:t>
            </w:r>
            <w:r w:rsidR="005C4B49">
              <w:rPr>
                <w:sz w:val="28"/>
                <w:szCs w:val="28"/>
              </w:rPr>
              <w:t>мая</w:t>
            </w:r>
            <w:r w:rsidRPr="00AC169F">
              <w:rPr>
                <w:sz w:val="28"/>
                <w:szCs w:val="28"/>
              </w:rPr>
              <w:t xml:space="preserve"> 202</w:t>
            </w:r>
            <w:r w:rsidR="005C4B49">
              <w:rPr>
                <w:sz w:val="28"/>
                <w:szCs w:val="28"/>
              </w:rPr>
              <w:t>5</w:t>
            </w:r>
            <w:r w:rsidRPr="00AC16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653431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1</w:t>
            </w:r>
            <w:r w:rsidR="00653431">
              <w:rPr>
                <w:sz w:val="28"/>
                <w:szCs w:val="28"/>
              </w:rPr>
              <w:t>2</w:t>
            </w:r>
            <w:r w:rsidRPr="00AC169F">
              <w:rPr>
                <w:sz w:val="28"/>
                <w:szCs w:val="28"/>
              </w:rPr>
              <w:t>-00 пр. Кирова, 155а</w:t>
            </w:r>
          </w:p>
        </w:tc>
      </w:tr>
    </w:tbl>
    <w:p w:rsidR="00502900" w:rsidRPr="00AE6261" w:rsidRDefault="00502900" w:rsidP="00502900">
      <w:pPr>
        <w:jc w:val="both"/>
        <w:rPr>
          <w:sz w:val="16"/>
          <w:szCs w:val="16"/>
        </w:rPr>
      </w:pPr>
    </w:p>
    <w:p w:rsidR="00502900" w:rsidRDefault="00D95EE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2900">
        <w:rPr>
          <w:sz w:val="28"/>
          <w:szCs w:val="28"/>
        </w:rPr>
        <w:t xml:space="preserve">. </w:t>
      </w:r>
      <w:r w:rsidR="00502900" w:rsidRPr="00574E29">
        <w:rPr>
          <w:sz w:val="28"/>
          <w:szCs w:val="28"/>
        </w:rPr>
        <w:t>О протесте прокурора Кировского района города Самара на Решение Совета депутатов Кировского внутригородского района городского округа Самара от 26.10.2021 № 65 «Об утверждении Положения «О муниципальном контроле в сфере благоустройства на территории Кировского внутригородского района</w:t>
      </w:r>
      <w:r w:rsidR="00502900">
        <w:rPr>
          <w:sz w:val="28"/>
          <w:szCs w:val="28"/>
        </w:rPr>
        <w:t xml:space="preserve"> </w:t>
      </w:r>
      <w:r w:rsidR="00502900" w:rsidRPr="00574E29">
        <w:rPr>
          <w:sz w:val="28"/>
          <w:szCs w:val="28"/>
        </w:rPr>
        <w:t>городского округа Самара»</w:t>
      </w:r>
      <w:r w:rsidR="00502900">
        <w:rPr>
          <w:sz w:val="28"/>
          <w:szCs w:val="28"/>
        </w:rPr>
        <w:t>.</w:t>
      </w:r>
    </w:p>
    <w:p w:rsidR="00502900" w:rsidRDefault="00D95EE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900">
        <w:rPr>
          <w:sz w:val="28"/>
          <w:szCs w:val="28"/>
        </w:rPr>
        <w:t xml:space="preserve">. </w:t>
      </w:r>
      <w:r w:rsidR="00502900" w:rsidRPr="00574E29">
        <w:rPr>
          <w:sz w:val="28"/>
          <w:szCs w:val="28"/>
        </w:rPr>
        <w:t>О протесте прокурора Кировского района города Самара на Решение Совета депутатов Кировского внутригородского района городского округа Самара от 26.10.2021 № 66 «Об утверждении Положения «О муниципальном земельном контроле на территории Кировского внутригородского района</w:t>
      </w:r>
      <w:r w:rsidR="00502900">
        <w:rPr>
          <w:sz w:val="28"/>
          <w:szCs w:val="28"/>
        </w:rPr>
        <w:t xml:space="preserve"> </w:t>
      </w:r>
      <w:r w:rsidR="00502900" w:rsidRPr="00574E29">
        <w:rPr>
          <w:sz w:val="28"/>
          <w:szCs w:val="28"/>
        </w:rPr>
        <w:t>городского округа Самара»</w:t>
      </w:r>
      <w:r w:rsidR="00502900">
        <w:rPr>
          <w:sz w:val="28"/>
          <w:szCs w:val="28"/>
        </w:rPr>
        <w:t>.</w:t>
      </w:r>
    </w:p>
    <w:p w:rsidR="00502900" w:rsidRDefault="00D95EE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900">
        <w:rPr>
          <w:sz w:val="28"/>
          <w:szCs w:val="28"/>
        </w:rPr>
        <w:t xml:space="preserve">. </w:t>
      </w:r>
      <w:r w:rsidR="00502900" w:rsidRPr="00574E29">
        <w:rPr>
          <w:sz w:val="28"/>
          <w:szCs w:val="28"/>
        </w:rPr>
        <w:t>О протесте прокурора Кировского района города Самара на Решение Совета депутатов Кировского внутригородского района городского округа Самара от 26.10.2021 № 67 «Об утверждении Положения «О муниципальном жилищном контроле на территории Кировского внутригородского района</w:t>
      </w:r>
      <w:r w:rsidR="00502900">
        <w:rPr>
          <w:sz w:val="28"/>
          <w:szCs w:val="28"/>
        </w:rPr>
        <w:t xml:space="preserve"> </w:t>
      </w:r>
      <w:r w:rsidR="00502900" w:rsidRPr="00574E29">
        <w:rPr>
          <w:sz w:val="28"/>
          <w:szCs w:val="28"/>
        </w:rPr>
        <w:t>городского округа Самара»</w:t>
      </w:r>
      <w:r w:rsidR="00502900">
        <w:rPr>
          <w:sz w:val="28"/>
          <w:szCs w:val="28"/>
        </w:rPr>
        <w:t>.</w:t>
      </w:r>
    </w:p>
    <w:p w:rsidR="00D95EE0" w:rsidRDefault="00D95EE0" w:rsidP="00D95EE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2C2E">
        <w:rPr>
          <w:sz w:val="28"/>
          <w:szCs w:val="28"/>
        </w:rPr>
        <w:t>О</w:t>
      </w:r>
      <w:r>
        <w:rPr>
          <w:sz w:val="28"/>
          <w:szCs w:val="28"/>
        </w:rPr>
        <w:t>б отчете Главы Кировского внутригородского района городского округа Самара перед Советом депутатов Кировского внутригородского района городского округа Самара за 2024 год.</w:t>
      </w:r>
      <w:r w:rsidRPr="00272C2E">
        <w:rPr>
          <w:sz w:val="28"/>
          <w:szCs w:val="28"/>
        </w:rPr>
        <w:t xml:space="preserve"> </w:t>
      </w:r>
    </w:p>
    <w:p w:rsidR="00D95EE0" w:rsidRDefault="00D95EE0" w:rsidP="00D95EE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Об утверждении отчета об исполнении бюджета Кировского внутригородского района городского округа Самара Самарской области                 за 2024 год.</w:t>
      </w:r>
    </w:p>
    <w:p w:rsidR="00A3068E" w:rsidRDefault="008A12D3" w:rsidP="007660A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2900">
        <w:rPr>
          <w:sz w:val="28"/>
          <w:szCs w:val="28"/>
        </w:rPr>
        <w:t xml:space="preserve">. </w:t>
      </w:r>
      <w:r w:rsidR="00C61204">
        <w:rPr>
          <w:sz w:val="28"/>
          <w:szCs w:val="28"/>
        </w:rPr>
        <w:t xml:space="preserve"> </w:t>
      </w:r>
      <w:r w:rsidR="00A3068E">
        <w:rPr>
          <w:sz w:val="28"/>
          <w:szCs w:val="28"/>
        </w:rPr>
        <w:t xml:space="preserve">О реорганизации Администрации Кировского внутригородского района городского округа Самара и Администрации Кировского района </w:t>
      </w:r>
      <w:bookmarkStart w:id="0" w:name="_GoBack"/>
      <w:bookmarkEnd w:id="0"/>
      <w:r w:rsidR="00A3068E">
        <w:rPr>
          <w:sz w:val="28"/>
          <w:szCs w:val="28"/>
        </w:rPr>
        <w:t>городского округа Самара</w:t>
      </w:r>
    </w:p>
    <w:p w:rsidR="00C0285F" w:rsidRPr="00C0285F" w:rsidRDefault="00C0285F" w:rsidP="00A306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sectPr w:rsidR="00C0285F" w:rsidRPr="00C0285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FA" w:rsidRDefault="004962FA" w:rsidP="00F411E5">
      <w:r>
        <w:separator/>
      </w:r>
    </w:p>
  </w:endnote>
  <w:endnote w:type="continuationSeparator" w:id="0">
    <w:p w:rsidR="004962FA" w:rsidRDefault="004962FA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FA" w:rsidRDefault="004962FA" w:rsidP="00F411E5">
      <w:r>
        <w:separator/>
      </w:r>
    </w:p>
  </w:footnote>
  <w:footnote w:type="continuationSeparator" w:id="0">
    <w:p w:rsidR="004962FA" w:rsidRDefault="004962FA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 w15:restartNumberingAfterBreak="0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567F"/>
    <w:rsid w:val="00351D97"/>
    <w:rsid w:val="003552F2"/>
    <w:rsid w:val="00361DB6"/>
    <w:rsid w:val="00361F11"/>
    <w:rsid w:val="003651C4"/>
    <w:rsid w:val="00370E86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32C2D"/>
    <w:rsid w:val="004438FF"/>
    <w:rsid w:val="00454D1A"/>
    <w:rsid w:val="0045752B"/>
    <w:rsid w:val="00474992"/>
    <w:rsid w:val="004749D7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D4D69"/>
    <w:rsid w:val="004E0422"/>
    <w:rsid w:val="004F0E61"/>
    <w:rsid w:val="004F63F9"/>
    <w:rsid w:val="00502900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4B49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4AB4"/>
    <w:rsid w:val="00645DCF"/>
    <w:rsid w:val="00645F4B"/>
    <w:rsid w:val="00653431"/>
    <w:rsid w:val="0065512C"/>
    <w:rsid w:val="00676F6A"/>
    <w:rsid w:val="00682AF5"/>
    <w:rsid w:val="00682FE2"/>
    <w:rsid w:val="00697C3B"/>
    <w:rsid w:val="006A284F"/>
    <w:rsid w:val="006A6582"/>
    <w:rsid w:val="006B3142"/>
    <w:rsid w:val="006C5C41"/>
    <w:rsid w:val="006E1690"/>
    <w:rsid w:val="006E4235"/>
    <w:rsid w:val="006E7C30"/>
    <w:rsid w:val="006F2F14"/>
    <w:rsid w:val="00714D84"/>
    <w:rsid w:val="007215DA"/>
    <w:rsid w:val="007330F6"/>
    <w:rsid w:val="00734C9D"/>
    <w:rsid w:val="00743806"/>
    <w:rsid w:val="0075067E"/>
    <w:rsid w:val="00757F7C"/>
    <w:rsid w:val="007660A0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A12D3"/>
    <w:rsid w:val="008B182B"/>
    <w:rsid w:val="008B4C36"/>
    <w:rsid w:val="008D1154"/>
    <w:rsid w:val="008D4456"/>
    <w:rsid w:val="008D54FB"/>
    <w:rsid w:val="008D6FDA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43F5"/>
    <w:rsid w:val="00A17F8A"/>
    <w:rsid w:val="00A3068E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1A0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53C4C"/>
    <w:rsid w:val="00C5648D"/>
    <w:rsid w:val="00C61204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5EE0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671F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B580-1166-46E1-B397-E247DA3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5FA0-48D7-4A21-8D65-702493C3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Годяева Марина Владимировна</cp:lastModifiedBy>
  <cp:revision>8</cp:revision>
  <cp:lastPrinted>2025-05-26T08:26:00Z</cp:lastPrinted>
  <dcterms:created xsi:type="dcterms:W3CDTF">2025-05-20T06:11:00Z</dcterms:created>
  <dcterms:modified xsi:type="dcterms:W3CDTF">2025-05-26T08:26:00Z</dcterms:modified>
</cp:coreProperties>
</file>