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61" w:rsidRPr="00B90661" w:rsidRDefault="00B90661" w:rsidP="00B90661">
      <w:pPr>
        <w:spacing w:after="16" w:line="240" w:lineRule="auto"/>
        <w:ind w:left="10" w:hanging="10"/>
        <w:jc w:val="right"/>
        <w:rPr>
          <w:rFonts w:ascii="Times New Roman" w:hAnsi="Times New Roman"/>
          <w:color w:val="595959" w:themeColor="text1" w:themeTint="A6"/>
          <w:sz w:val="28"/>
          <w:szCs w:val="28"/>
        </w:rPr>
      </w:pPr>
      <w:bookmarkStart w:id="0" w:name="_GoBack"/>
      <w:bookmarkEnd w:id="0"/>
      <w:r w:rsidRPr="00B90661">
        <w:rPr>
          <w:rFonts w:ascii="Times New Roman" w:hAnsi="Times New Roman"/>
          <w:color w:val="595959" w:themeColor="text1" w:themeTint="A6"/>
          <w:sz w:val="28"/>
          <w:szCs w:val="28"/>
        </w:rPr>
        <w:t>ПРОЕКТ</w:t>
      </w:r>
    </w:p>
    <w:p w:rsidR="00B90661" w:rsidRDefault="00B90661" w:rsidP="00EF3F6C">
      <w:pPr>
        <w:spacing w:after="16" w:line="240" w:lineRule="auto"/>
        <w:ind w:left="10" w:hanging="10"/>
        <w:jc w:val="center"/>
        <w:rPr>
          <w:rFonts w:ascii="Times New Roman" w:hAnsi="Times New Roman"/>
          <w:b/>
          <w:sz w:val="28"/>
          <w:szCs w:val="28"/>
        </w:rPr>
      </w:pPr>
    </w:p>
    <w:p w:rsidR="00EF3F6C" w:rsidRDefault="00EF3F6C" w:rsidP="00EF3F6C">
      <w:pPr>
        <w:spacing w:after="16" w:line="240" w:lineRule="auto"/>
        <w:ind w:left="10" w:hanging="10"/>
        <w:jc w:val="center"/>
        <w:rPr>
          <w:rFonts w:ascii="Times New Roman" w:hAnsi="Times New Roman" w:cs="Times New Roman"/>
          <w:b/>
          <w:sz w:val="28"/>
          <w:szCs w:val="28"/>
        </w:rPr>
      </w:pPr>
      <w:r w:rsidRPr="00A3163A">
        <w:rPr>
          <w:rFonts w:ascii="Times New Roman" w:hAnsi="Times New Roman"/>
          <w:b/>
          <w:sz w:val="28"/>
          <w:szCs w:val="28"/>
        </w:rPr>
        <w:t xml:space="preserve">Доклад с результатами обобщения правоприменительной практики </w:t>
      </w:r>
      <w:r w:rsidR="00526E6A">
        <w:rPr>
          <w:rFonts w:ascii="Times New Roman" w:hAnsi="Times New Roman"/>
          <w:b/>
          <w:sz w:val="28"/>
          <w:szCs w:val="28"/>
        </w:rPr>
        <w:t>при</w:t>
      </w:r>
      <w:r w:rsidRPr="00A3163A">
        <w:rPr>
          <w:rFonts w:ascii="Times New Roman" w:hAnsi="Times New Roman"/>
          <w:b/>
          <w:sz w:val="28"/>
          <w:szCs w:val="28"/>
        </w:rPr>
        <w:t xml:space="preserve"> проведени</w:t>
      </w:r>
      <w:r w:rsidR="00526E6A">
        <w:rPr>
          <w:rFonts w:ascii="Times New Roman" w:hAnsi="Times New Roman"/>
          <w:b/>
          <w:sz w:val="28"/>
          <w:szCs w:val="28"/>
        </w:rPr>
        <w:t>и</w:t>
      </w:r>
      <w:r w:rsidRPr="00A3163A">
        <w:rPr>
          <w:rFonts w:ascii="Times New Roman" w:hAnsi="Times New Roman"/>
          <w:b/>
          <w:sz w:val="28"/>
          <w:szCs w:val="28"/>
        </w:rPr>
        <w:t xml:space="preserve"> </w:t>
      </w:r>
      <w:bookmarkStart w:id="1" w:name="_Hlk73706793"/>
      <w:r w:rsidRPr="00A3163A">
        <w:rPr>
          <w:rFonts w:ascii="Times New Roman" w:hAnsi="Times New Roman"/>
          <w:b/>
          <w:sz w:val="28"/>
          <w:szCs w:val="28"/>
        </w:rPr>
        <w:t xml:space="preserve">муниципального </w:t>
      </w:r>
      <w:r>
        <w:rPr>
          <w:rFonts w:ascii="Times New Roman" w:hAnsi="Times New Roman"/>
          <w:b/>
          <w:sz w:val="28"/>
          <w:szCs w:val="28"/>
        </w:rPr>
        <w:t xml:space="preserve">земельного </w:t>
      </w:r>
      <w:r w:rsidRPr="00A3163A">
        <w:rPr>
          <w:rFonts w:ascii="Times New Roman" w:hAnsi="Times New Roman"/>
          <w:b/>
          <w:sz w:val="28"/>
          <w:szCs w:val="28"/>
        </w:rPr>
        <w:t xml:space="preserve">контроля </w:t>
      </w:r>
      <w:bookmarkEnd w:id="1"/>
      <w:r w:rsidRPr="00A3163A">
        <w:rPr>
          <w:rFonts w:ascii="Times New Roman" w:hAnsi="Times New Roman"/>
          <w:b/>
          <w:sz w:val="28"/>
          <w:szCs w:val="28"/>
        </w:rPr>
        <w:t xml:space="preserve">на территории </w:t>
      </w:r>
      <w:r w:rsidR="00043B9E">
        <w:rPr>
          <w:rFonts w:ascii="Times New Roman" w:hAnsi="Times New Roman" w:cs="Times New Roman"/>
          <w:b/>
          <w:sz w:val="28"/>
          <w:szCs w:val="28"/>
        </w:rPr>
        <w:t xml:space="preserve"> </w:t>
      </w:r>
      <w:r w:rsidR="00937072">
        <w:rPr>
          <w:rFonts w:ascii="Times New Roman" w:hAnsi="Times New Roman" w:cs="Times New Roman"/>
          <w:b/>
          <w:sz w:val="28"/>
          <w:szCs w:val="28"/>
        </w:rPr>
        <w:t xml:space="preserve">Кировского </w:t>
      </w:r>
      <w:r w:rsidR="00043B9E">
        <w:rPr>
          <w:rFonts w:ascii="Times New Roman" w:hAnsi="Times New Roman" w:cs="Times New Roman"/>
          <w:b/>
          <w:sz w:val="28"/>
          <w:szCs w:val="28"/>
        </w:rPr>
        <w:t>внутригородского района</w:t>
      </w:r>
      <w:r w:rsidR="00CE182A">
        <w:rPr>
          <w:rFonts w:ascii="Times New Roman" w:hAnsi="Times New Roman" w:cs="Times New Roman"/>
          <w:b/>
          <w:sz w:val="28"/>
          <w:szCs w:val="28"/>
        </w:rPr>
        <w:t xml:space="preserve"> городского округа Самара </w:t>
      </w:r>
    </w:p>
    <w:p w:rsidR="00043B9E" w:rsidRDefault="00CE182A" w:rsidP="00EF3F6C">
      <w:pPr>
        <w:spacing w:after="16" w:line="240" w:lineRule="auto"/>
        <w:ind w:left="10" w:hanging="10"/>
        <w:jc w:val="center"/>
        <w:rPr>
          <w:rFonts w:ascii="Times New Roman" w:hAnsi="Times New Roman" w:cs="Times New Roman"/>
          <w:b/>
          <w:sz w:val="28"/>
          <w:szCs w:val="28"/>
        </w:rPr>
      </w:pPr>
      <w:r>
        <w:rPr>
          <w:rFonts w:ascii="Times New Roman" w:hAnsi="Times New Roman" w:cs="Times New Roman"/>
          <w:b/>
          <w:sz w:val="28"/>
          <w:szCs w:val="28"/>
        </w:rPr>
        <w:t>за 20</w:t>
      </w:r>
      <w:r w:rsidR="0080638B">
        <w:rPr>
          <w:rFonts w:ascii="Times New Roman" w:hAnsi="Times New Roman" w:cs="Times New Roman"/>
          <w:b/>
          <w:sz w:val="28"/>
          <w:szCs w:val="28"/>
        </w:rPr>
        <w:t>2</w:t>
      </w:r>
      <w:r w:rsidR="00E42881">
        <w:rPr>
          <w:rFonts w:ascii="Times New Roman" w:hAnsi="Times New Roman" w:cs="Times New Roman"/>
          <w:b/>
          <w:sz w:val="28"/>
          <w:szCs w:val="28"/>
        </w:rPr>
        <w:t>4</w:t>
      </w:r>
      <w:r>
        <w:rPr>
          <w:rFonts w:ascii="Times New Roman" w:hAnsi="Times New Roman" w:cs="Times New Roman"/>
          <w:b/>
          <w:sz w:val="28"/>
          <w:szCs w:val="28"/>
        </w:rPr>
        <w:t xml:space="preserve"> год</w:t>
      </w:r>
    </w:p>
    <w:p w:rsidR="00526E6A" w:rsidRPr="00043B9E" w:rsidRDefault="00526E6A" w:rsidP="00EF3F6C">
      <w:pPr>
        <w:spacing w:after="16" w:line="240" w:lineRule="auto"/>
        <w:ind w:left="10" w:hanging="10"/>
        <w:jc w:val="center"/>
        <w:rPr>
          <w:rFonts w:ascii="Times New Roman" w:hAnsi="Times New Roman" w:cs="Times New Roman"/>
          <w:sz w:val="28"/>
          <w:szCs w:val="28"/>
        </w:rPr>
      </w:pPr>
    </w:p>
    <w:p w:rsidR="00DB33D5" w:rsidRDefault="00DB33D5" w:rsidP="00DB33D5">
      <w:pPr>
        <w:pStyle w:val="a3"/>
        <w:numPr>
          <w:ilvl w:val="0"/>
          <w:numId w:val="4"/>
        </w:numPr>
        <w:spacing w:after="0"/>
        <w:ind w:firstLine="709"/>
        <w:jc w:val="both"/>
        <w:rPr>
          <w:rFonts w:ascii="Times New Roman" w:hAnsi="Times New Roman" w:cs="Times New Roman"/>
          <w:sz w:val="28"/>
          <w:szCs w:val="28"/>
        </w:rPr>
      </w:pPr>
      <w:r w:rsidRPr="00DB33D5">
        <w:rPr>
          <w:rFonts w:ascii="Times New Roman" w:hAnsi="Times New Roman" w:cs="Times New Roman"/>
          <w:sz w:val="28"/>
          <w:szCs w:val="28"/>
        </w:rPr>
        <w:t>Общие положения</w:t>
      </w:r>
    </w:p>
    <w:p w:rsidR="00DB33D5" w:rsidRPr="0085720F" w:rsidRDefault="00DB33D5" w:rsidP="00DB33D5">
      <w:pPr>
        <w:pStyle w:val="a3"/>
        <w:spacing w:after="0"/>
        <w:ind w:left="3229"/>
        <w:jc w:val="both"/>
        <w:rPr>
          <w:rFonts w:ascii="Times New Roman" w:hAnsi="Times New Roman" w:cs="Times New Roman"/>
        </w:rPr>
      </w:pPr>
    </w:p>
    <w:p w:rsidR="00EF3F6C" w:rsidRDefault="00DB33D5" w:rsidP="00526E6A">
      <w:pPr>
        <w:autoSpaceDE w:val="0"/>
        <w:autoSpaceDN w:val="0"/>
        <w:adjustRightInd w:val="0"/>
        <w:spacing w:after="0" w:line="336" w:lineRule="auto"/>
        <w:ind w:firstLine="851"/>
        <w:jc w:val="both"/>
        <w:rPr>
          <w:rFonts w:ascii="Times New Roman" w:hAnsi="Times New Roman" w:cs="Times New Roman"/>
          <w:sz w:val="28"/>
          <w:szCs w:val="28"/>
        </w:rPr>
      </w:pPr>
      <w:r w:rsidRPr="00043B9E">
        <w:rPr>
          <w:rFonts w:ascii="Times New Roman" w:hAnsi="Times New Roman" w:cs="Times New Roman"/>
          <w:sz w:val="28"/>
          <w:szCs w:val="28"/>
        </w:rPr>
        <w:t xml:space="preserve">Настоящий </w:t>
      </w:r>
      <w:r w:rsidR="00096642">
        <w:rPr>
          <w:rFonts w:ascii="Times New Roman" w:hAnsi="Times New Roman" w:cs="Times New Roman"/>
          <w:sz w:val="28"/>
          <w:szCs w:val="28"/>
        </w:rPr>
        <w:t>доклад о результатах обобщения правоприменительной</w:t>
      </w:r>
      <w:r>
        <w:rPr>
          <w:rFonts w:ascii="Times New Roman" w:hAnsi="Times New Roman" w:cs="Times New Roman"/>
          <w:sz w:val="28"/>
          <w:szCs w:val="28"/>
        </w:rPr>
        <w:t xml:space="preserve"> практики подготовлен за 20</w:t>
      </w:r>
      <w:r w:rsidR="0080638B">
        <w:rPr>
          <w:rFonts w:ascii="Times New Roman" w:hAnsi="Times New Roman" w:cs="Times New Roman"/>
          <w:sz w:val="28"/>
          <w:szCs w:val="28"/>
        </w:rPr>
        <w:t>2</w:t>
      </w:r>
      <w:r w:rsidR="00E42881">
        <w:rPr>
          <w:rFonts w:ascii="Times New Roman" w:hAnsi="Times New Roman" w:cs="Times New Roman"/>
          <w:sz w:val="28"/>
          <w:szCs w:val="28"/>
        </w:rPr>
        <w:t>4</w:t>
      </w:r>
      <w:r w:rsidRPr="00043B9E">
        <w:rPr>
          <w:rFonts w:ascii="Times New Roman" w:hAnsi="Times New Roman" w:cs="Times New Roman"/>
          <w:sz w:val="28"/>
          <w:szCs w:val="28"/>
        </w:rPr>
        <w:t xml:space="preserve"> год по результатам осуществления муниципального </w:t>
      </w:r>
      <w:r>
        <w:rPr>
          <w:rFonts w:ascii="Times New Roman" w:hAnsi="Times New Roman" w:cs="Times New Roman"/>
          <w:sz w:val="28"/>
          <w:szCs w:val="28"/>
        </w:rPr>
        <w:t>земельного</w:t>
      </w:r>
      <w:r w:rsidRPr="00043B9E">
        <w:rPr>
          <w:rFonts w:ascii="Times New Roman" w:hAnsi="Times New Roman" w:cs="Times New Roman"/>
          <w:sz w:val="28"/>
          <w:szCs w:val="28"/>
        </w:rPr>
        <w:t xml:space="preserve"> контроля на территории </w:t>
      </w:r>
      <w:r>
        <w:rPr>
          <w:rFonts w:ascii="Times New Roman" w:hAnsi="Times New Roman" w:cs="Times New Roman"/>
          <w:sz w:val="28"/>
          <w:szCs w:val="28"/>
        </w:rPr>
        <w:t>Кировского</w:t>
      </w:r>
      <w:r w:rsidRPr="00043B9E">
        <w:rPr>
          <w:rFonts w:ascii="Times New Roman" w:hAnsi="Times New Roman" w:cs="Times New Roman"/>
          <w:sz w:val="28"/>
          <w:szCs w:val="28"/>
        </w:rPr>
        <w:t xml:space="preserve"> внутригородского района городского округа Самара во исполнение пункта 3 статьи </w:t>
      </w:r>
      <w:r w:rsidR="00DC0F6F">
        <w:rPr>
          <w:rFonts w:ascii="Times New Roman" w:hAnsi="Times New Roman" w:cs="Times New Roman"/>
          <w:sz w:val="28"/>
          <w:szCs w:val="28"/>
        </w:rPr>
        <w:t>47</w:t>
      </w:r>
      <w:r w:rsidRPr="00043B9E">
        <w:rPr>
          <w:rFonts w:ascii="Times New Roman" w:hAnsi="Times New Roman" w:cs="Times New Roman"/>
          <w:sz w:val="28"/>
          <w:szCs w:val="28"/>
        </w:rPr>
        <w:t xml:space="preserve"> </w:t>
      </w:r>
      <w:r w:rsidR="00DC0F6F" w:rsidRPr="00EA080A">
        <w:rPr>
          <w:rFonts w:ascii="Times New Roman" w:hAnsi="Times New Roman" w:cs="Times New Roman"/>
          <w:sz w:val="28"/>
          <w:szCs w:val="28"/>
        </w:rPr>
        <w:t>Федеральн</w:t>
      </w:r>
      <w:r w:rsidR="00DC0F6F">
        <w:rPr>
          <w:rFonts w:ascii="Times New Roman" w:hAnsi="Times New Roman" w:cs="Times New Roman"/>
          <w:sz w:val="28"/>
          <w:szCs w:val="28"/>
        </w:rPr>
        <w:t>ого</w:t>
      </w:r>
      <w:r w:rsidR="00DC0F6F" w:rsidRPr="00EA080A">
        <w:rPr>
          <w:rFonts w:ascii="Times New Roman" w:hAnsi="Times New Roman" w:cs="Times New Roman"/>
          <w:sz w:val="28"/>
          <w:szCs w:val="28"/>
        </w:rPr>
        <w:t xml:space="preserve"> закон</w:t>
      </w:r>
      <w:r w:rsidR="00DC0F6F">
        <w:rPr>
          <w:rFonts w:ascii="Times New Roman" w:hAnsi="Times New Roman" w:cs="Times New Roman"/>
          <w:sz w:val="28"/>
          <w:szCs w:val="28"/>
        </w:rPr>
        <w:t>а</w:t>
      </w:r>
      <w:r w:rsidR="00DC0F6F" w:rsidRPr="00EA080A">
        <w:rPr>
          <w:rFonts w:ascii="Times New Roman" w:hAnsi="Times New Roman" w:cs="Times New Roman"/>
          <w:sz w:val="28"/>
          <w:szCs w:val="28"/>
        </w:rPr>
        <w:t xml:space="preserve"> от 31.07.2020 </w:t>
      </w:r>
      <w:r w:rsidR="00DC0F6F">
        <w:rPr>
          <w:rFonts w:ascii="Times New Roman" w:hAnsi="Times New Roman" w:cs="Times New Roman"/>
          <w:sz w:val="28"/>
          <w:szCs w:val="28"/>
        </w:rPr>
        <w:t>№</w:t>
      </w:r>
      <w:r w:rsidR="00DC0F6F" w:rsidRPr="00EA080A">
        <w:rPr>
          <w:rFonts w:ascii="Times New Roman" w:hAnsi="Times New Roman" w:cs="Times New Roman"/>
          <w:sz w:val="28"/>
          <w:szCs w:val="28"/>
        </w:rPr>
        <w:t xml:space="preserve"> 248-ФЗ </w:t>
      </w:r>
      <w:r w:rsidR="00DC0F6F">
        <w:rPr>
          <w:rFonts w:ascii="Times New Roman" w:hAnsi="Times New Roman" w:cs="Times New Roman"/>
          <w:sz w:val="28"/>
          <w:szCs w:val="28"/>
        </w:rPr>
        <w:t>«</w:t>
      </w:r>
      <w:r w:rsidR="00DC0F6F" w:rsidRPr="00EA080A">
        <w:rPr>
          <w:rFonts w:ascii="Times New Roman" w:hAnsi="Times New Roman" w:cs="Times New Roman"/>
          <w:sz w:val="28"/>
          <w:szCs w:val="28"/>
        </w:rPr>
        <w:t xml:space="preserve">О государственном контроле (надзоре) и муниципальном </w:t>
      </w:r>
      <w:r w:rsidR="00DC0F6F">
        <w:rPr>
          <w:rFonts w:ascii="Times New Roman" w:hAnsi="Times New Roman" w:cs="Times New Roman"/>
          <w:sz w:val="28"/>
          <w:szCs w:val="28"/>
        </w:rPr>
        <w:t>контроле в Российской Федерации»</w:t>
      </w:r>
      <w:r w:rsidR="00EF3F6C">
        <w:rPr>
          <w:rFonts w:ascii="Times New Roman" w:hAnsi="Times New Roman" w:cs="Times New Roman"/>
          <w:sz w:val="28"/>
          <w:szCs w:val="28"/>
        </w:rPr>
        <w:t>.</w:t>
      </w:r>
    </w:p>
    <w:p w:rsidR="00DB33D5" w:rsidRPr="0028281E" w:rsidRDefault="00DB33D5" w:rsidP="0028281E">
      <w:pPr>
        <w:spacing w:after="0" w:line="360" w:lineRule="auto"/>
        <w:ind w:firstLine="851"/>
        <w:jc w:val="both"/>
        <w:rPr>
          <w:rFonts w:ascii="Times New Roman" w:hAnsi="Times New Roman" w:cs="Times New Roman"/>
          <w:sz w:val="28"/>
          <w:szCs w:val="28"/>
        </w:rPr>
      </w:pPr>
      <w:r w:rsidRPr="00043B9E">
        <w:rPr>
          <w:rFonts w:ascii="Times New Roman" w:hAnsi="Times New Roman" w:cs="Times New Roman"/>
          <w:sz w:val="28"/>
          <w:szCs w:val="28"/>
        </w:rPr>
        <w:t xml:space="preserve">Согласно статьи 72 Земельного кодекса Российской Федерации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w:t>
      </w:r>
      <w:r w:rsidRPr="0028281E">
        <w:rPr>
          <w:rFonts w:ascii="Times New Roman" w:hAnsi="Times New Roman" w:cs="Times New Roman"/>
          <w:sz w:val="28"/>
          <w:szCs w:val="28"/>
        </w:rPr>
        <w:t>субъекта Российской Федерации предусмотрена административная и иная ответственность.</w:t>
      </w:r>
    </w:p>
    <w:p w:rsidR="0028281E" w:rsidRPr="0028281E" w:rsidRDefault="0028281E" w:rsidP="0028281E">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28281E">
        <w:rPr>
          <w:rFonts w:ascii="Times New Roman" w:eastAsia="Times New Roman" w:hAnsi="Times New Roman" w:cs="Times New Roman"/>
          <w:color w:val="1A1A1A"/>
          <w:sz w:val="28"/>
          <w:szCs w:val="28"/>
          <w:lang w:eastAsia="ru-RU"/>
        </w:rPr>
        <w:t>Основная цель проведения контрольно-надзорных мероприятий – это</w:t>
      </w:r>
      <w:r>
        <w:rPr>
          <w:rFonts w:ascii="Times New Roman" w:eastAsia="Times New Roman" w:hAnsi="Times New Roman" w:cs="Times New Roman"/>
          <w:color w:val="1A1A1A"/>
          <w:sz w:val="28"/>
          <w:szCs w:val="28"/>
          <w:lang w:eastAsia="ru-RU"/>
        </w:rPr>
        <w:t xml:space="preserve"> </w:t>
      </w:r>
      <w:r w:rsidRPr="0028281E">
        <w:rPr>
          <w:rFonts w:ascii="Times New Roman" w:eastAsia="Times New Roman" w:hAnsi="Times New Roman" w:cs="Times New Roman"/>
          <w:color w:val="1A1A1A"/>
          <w:sz w:val="28"/>
          <w:szCs w:val="28"/>
          <w:lang w:eastAsia="ru-RU"/>
        </w:rPr>
        <w:t>предупреждение нарушений юридическими лицами, физическими и индивидуальными</w:t>
      </w:r>
      <w:r>
        <w:rPr>
          <w:rFonts w:ascii="Times New Roman" w:eastAsia="Times New Roman" w:hAnsi="Times New Roman" w:cs="Times New Roman"/>
          <w:color w:val="1A1A1A"/>
          <w:sz w:val="28"/>
          <w:szCs w:val="28"/>
          <w:lang w:eastAsia="ru-RU"/>
        </w:rPr>
        <w:t xml:space="preserve"> </w:t>
      </w:r>
      <w:r w:rsidRPr="0028281E">
        <w:rPr>
          <w:rFonts w:ascii="Times New Roman" w:eastAsia="Times New Roman" w:hAnsi="Times New Roman" w:cs="Times New Roman"/>
          <w:color w:val="1A1A1A"/>
          <w:sz w:val="28"/>
          <w:szCs w:val="28"/>
          <w:lang w:eastAsia="ru-RU"/>
        </w:rPr>
        <w:t>предпринимателями обязательных требований, устранения причин, факторов и условий,</w:t>
      </w:r>
      <w:r>
        <w:rPr>
          <w:rFonts w:ascii="Times New Roman" w:eastAsia="Times New Roman" w:hAnsi="Times New Roman" w:cs="Times New Roman"/>
          <w:color w:val="1A1A1A"/>
          <w:sz w:val="28"/>
          <w:szCs w:val="28"/>
          <w:lang w:eastAsia="ru-RU"/>
        </w:rPr>
        <w:t xml:space="preserve"> </w:t>
      </w:r>
      <w:r w:rsidRPr="0028281E">
        <w:rPr>
          <w:rFonts w:ascii="Times New Roman" w:eastAsia="Times New Roman" w:hAnsi="Times New Roman" w:cs="Times New Roman"/>
          <w:color w:val="1A1A1A"/>
          <w:sz w:val="28"/>
          <w:szCs w:val="28"/>
          <w:lang w:eastAsia="ru-RU"/>
        </w:rPr>
        <w:t>способствующих нарушениям обязательных требований.</w:t>
      </w:r>
    </w:p>
    <w:p w:rsidR="0028281E" w:rsidRDefault="0028281E" w:rsidP="0028281E">
      <w:pPr>
        <w:spacing w:after="0" w:line="360" w:lineRule="auto"/>
        <w:ind w:firstLine="851"/>
        <w:jc w:val="both"/>
        <w:rPr>
          <w:rFonts w:ascii="Times New Roman" w:hAnsi="Times New Roman" w:cs="Times New Roman"/>
          <w:sz w:val="28"/>
          <w:szCs w:val="28"/>
        </w:rPr>
      </w:pPr>
    </w:p>
    <w:p w:rsidR="00FC2B96" w:rsidRDefault="00FC2B96" w:rsidP="00526E6A">
      <w:pPr>
        <w:spacing w:after="0" w:line="336" w:lineRule="auto"/>
        <w:ind w:firstLine="851"/>
        <w:jc w:val="both"/>
        <w:rPr>
          <w:rFonts w:ascii="Times New Roman" w:hAnsi="Times New Roman" w:cs="Times New Roman"/>
          <w:sz w:val="28"/>
          <w:szCs w:val="28"/>
        </w:rPr>
      </w:pPr>
    </w:p>
    <w:p w:rsidR="00FC2B96" w:rsidRPr="00FC2B96" w:rsidRDefault="00FC2B96" w:rsidP="00526E6A">
      <w:pPr>
        <w:spacing w:after="0" w:line="336" w:lineRule="auto"/>
        <w:ind w:firstLine="851"/>
        <w:jc w:val="both"/>
        <w:rPr>
          <w:rFonts w:ascii="Times New Roman" w:hAnsi="Times New Roman" w:cs="Times New Roman"/>
          <w:b/>
          <w:sz w:val="28"/>
          <w:szCs w:val="28"/>
          <w:u w:val="single"/>
        </w:rPr>
      </w:pPr>
      <w:r w:rsidRPr="00FC2B96">
        <w:rPr>
          <w:rFonts w:ascii="Times New Roman" w:hAnsi="Times New Roman" w:cs="Times New Roman"/>
          <w:b/>
          <w:sz w:val="28"/>
          <w:szCs w:val="28"/>
          <w:u w:val="single"/>
        </w:rPr>
        <w:lastRenderedPageBreak/>
        <w:t>Сведения о нормативно-правовом регулировании муниципального земельного контроля в границах Кировского внутригородского района городского округа Самара</w:t>
      </w:r>
    </w:p>
    <w:p w:rsidR="00DB33D5" w:rsidRPr="009040A2" w:rsidRDefault="00DB33D5" w:rsidP="00526E6A">
      <w:pPr>
        <w:spacing w:after="0" w:line="336" w:lineRule="auto"/>
        <w:ind w:firstLine="851"/>
        <w:jc w:val="both"/>
        <w:rPr>
          <w:rFonts w:ascii="Times New Roman" w:hAnsi="Times New Roman" w:cs="Times New Roman"/>
          <w:sz w:val="28"/>
          <w:szCs w:val="28"/>
        </w:rPr>
      </w:pPr>
      <w:r w:rsidRPr="009040A2">
        <w:rPr>
          <w:rFonts w:ascii="Times New Roman" w:hAnsi="Times New Roman" w:cs="Times New Roman"/>
          <w:sz w:val="28"/>
          <w:szCs w:val="28"/>
        </w:rPr>
        <w:t xml:space="preserve">Муниципальный земельный контроль осуществляется в соответствии </w:t>
      </w:r>
      <w:r w:rsidR="00CE182A" w:rsidRPr="009040A2">
        <w:rPr>
          <w:rFonts w:ascii="Times New Roman" w:hAnsi="Times New Roman" w:cs="Times New Roman"/>
          <w:sz w:val="28"/>
          <w:szCs w:val="28"/>
        </w:rPr>
        <w:t xml:space="preserve">                </w:t>
      </w:r>
      <w:r w:rsidRPr="009040A2">
        <w:rPr>
          <w:rFonts w:ascii="Times New Roman" w:hAnsi="Times New Roman" w:cs="Times New Roman"/>
          <w:sz w:val="28"/>
          <w:szCs w:val="28"/>
        </w:rPr>
        <w:t>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w:t>
      </w:r>
    </w:p>
    <w:p w:rsidR="009040A2" w:rsidRDefault="009040A2" w:rsidP="00526E6A">
      <w:pPr>
        <w:spacing w:after="0" w:line="336" w:lineRule="auto"/>
        <w:ind w:firstLine="851"/>
        <w:jc w:val="both"/>
        <w:rPr>
          <w:rFonts w:ascii="Times New Roman" w:hAnsi="Times New Roman" w:cs="Times New Roman"/>
          <w:sz w:val="28"/>
          <w:szCs w:val="28"/>
        </w:rPr>
      </w:pPr>
      <w:r w:rsidRPr="009040A2">
        <w:rPr>
          <w:rFonts w:ascii="Times New Roman" w:hAnsi="Times New Roman" w:cs="Times New Roman"/>
          <w:sz w:val="28"/>
          <w:szCs w:val="28"/>
        </w:rPr>
        <w:t xml:space="preserve">Основными нормативными правовыми актами, регламентирующими деятельность </w:t>
      </w:r>
      <w:r>
        <w:rPr>
          <w:rFonts w:ascii="Times New Roman" w:hAnsi="Times New Roman" w:cs="Times New Roman"/>
          <w:sz w:val="28"/>
          <w:szCs w:val="28"/>
        </w:rPr>
        <w:t xml:space="preserve">отдела </w:t>
      </w:r>
      <w:r w:rsidRPr="009040A2">
        <w:rPr>
          <w:rFonts w:ascii="Times New Roman" w:hAnsi="Times New Roman" w:cs="Times New Roman"/>
          <w:sz w:val="28"/>
          <w:szCs w:val="28"/>
        </w:rPr>
        <w:t>муниципального земельного контроля</w:t>
      </w:r>
      <w:r>
        <w:rPr>
          <w:rFonts w:ascii="Times New Roman" w:hAnsi="Times New Roman" w:cs="Times New Roman"/>
          <w:sz w:val="28"/>
          <w:szCs w:val="28"/>
        </w:rPr>
        <w:t xml:space="preserve"> Администрации Кировского внутригородского района городского округа Самара</w:t>
      </w:r>
      <w:r w:rsidRPr="009040A2">
        <w:rPr>
          <w:rFonts w:ascii="Times New Roman" w:hAnsi="Times New Roman" w:cs="Times New Roman"/>
          <w:sz w:val="28"/>
          <w:szCs w:val="28"/>
        </w:rPr>
        <w:t xml:space="preserve">, являются: </w:t>
      </w:r>
    </w:p>
    <w:p w:rsidR="009040A2" w:rsidRPr="009040A2" w:rsidRDefault="009040A2" w:rsidP="00526E6A">
      <w:pPr>
        <w:spacing w:after="0" w:line="336" w:lineRule="auto"/>
        <w:ind w:firstLine="851"/>
        <w:jc w:val="both"/>
        <w:rPr>
          <w:rFonts w:ascii="Times New Roman" w:hAnsi="Times New Roman" w:cs="Times New Roman"/>
          <w:sz w:val="28"/>
          <w:szCs w:val="28"/>
        </w:rPr>
      </w:pPr>
      <w:r w:rsidRPr="009040A2">
        <w:rPr>
          <w:rFonts w:ascii="Times New Roman" w:hAnsi="Times New Roman" w:cs="Times New Roman"/>
          <w:sz w:val="28"/>
          <w:szCs w:val="28"/>
        </w:rPr>
        <w:t xml:space="preserve">Федеральное законодательство: </w:t>
      </w:r>
    </w:p>
    <w:p w:rsidR="009040A2" w:rsidRPr="009040A2" w:rsidRDefault="009040A2" w:rsidP="00526E6A">
      <w:pPr>
        <w:spacing w:after="0" w:line="336" w:lineRule="auto"/>
        <w:ind w:firstLine="851"/>
        <w:jc w:val="both"/>
        <w:rPr>
          <w:rFonts w:ascii="Times New Roman" w:hAnsi="Times New Roman" w:cs="Times New Roman"/>
          <w:sz w:val="28"/>
          <w:szCs w:val="28"/>
        </w:rPr>
      </w:pPr>
      <w:r w:rsidRPr="009040A2">
        <w:rPr>
          <w:rFonts w:ascii="Times New Roman" w:hAnsi="Times New Roman" w:cs="Times New Roman"/>
          <w:sz w:val="28"/>
          <w:szCs w:val="28"/>
        </w:rPr>
        <w:t xml:space="preserve">1. Конституция Российской Федерации; </w:t>
      </w:r>
    </w:p>
    <w:p w:rsidR="009040A2" w:rsidRPr="009040A2" w:rsidRDefault="009040A2" w:rsidP="00526E6A">
      <w:pPr>
        <w:spacing w:after="0" w:line="336" w:lineRule="auto"/>
        <w:ind w:firstLine="851"/>
        <w:jc w:val="both"/>
        <w:rPr>
          <w:rFonts w:ascii="Times New Roman" w:hAnsi="Times New Roman" w:cs="Times New Roman"/>
          <w:sz w:val="28"/>
          <w:szCs w:val="28"/>
        </w:rPr>
      </w:pPr>
      <w:r w:rsidRPr="009040A2">
        <w:rPr>
          <w:rFonts w:ascii="Times New Roman" w:hAnsi="Times New Roman" w:cs="Times New Roman"/>
          <w:sz w:val="28"/>
          <w:szCs w:val="28"/>
        </w:rPr>
        <w:t xml:space="preserve">2. Земельный кодекс Российской Федерации; </w:t>
      </w:r>
    </w:p>
    <w:p w:rsidR="009040A2" w:rsidRPr="009040A2" w:rsidRDefault="009040A2" w:rsidP="00526E6A">
      <w:pPr>
        <w:spacing w:after="0" w:line="336" w:lineRule="auto"/>
        <w:ind w:firstLine="851"/>
        <w:jc w:val="both"/>
        <w:rPr>
          <w:rFonts w:ascii="Times New Roman" w:hAnsi="Times New Roman" w:cs="Times New Roman"/>
          <w:sz w:val="28"/>
          <w:szCs w:val="28"/>
        </w:rPr>
      </w:pPr>
      <w:r w:rsidRPr="009040A2">
        <w:rPr>
          <w:rFonts w:ascii="Times New Roman" w:hAnsi="Times New Roman" w:cs="Times New Roman"/>
          <w:sz w:val="28"/>
          <w:szCs w:val="28"/>
        </w:rPr>
        <w:t xml:space="preserve">3. Кодекс Российской Федерации об административных правонарушениях; </w:t>
      </w:r>
    </w:p>
    <w:p w:rsidR="009040A2" w:rsidRPr="009040A2" w:rsidRDefault="009040A2" w:rsidP="00526E6A">
      <w:pPr>
        <w:spacing w:after="0" w:line="336" w:lineRule="auto"/>
        <w:ind w:firstLine="851"/>
        <w:jc w:val="both"/>
        <w:rPr>
          <w:rFonts w:ascii="Times New Roman" w:hAnsi="Times New Roman" w:cs="Times New Roman"/>
          <w:sz w:val="28"/>
          <w:szCs w:val="28"/>
        </w:rPr>
      </w:pPr>
      <w:r w:rsidRPr="009040A2">
        <w:rPr>
          <w:rFonts w:ascii="Times New Roman" w:hAnsi="Times New Roman" w:cs="Times New Roman"/>
          <w:sz w:val="28"/>
          <w:szCs w:val="28"/>
        </w:rPr>
        <w:t xml:space="preserve">4. Федеральный закон от 06.10.2003 № 131-Ф3 «Об общих принципах организации местного самоуправления в Российской Федерации»; </w:t>
      </w:r>
    </w:p>
    <w:p w:rsidR="009040A2" w:rsidRPr="009040A2" w:rsidRDefault="009040A2" w:rsidP="00526E6A">
      <w:pPr>
        <w:spacing w:after="0" w:line="336" w:lineRule="auto"/>
        <w:ind w:firstLine="851"/>
        <w:jc w:val="both"/>
        <w:rPr>
          <w:rFonts w:ascii="Times New Roman" w:hAnsi="Times New Roman" w:cs="Times New Roman"/>
          <w:sz w:val="28"/>
          <w:szCs w:val="28"/>
        </w:rPr>
      </w:pPr>
      <w:r w:rsidRPr="009040A2">
        <w:rPr>
          <w:rFonts w:ascii="Times New Roman" w:hAnsi="Times New Roman" w:cs="Times New Roman"/>
          <w:sz w:val="28"/>
          <w:szCs w:val="28"/>
        </w:rPr>
        <w:t xml:space="preserve">5. Федеральный закон от 31.07.2020 № 248-ФЗ «О государственном контроле (надзоре) и муниципальном контроле в Российской Федерации» (далее - Федеральный закон № 248-ФЗ); </w:t>
      </w:r>
    </w:p>
    <w:p w:rsidR="009040A2" w:rsidRPr="009040A2" w:rsidRDefault="009040A2" w:rsidP="00526E6A">
      <w:pPr>
        <w:spacing w:after="0" w:line="336" w:lineRule="auto"/>
        <w:ind w:firstLine="851"/>
        <w:jc w:val="both"/>
        <w:rPr>
          <w:rFonts w:ascii="Times New Roman" w:hAnsi="Times New Roman" w:cs="Times New Roman"/>
          <w:sz w:val="28"/>
          <w:szCs w:val="28"/>
        </w:rPr>
      </w:pPr>
      <w:r w:rsidRPr="009040A2">
        <w:rPr>
          <w:rFonts w:ascii="Times New Roman" w:hAnsi="Times New Roman" w:cs="Times New Roman"/>
          <w:sz w:val="28"/>
          <w:szCs w:val="28"/>
        </w:rPr>
        <w:t xml:space="preserve">6. Федеральный закон от 02.05.2006 № 59-ФЗ «О порядке рассмотрения обращений граждан в Российской Федерации»; </w:t>
      </w:r>
    </w:p>
    <w:p w:rsidR="009040A2" w:rsidRPr="009040A2" w:rsidRDefault="009040A2" w:rsidP="00526E6A">
      <w:pPr>
        <w:spacing w:after="0" w:line="336"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9040A2">
        <w:rPr>
          <w:rFonts w:ascii="Times New Roman" w:hAnsi="Times New Roman" w:cs="Times New Roman"/>
          <w:sz w:val="28"/>
          <w:szCs w:val="28"/>
        </w:rPr>
        <w:t>. Постановление Правительства Российской Феде</w:t>
      </w:r>
      <w:r>
        <w:rPr>
          <w:rFonts w:ascii="Times New Roman" w:hAnsi="Times New Roman" w:cs="Times New Roman"/>
          <w:sz w:val="28"/>
          <w:szCs w:val="28"/>
        </w:rPr>
        <w:t>рации от 05.04.20210 № 215</w:t>
      </w:r>
      <w:r w:rsidRPr="009040A2">
        <w:rPr>
          <w:rFonts w:ascii="Times New Roman" w:hAnsi="Times New Roman" w:cs="Times New Roman"/>
          <w:sz w:val="28"/>
          <w:szCs w:val="28"/>
        </w:rPr>
        <w:t xml:space="preserve"> «Об утверждении Правил подготовки докладов об осуществлен</w:t>
      </w:r>
      <w:r>
        <w:rPr>
          <w:rFonts w:ascii="Times New Roman" w:hAnsi="Times New Roman" w:cs="Times New Roman"/>
          <w:sz w:val="28"/>
          <w:szCs w:val="28"/>
        </w:rPr>
        <w:t>ии</w:t>
      </w:r>
      <w:r w:rsidRPr="009040A2">
        <w:rPr>
          <w:rFonts w:ascii="Times New Roman" w:hAnsi="Times New Roman" w:cs="Times New Roman"/>
          <w:sz w:val="28"/>
          <w:szCs w:val="28"/>
        </w:rPr>
        <w:t xml:space="preserve"> государственного контроля (надзора), муниципального контроля в соответствующих сферах деятельности и об эффективности такого контроля (надзора)»; </w:t>
      </w:r>
    </w:p>
    <w:p w:rsidR="009040A2" w:rsidRPr="009040A2" w:rsidRDefault="009040A2" w:rsidP="00526E6A">
      <w:pPr>
        <w:spacing w:after="0" w:line="336"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9040A2">
        <w:rPr>
          <w:rFonts w:ascii="Times New Roman" w:hAnsi="Times New Roman" w:cs="Times New Roman"/>
          <w:sz w:val="28"/>
          <w:szCs w:val="28"/>
        </w:rPr>
        <w:t xml:space="preserve">. Постановление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w:t>
      </w:r>
      <w:r w:rsidRPr="009040A2">
        <w:rPr>
          <w:rFonts w:ascii="Times New Roman" w:hAnsi="Times New Roman" w:cs="Times New Roman"/>
          <w:sz w:val="28"/>
          <w:szCs w:val="28"/>
        </w:rPr>
        <w:lastRenderedPageBreak/>
        <w:t>доклада о государственном контроле (надзоре), муниципальном контроле в Российской Федерации»;</w:t>
      </w:r>
    </w:p>
    <w:p w:rsidR="009040A2" w:rsidRPr="009040A2" w:rsidRDefault="009040A2" w:rsidP="00526E6A">
      <w:pPr>
        <w:spacing w:after="0" w:line="336"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Pr="009040A2">
        <w:rPr>
          <w:rFonts w:ascii="Times New Roman" w:hAnsi="Times New Roman" w:cs="Times New Roman"/>
          <w:sz w:val="28"/>
          <w:szCs w:val="28"/>
        </w:rPr>
        <w:t xml:space="preserve">. Постановление Правительства Российской Федерации от 28.04.2015 № 415 «О правилах формирования и ведения Единого реестра проверок»; </w:t>
      </w:r>
    </w:p>
    <w:p w:rsidR="009040A2" w:rsidRPr="009040A2" w:rsidRDefault="009040A2" w:rsidP="00526E6A">
      <w:pPr>
        <w:spacing w:after="0" w:line="336" w:lineRule="auto"/>
        <w:ind w:firstLine="851"/>
        <w:jc w:val="both"/>
        <w:rPr>
          <w:rFonts w:ascii="Times New Roman" w:hAnsi="Times New Roman" w:cs="Times New Roman"/>
          <w:sz w:val="28"/>
          <w:szCs w:val="28"/>
        </w:rPr>
      </w:pPr>
      <w:r w:rsidRPr="009040A2">
        <w:rPr>
          <w:rFonts w:ascii="Times New Roman" w:hAnsi="Times New Roman" w:cs="Times New Roman"/>
          <w:sz w:val="28"/>
          <w:szCs w:val="28"/>
        </w:rPr>
        <w:t>1</w:t>
      </w:r>
      <w:r>
        <w:rPr>
          <w:rFonts w:ascii="Times New Roman" w:hAnsi="Times New Roman" w:cs="Times New Roman"/>
          <w:sz w:val="28"/>
          <w:szCs w:val="28"/>
        </w:rPr>
        <w:t>0</w:t>
      </w:r>
      <w:r w:rsidRPr="009040A2">
        <w:rPr>
          <w:rFonts w:ascii="Times New Roman" w:hAnsi="Times New Roman" w:cs="Times New Roman"/>
          <w:sz w:val="28"/>
          <w:szCs w:val="28"/>
        </w:rPr>
        <w:t xml:space="preserve">. Постановление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 </w:t>
      </w:r>
    </w:p>
    <w:p w:rsidR="009040A2" w:rsidRPr="00D165C6" w:rsidRDefault="009040A2" w:rsidP="00526E6A">
      <w:pPr>
        <w:spacing w:after="0" w:line="336" w:lineRule="auto"/>
        <w:ind w:firstLine="851"/>
        <w:jc w:val="both"/>
        <w:rPr>
          <w:rFonts w:ascii="Times New Roman" w:hAnsi="Times New Roman" w:cs="Times New Roman"/>
          <w:spacing w:val="-4"/>
          <w:sz w:val="28"/>
          <w:szCs w:val="28"/>
        </w:rPr>
      </w:pPr>
      <w:r w:rsidRPr="00D165C6">
        <w:rPr>
          <w:rFonts w:ascii="Times New Roman" w:hAnsi="Times New Roman" w:cs="Times New Roman"/>
          <w:spacing w:val="-4"/>
          <w:sz w:val="28"/>
          <w:szCs w:val="28"/>
        </w:rPr>
        <w:t>11. 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w:t>
      </w:r>
    </w:p>
    <w:p w:rsidR="009040A2" w:rsidRDefault="009040A2" w:rsidP="00526E6A">
      <w:pPr>
        <w:spacing w:after="0" w:line="336" w:lineRule="auto"/>
        <w:ind w:firstLine="851"/>
        <w:jc w:val="both"/>
        <w:rPr>
          <w:rFonts w:ascii="Times New Roman" w:hAnsi="Times New Roman" w:cs="Times New Roman"/>
          <w:sz w:val="28"/>
          <w:szCs w:val="28"/>
        </w:rPr>
      </w:pPr>
      <w:r>
        <w:rPr>
          <w:rFonts w:ascii="Times New Roman" w:hAnsi="Times New Roman" w:cs="Times New Roman"/>
          <w:sz w:val="28"/>
          <w:szCs w:val="28"/>
        </w:rPr>
        <w:t>Муниципальные нормативные правовые акты:</w:t>
      </w:r>
    </w:p>
    <w:p w:rsidR="009040A2" w:rsidRDefault="00FC2B96" w:rsidP="009040A2">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9040A2">
        <w:rPr>
          <w:rFonts w:ascii="Times New Roman" w:hAnsi="Times New Roman" w:cs="Times New Roman"/>
          <w:sz w:val="28"/>
          <w:szCs w:val="28"/>
        </w:rPr>
        <w:t xml:space="preserve"> Решение Совета депутатов Кировского внутригородского района городского округа Самара от 21.12.2015 </w:t>
      </w:r>
      <w:r w:rsidR="00D165C6">
        <w:rPr>
          <w:rFonts w:ascii="Times New Roman" w:hAnsi="Times New Roman" w:cs="Times New Roman"/>
          <w:sz w:val="28"/>
          <w:szCs w:val="28"/>
        </w:rPr>
        <w:t>№</w:t>
      </w:r>
      <w:r w:rsidR="009040A2">
        <w:rPr>
          <w:rFonts w:ascii="Times New Roman" w:hAnsi="Times New Roman" w:cs="Times New Roman"/>
          <w:sz w:val="28"/>
          <w:szCs w:val="28"/>
        </w:rPr>
        <w:t xml:space="preserve"> 21 «Об Уставе Кировского внутригородского района городского округа Самара Самарской области»</w:t>
      </w:r>
      <w:r w:rsidR="00D165C6">
        <w:rPr>
          <w:rFonts w:ascii="Times New Roman" w:hAnsi="Times New Roman" w:cs="Times New Roman"/>
          <w:sz w:val="28"/>
          <w:szCs w:val="28"/>
        </w:rPr>
        <w:t>;</w:t>
      </w:r>
    </w:p>
    <w:p w:rsidR="009040A2" w:rsidRDefault="009040A2" w:rsidP="00D165C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C2B96">
        <w:rPr>
          <w:rFonts w:ascii="Times New Roman" w:hAnsi="Times New Roman" w:cs="Times New Roman"/>
          <w:sz w:val="28"/>
          <w:szCs w:val="28"/>
        </w:rPr>
        <w:t>2.</w:t>
      </w:r>
      <w:r>
        <w:rPr>
          <w:rFonts w:ascii="Times New Roman" w:hAnsi="Times New Roman" w:cs="Times New Roman"/>
          <w:sz w:val="28"/>
          <w:szCs w:val="28"/>
        </w:rPr>
        <w:t xml:space="preserve"> </w:t>
      </w:r>
      <w:r w:rsidRPr="009040A2">
        <w:rPr>
          <w:rFonts w:ascii="Times New Roman" w:hAnsi="Times New Roman" w:cs="Times New Roman"/>
          <w:sz w:val="28"/>
          <w:szCs w:val="28"/>
        </w:rPr>
        <w:t>Решение Совета депутатов Кировского внутригородского района городского округа Самара</w:t>
      </w:r>
      <w:r w:rsidR="00D165C6">
        <w:rPr>
          <w:rFonts w:ascii="Times New Roman" w:hAnsi="Times New Roman" w:cs="Times New Roman"/>
          <w:sz w:val="28"/>
          <w:szCs w:val="28"/>
        </w:rPr>
        <w:t xml:space="preserve"> </w:t>
      </w:r>
      <w:r w:rsidR="00D165C6" w:rsidRPr="009040A2">
        <w:rPr>
          <w:rFonts w:ascii="Times New Roman" w:hAnsi="Times New Roman" w:cs="Times New Roman"/>
          <w:sz w:val="28"/>
          <w:szCs w:val="28"/>
        </w:rPr>
        <w:t xml:space="preserve">от 26 октября 2021 года </w:t>
      </w:r>
      <w:r w:rsidR="00D165C6">
        <w:rPr>
          <w:rFonts w:ascii="Times New Roman" w:hAnsi="Times New Roman" w:cs="Times New Roman"/>
          <w:sz w:val="28"/>
          <w:szCs w:val="28"/>
        </w:rPr>
        <w:t>№</w:t>
      </w:r>
      <w:r w:rsidR="00D165C6" w:rsidRPr="009040A2">
        <w:rPr>
          <w:rFonts w:ascii="Times New Roman" w:hAnsi="Times New Roman" w:cs="Times New Roman"/>
          <w:sz w:val="28"/>
          <w:szCs w:val="28"/>
        </w:rPr>
        <w:t xml:space="preserve"> 66</w:t>
      </w:r>
      <w:r w:rsidRPr="009040A2">
        <w:rPr>
          <w:rFonts w:ascii="Times New Roman" w:hAnsi="Times New Roman" w:cs="Times New Roman"/>
          <w:sz w:val="28"/>
          <w:szCs w:val="28"/>
        </w:rPr>
        <w:t xml:space="preserve"> </w:t>
      </w:r>
      <w:r>
        <w:rPr>
          <w:rFonts w:ascii="Times New Roman" w:hAnsi="Times New Roman" w:cs="Times New Roman"/>
          <w:sz w:val="28"/>
          <w:szCs w:val="28"/>
        </w:rPr>
        <w:t>«</w:t>
      </w:r>
      <w:r w:rsidRPr="009040A2">
        <w:rPr>
          <w:rFonts w:ascii="Times New Roman" w:hAnsi="Times New Roman" w:cs="Times New Roman"/>
          <w:sz w:val="28"/>
          <w:szCs w:val="28"/>
        </w:rPr>
        <w:t>О</w:t>
      </w:r>
      <w:r>
        <w:rPr>
          <w:rFonts w:ascii="Times New Roman" w:hAnsi="Times New Roman" w:cs="Times New Roman"/>
          <w:sz w:val="28"/>
          <w:szCs w:val="28"/>
        </w:rPr>
        <w:t>б утверждении</w:t>
      </w:r>
      <w:r w:rsidRPr="009040A2">
        <w:rPr>
          <w:rFonts w:ascii="Times New Roman" w:hAnsi="Times New Roman" w:cs="Times New Roman"/>
          <w:sz w:val="28"/>
          <w:szCs w:val="28"/>
        </w:rPr>
        <w:t xml:space="preserve"> </w:t>
      </w:r>
      <w:r w:rsidR="00D165C6">
        <w:rPr>
          <w:rFonts w:ascii="Times New Roman" w:hAnsi="Times New Roman" w:cs="Times New Roman"/>
          <w:sz w:val="28"/>
          <w:szCs w:val="28"/>
        </w:rPr>
        <w:t>П</w:t>
      </w:r>
      <w:r w:rsidRPr="009040A2">
        <w:rPr>
          <w:rFonts w:ascii="Times New Roman" w:hAnsi="Times New Roman" w:cs="Times New Roman"/>
          <w:sz w:val="28"/>
          <w:szCs w:val="28"/>
        </w:rPr>
        <w:t>оложени</w:t>
      </w:r>
      <w:r>
        <w:rPr>
          <w:rFonts w:ascii="Times New Roman" w:hAnsi="Times New Roman" w:cs="Times New Roman"/>
          <w:sz w:val="28"/>
          <w:szCs w:val="28"/>
        </w:rPr>
        <w:t>я</w:t>
      </w:r>
      <w:r w:rsidRPr="009040A2">
        <w:rPr>
          <w:rFonts w:ascii="Times New Roman" w:hAnsi="Times New Roman" w:cs="Times New Roman"/>
          <w:sz w:val="28"/>
          <w:szCs w:val="28"/>
        </w:rPr>
        <w:t xml:space="preserve"> </w:t>
      </w:r>
      <w:r>
        <w:rPr>
          <w:rFonts w:ascii="Times New Roman" w:hAnsi="Times New Roman" w:cs="Times New Roman"/>
          <w:sz w:val="28"/>
          <w:szCs w:val="28"/>
        </w:rPr>
        <w:t>о</w:t>
      </w:r>
      <w:r w:rsidRPr="009040A2">
        <w:rPr>
          <w:rFonts w:ascii="Times New Roman" w:hAnsi="Times New Roman" w:cs="Times New Roman"/>
          <w:sz w:val="28"/>
          <w:szCs w:val="28"/>
        </w:rPr>
        <w:t xml:space="preserve"> муниципальном земельном контроле на территории Кировского внутригородского района городского округа Самара</w:t>
      </w:r>
      <w:r>
        <w:rPr>
          <w:rFonts w:ascii="Times New Roman" w:hAnsi="Times New Roman" w:cs="Times New Roman"/>
          <w:sz w:val="28"/>
          <w:szCs w:val="28"/>
        </w:rPr>
        <w:t>»</w:t>
      </w:r>
      <w:r w:rsidR="00D165C6">
        <w:rPr>
          <w:rFonts w:ascii="Times New Roman" w:hAnsi="Times New Roman" w:cs="Times New Roman"/>
          <w:sz w:val="28"/>
          <w:szCs w:val="28"/>
        </w:rPr>
        <w:t>;</w:t>
      </w:r>
      <w:r w:rsidRPr="009040A2">
        <w:rPr>
          <w:rFonts w:ascii="Times New Roman" w:hAnsi="Times New Roman" w:cs="Times New Roman"/>
          <w:sz w:val="28"/>
          <w:szCs w:val="28"/>
        </w:rPr>
        <w:t xml:space="preserve"> </w:t>
      </w:r>
    </w:p>
    <w:p w:rsidR="00D165C6" w:rsidRDefault="00FC2B96" w:rsidP="00D165C6">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D165C6">
        <w:rPr>
          <w:rFonts w:ascii="Times New Roman" w:hAnsi="Times New Roman" w:cs="Times New Roman"/>
          <w:sz w:val="28"/>
          <w:szCs w:val="28"/>
        </w:rPr>
        <w:t xml:space="preserve"> Решение Совета депутатов Кировского внутригородского района городского округа Самара от 09.12.2021 № 75 «Об утверждении ключевых показателей и их целевых значений, индикативных показателей муниципального земельного контроля на территории Кировского внутригородского района городского округа Самара»;</w:t>
      </w:r>
    </w:p>
    <w:p w:rsidR="00D165C6" w:rsidRDefault="00FC2B96" w:rsidP="00D165C6">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D165C6">
        <w:rPr>
          <w:rFonts w:ascii="Times New Roman" w:hAnsi="Times New Roman" w:cs="Times New Roman"/>
          <w:sz w:val="28"/>
          <w:szCs w:val="28"/>
        </w:rPr>
        <w:t xml:space="preserve"> Решение Совета депутатов Кировского внутригородского района городского округа Самара от 09.12.2021 № 77 «Об утверждении Порядка установления и оценки применения содержащихся в муниципальных правовых актах обязательных требований»;</w:t>
      </w:r>
    </w:p>
    <w:p w:rsidR="00D165C6" w:rsidRPr="00FC2B96" w:rsidRDefault="00FC2B96" w:rsidP="00D165C6">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D165C6">
        <w:rPr>
          <w:rFonts w:ascii="Times New Roman" w:hAnsi="Times New Roman" w:cs="Times New Roman"/>
          <w:sz w:val="28"/>
          <w:szCs w:val="28"/>
        </w:rPr>
        <w:t xml:space="preserve"> Решение Совета депутатов Кировского внутригородского района городского округа Самара от 26.10.2021 № 64 «Об утверждении Перечня видов муниципального контроля и органов местного самоуправления </w:t>
      </w:r>
      <w:r w:rsidR="00D165C6">
        <w:rPr>
          <w:rFonts w:ascii="Times New Roman" w:hAnsi="Times New Roman" w:cs="Times New Roman"/>
          <w:sz w:val="28"/>
          <w:szCs w:val="28"/>
        </w:rPr>
        <w:lastRenderedPageBreak/>
        <w:t xml:space="preserve">Кировского внутригородского района городского округа Самара, </w:t>
      </w:r>
      <w:r w:rsidR="00D165C6" w:rsidRPr="00FC2B96">
        <w:rPr>
          <w:rFonts w:ascii="Times New Roman" w:hAnsi="Times New Roman" w:cs="Times New Roman"/>
          <w:sz w:val="28"/>
          <w:szCs w:val="28"/>
        </w:rPr>
        <w:t>уполномоченных на их осуществление».</w:t>
      </w:r>
    </w:p>
    <w:p w:rsidR="00D165C6" w:rsidRPr="00FC2B96" w:rsidRDefault="00FC2B96" w:rsidP="00D165C6">
      <w:pPr>
        <w:autoSpaceDE w:val="0"/>
        <w:autoSpaceDN w:val="0"/>
        <w:adjustRightInd w:val="0"/>
        <w:spacing w:after="0" w:line="360" w:lineRule="auto"/>
        <w:ind w:firstLine="851"/>
        <w:jc w:val="both"/>
        <w:rPr>
          <w:rFonts w:ascii="Times New Roman" w:hAnsi="Times New Roman" w:cs="Times New Roman"/>
          <w:sz w:val="28"/>
          <w:szCs w:val="28"/>
          <w:u w:val="single"/>
        </w:rPr>
      </w:pPr>
      <w:r w:rsidRPr="00FC2B96">
        <w:rPr>
          <w:rFonts w:ascii="Times New Roman" w:hAnsi="Times New Roman" w:cs="Times New Roman"/>
          <w:b/>
          <w:sz w:val="28"/>
          <w:szCs w:val="28"/>
          <w:u w:val="single"/>
        </w:rPr>
        <w:t>С</w:t>
      </w:r>
      <w:r w:rsidR="00D165C6" w:rsidRPr="00FC2B96">
        <w:rPr>
          <w:rFonts w:ascii="Times New Roman" w:hAnsi="Times New Roman" w:cs="Times New Roman"/>
          <w:b/>
          <w:sz w:val="28"/>
          <w:szCs w:val="28"/>
          <w:u w:val="single"/>
        </w:rPr>
        <w:t>ведения о предмете муниципального земельного контроля</w:t>
      </w:r>
      <w:r w:rsidRPr="00FC2B96">
        <w:rPr>
          <w:rFonts w:ascii="Times New Roman" w:hAnsi="Times New Roman" w:cs="Times New Roman"/>
          <w:sz w:val="28"/>
          <w:szCs w:val="28"/>
          <w:u w:val="single"/>
        </w:rPr>
        <w:t>:</w:t>
      </w:r>
    </w:p>
    <w:p w:rsidR="00D165C6" w:rsidRPr="00FC2B96" w:rsidRDefault="00D165C6" w:rsidP="00D165C6">
      <w:pPr>
        <w:spacing w:after="0" w:line="336" w:lineRule="auto"/>
        <w:ind w:firstLine="851"/>
        <w:jc w:val="both"/>
        <w:rPr>
          <w:rFonts w:ascii="Times New Roman" w:hAnsi="Times New Roman" w:cs="Times New Roman"/>
          <w:sz w:val="28"/>
          <w:szCs w:val="28"/>
        </w:rPr>
      </w:pPr>
      <w:r w:rsidRPr="00FC2B96">
        <w:rPr>
          <w:rFonts w:ascii="Times New Roman" w:hAnsi="Times New Roman" w:cs="Times New Roman"/>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165C6" w:rsidRPr="00485E67" w:rsidRDefault="00FC2B96" w:rsidP="00D165C6">
      <w:pPr>
        <w:spacing w:after="0" w:line="336" w:lineRule="auto"/>
        <w:ind w:firstLine="851"/>
        <w:jc w:val="both"/>
        <w:rPr>
          <w:rFonts w:ascii="Times New Roman" w:hAnsi="Times New Roman" w:cs="Times New Roman"/>
          <w:b/>
          <w:sz w:val="28"/>
          <w:szCs w:val="28"/>
          <w:u w:val="single"/>
        </w:rPr>
      </w:pPr>
      <w:r w:rsidRPr="00485E67">
        <w:rPr>
          <w:rFonts w:ascii="Times New Roman" w:hAnsi="Times New Roman" w:cs="Times New Roman"/>
          <w:b/>
          <w:sz w:val="28"/>
          <w:szCs w:val="28"/>
          <w:u w:val="single"/>
        </w:rPr>
        <w:t>С</w:t>
      </w:r>
      <w:r w:rsidR="00D165C6" w:rsidRPr="00485E67">
        <w:rPr>
          <w:rFonts w:ascii="Times New Roman" w:hAnsi="Times New Roman" w:cs="Times New Roman"/>
          <w:b/>
          <w:sz w:val="28"/>
          <w:szCs w:val="28"/>
          <w:u w:val="single"/>
        </w:rPr>
        <w:t>ведения об объектах муниципального земельного контроля</w:t>
      </w:r>
      <w:r w:rsidRPr="00485E67">
        <w:rPr>
          <w:rFonts w:ascii="Times New Roman" w:hAnsi="Times New Roman" w:cs="Times New Roman"/>
          <w:b/>
          <w:sz w:val="28"/>
          <w:szCs w:val="28"/>
          <w:u w:val="single"/>
        </w:rPr>
        <w:t>:</w:t>
      </w:r>
    </w:p>
    <w:p w:rsidR="00D165C6" w:rsidRPr="00485E67" w:rsidRDefault="00D165C6" w:rsidP="00D165C6">
      <w:pPr>
        <w:spacing w:after="0" w:line="336" w:lineRule="auto"/>
        <w:ind w:firstLine="851"/>
        <w:jc w:val="both"/>
        <w:rPr>
          <w:rFonts w:ascii="Times New Roman" w:hAnsi="Times New Roman" w:cs="Times New Roman"/>
          <w:sz w:val="28"/>
          <w:szCs w:val="28"/>
        </w:rPr>
      </w:pPr>
      <w:r w:rsidRPr="00485E67">
        <w:rPr>
          <w:rFonts w:ascii="Times New Roman" w:hAnsi="Times New Roman" w:cs="Times New Roman"/>
          <w:sz w:val="28"/>
          <w:szCs w:val="28"/>
        </w:rPr>
        <w:t xml:space="preserve">Объектами земельных отношений являются земли, земельные участки или части земельных участков в границах </w:t>
      </w:r>
      <w:r w:rsidR="00FC2B96" w:rsidRPr="00485E67">
        <w:rPr>
          <w:rFonts w:ascii="Times New Roman" w:hAnsi="Times New Roman" w:cs="Times New Roman"/>
          <w:sz w:val="28"/>
          <w:szCs w:val="28"/>
        </w:rPr>
        <w:t>Кировского внутригородского района городского округа Самара</w:t>
      </w:r>
      <w:r w:rsidRPr="00485E67">
        <w:rPr>
          <w:rFonts w:ascii="Times New Roman" w:hAnsi="Times New Roman" w:cs="Times New Roman"/>
          <w:sz w:val="28"/>
          <w:szCs w:val="28"/>
        </w:rPr>
        <w:t xml:space="preserve">. </w:t>
      </w:r>
    </w:p>
    <w:p w:rsidR="00485E67" w:rsidRPr="00485E67" w:rsidRDefault="00485E67" w:rsidP="00D165C6">
      <w:pPr>
        <w:spacing w:after="0" w:line="336" w:lineRule="auto"/>
        <w:ind w:firstLine="851"/>
        <w:jc w:val="both"/>
        <w:rPr>
          <w:rFonts w:ascii="Times New Roman" w:hAnsi="Times New Roman" w:cs="Times New Roman"/>
          <w:sz w:val="28"/>
          <w:szCs w:val="28"/>
        </w:rPr>
      </w:pPr>
      <w:r w:rsidRPr="00485E67">
        <w:rPr>
          <w:rFonts w:ascii="Times New Roman" w:hAnsi="Times New Roman" w:cs="Times New Roman"/>
          <w:sz w:val="28"/>
          <w:szCs w:val="28"/>
        </w:rPr>
        <w:t xml:space="preserve"> </w:t>
      </w:r>
      <w:r w:rsidRPr="00485E67">
        <w:rPr>
          <w:rFonts w:ascii="Times New Roman" w:hAnsi="Times New Roman" w:cs="Times New Roman"/>
          <w:b/>
          <w:sz w:val="28"/>
          <w:szCs w:val="28"/>
          <w:u w:val="single"/>
        </w:rPr>
        <w:t>Сведения о контрольном (надзорном) органе, осуществляющем муниципальный земельный контроль</w:t>
      </w:r>
      <w:r w:rsidRPr="00485E67">
        <w:rPr>
          <w:rFonts w:ascii="Times New Roman" w:hAnsi="Times New Roman" w:cs="Times New Roman"/>
          <w:sz w:val="28"/>
          <w:szCs w:val="28"/>
        </w:rPr>
        <w:t>.</w:t>
      </w:r>
    </w:p>
    <w:p w:rsidR="00485E67" w:rsidRPr="00485E67" w:rsidRDefault="00485E67" w:rsidP="00D165C6">
      <w:pPr>
        <w:spacing w:after="0" w:line="336" w:lineRule="auto"/>
        <w:ind w:firstLine="851"/>
        <w:jc w:val="both"/>
        <w:rPr>
          <w:rFonts w:ascii="Times New Roman" w:hAnsi="Times New Roman" w:cs="Times New Roman"/>
          <w:sz w:val="28"/>
          <w:szCs w:val="28"/>
        </w:rPr>
      </w:pPr>
      <w:r w:rsidRPr="00485E67">
        <w:rPr>
          <w:rFonts w:ascii="Times New Roman" w:hAnsi="Times New Roman" w:cs="Times New Roman"/>
          <w:sz w:val="28"/>
          <w:szCs w:val="28"/>
        </w:rPr>
        <w:t xml:space="preserve"> </w:t>
      </w:r>
      <w:r>
        <w:rPr>
          <w:rFonts w:ascii="Times New Roman" w:hAnsi="Times New Roman" w:cs="Times New Roman"/>
          <w:sz w:val="28"/>
          <w:szCs w:val="28"/>
        </w:rPr>
        <w:t>Ф</w:t>
      </w:r>
      <w:r w:rsidRPr="00485E67">
        <w:rPr>
          <w:rFonts w:ascii="Times New Roman" w:hAnsi="Times New Roman" w:cs="Times New Roman"/>
          <w:sz w:val="28"/>
          <w:szCs w:val="28"/>
        </w:rPr>
        <w:t>ункци</w:t>
      </w:r>
      <w:r>
        <w:rPr>
          <w:rFonts w:ascii="Times New Roman" w:hAnsi="Times New Roman" w:cs="Times New Roman"/>
          <w:sz w:val="28"/>
          <w:szCs w:val="28"/>
        </w:rPr>
        <w:t>и</w:t>
      </w:r>
      <w:r w:rsidRPr="00485E67">
        <w:rPr>
          <w:rFonts w:ascii="Times New Roman" w:hAnsi="Times New Roman" w:cs="Times New Roman"/>
          <w:sz w:val="28"/>
          <w:szCs w:val="28"/>
        </w:rPr>
        <w:t xml:space="preserve"> в сфере муниципал</w:t>
      </w:r>
      <w:r w:rsidR="00196E48">
        <w:rPr>
          <w:rFonts w:ascii="Times New Roman" w:hAnsi="Times New Roman" w:cs="Times New Roman"/>
          <w:sz w:val="28"/>
          <w:szCs w:val="28"/>
        </w:rPr>
        <w:t>ьного земельного контроля в 2023</w:t>
      </w:r>
      <w:r w:rsidRPr="00485E67">
        <w:rPr>
          <w:rFonts w:ascii="Times New Roman" w:hAnsi="Times New Roman" w:cs="Times New Roman"/>
          <w:sz w:val="28"/>
          <w:szCs w:val="28"/>
        </w:rPr>
        <w:t xml:space="preserve"> году на территории </w:t>
      </w:r>
      <w:r>
        <w:rPr>
          <w:rFonts w:ascii="Times New Roman" w:hAnsi="Times New Roman" w:cs="Times New Roman"/>
          <w:sz w:val="28"/>
          <w:szCs w:val="28"/>
        </w:rPr>
        <w:t>Кировского внутригородского района городского округа Самара</w:t>
      </w:r>
      <w:r w:rsidRPr="00485E67">
        <w:rPr>
          <w:rFonts w:ascii="Times New Roman" w:hAnsi="Times New Roman" w:cs="Times New Roman"/>
          <w:sz w:val="28"/>
          <w:szCs w:val="28"/>
        </w:rPr>
        <w:t xml:space="preserve"> осуществлял</w:t>
      </w:r>
      <w:r>
        <w:rPr>
          <w:rFonts w:ascii="Times New Roman" w:hAnsi="Times New Roman" w:cs="Times New Roman"/>
          <w:sz w:val="28"/>
          <w:szCs w:val="28"/>
        </w:rPr>
        <w:t>ись отделом муниципального земельного контроля Управления муниципального контроля</w:t>
      </w:r>
      <w:r w:rsidRPr="00485E67">
        <w:rPr>
          <w:rFonts w:ascii="Times New Roman" w:hAnsi="Times New Roman" w:cs="Times New Roman"/>
          <w:sz w:val="28"/>
          <w:szCs w:val="28"/>
        </w:rPr>
        <w:t xml:space="preserve"> Администраци</w:t>
      </w:r>
      <w:r>
        <w:rPr>
          <w:rFonts w:ascii="Times New Roman" w:hAnsi="Times New Roman" w:cs="Times New Roman"/>
          <w:sz w:val="28"/>
          <w:szCs w:val="28"/>
        </w:rPr>
        <w:t>и</w:t>
      </w:r>
      <w:r w:rsidRPr="00485E67">
        <w:rPr>
          <w:rFonts w:ascii="Times New Roman" w:hAnsi="Times New Roman" w:cs="Times New Roman"/>
          <w:sz w:val="28"/>
          <w:szCs w:val="28"/>
        </w:rPr>
        <w:t xml:space="preserve"> </w:t>
      </w:r>
      <w:r>
        <w:rPr>
          <w:rFonts w:ascii="Times New Roman" w:hAnsi="Times New Roman" w:cs="Times New Roman"/>
          <w:sz w:val="28"/>
          <w:szCs w:val="28"/>
        </w:rPr>
        <w:t>Кировского внутригородского района городского округа Самара</w:t>
      </w:r>
      <w:r w:rsidRPr="00485E67">
        <w:rPr>
          <w:rFonts w:ascii="Times New Roman" w:hAnsi="Times New Roman" w:cs="Times New Roman"/>
          <w:sz w:val="28"/>
          <w:szCs w:val="28"/>
        </w:rPr>
        <w:t>.</w:t>
      </w:r>
    </w:p>
    <w:p w:rsidR="00FC2B96" w:rsidRPr="00FC2B96" w:rsidRDefault="00FC2B96" w:rsidP="00D165C6">
      <w:pPr>
        <w:spacing w:after="0" w:line="336" w:lineRule="auto"/>
        <w:ind w:firstLine="851"/>
        <w:jc w:val="both"/>
        <w:rPr>
          <w:rFonts w:ascii="Times New Roman" w:hAnsi="Times New Roman" w:cs="Times New Roman"/>
          <w:b/>
          <w:sz w:val="28"/>
          <w:szCs w:val="28"/>
        </w:rPr>
      </w:pPr>
      <w:r w:rsidRPr="00FC2B96">
        <w:rPr>
          <w:rFonts w:ascii="Times New Roman" w:hAnsi="Times New Roman" w:cs="Times New Roman"/>
          <w:b/>
          <w:sz w:val="28"/>
          <w:szCs w:val="28"/>
          <w:u w:val="single"/>
        </w:rPr>
        <w:t>С</w:t>
      </w:r>
      <w:r w:rsidR="00D165C6" w:rsidRPr="00FC2B96">
        <w:rPr>
          <w:rFonts w:ascii="Times New Roman" w:hAnsi="Times New Roman" w:cs="Times New Roman"/>
          <w:b/>
          <w:sz w:val="28"/>
          <w:szCs w:val="28"/>
          <w:u w:val="single"/>
        </w:rPr>
        <w:t>ведения о ключевых показателях муниципального земельного контроля и организации их учета</w:t>
      </w:r>
      <w:r w:rsidRPr="00FC2B96">
        <w:rPr>
          <w:rFonts w:ascii="Times New Roman" w:hAnsi="Times New Roman" w:cs="Times New Roman"/>
          <w:b/>
          <w:sz w:val="28"/>
          <w:szCs w:val="28"/>
        </w:rPr>
        <w:t>:</w:t>
      </w:r>
      <w:r w:rsidR="00D165C6" w:rsidRPr="00FC2B96">
        <w:rPr>
          <w:rFonts w:ascii="Times New Roman" w:hAnsi="Times New Roman" w:cs="Times New Roman"/>
          <w:b/>
          <w:sz w:val="28"/>
          <w:szCs w:val="28"/>
        </w:rPr>
        <w:t xml:space="preserve"> </w:t>
      </w:r>
    </w:p>
    <w:p w:rsidR="00D165C6" w:rsidRPr="00485E67" w:rsidRDefault="00D165C6" w:rsidP="00D165C6">
      <w:pPr>
        <w:spacing w:after="0" w:line="336" w:lineRule="auto"/>
        <w:ind w:firstLine="851"/>
        <w:jc w:val="both"/>
        <w:rPr>
          <w:rFonts w:ascii="Times New Roman" w:hAnsi="Times New Roman" w:cs="Times New Roman"/>
          <w:sz w:val="28"/>
          <w:szCs w:val="28"/>
        </w:rPr>
      </w:pPr>
      <w:r w:rsidRPr="00FC2B96">
        <w:rPr>
          <w:rFonts w:ascii="Times New Roman" w:hAnsi="Times New Roman" w:cs="Times New Roman"/>
          <w:sz w:val="28"/>
          <w:szCs w:val="28"/>
        </w:rPr>
        <w:t xml:space="preserve">Ключевые показатели муниципального земельного контроля и их целевые значения, индикативные показатели отражены в приложении </w:t>
      </w:r>
      <w:r w:rsidR="00FC2B96">
        <w:rPr>
          <w:rFonts w:ascii="Times New Roman" w:hAnsi="Times New Roman" w:cs="Times New Roman"/>
          <w:sz w:val="28"/>
          <w:szCs w:val="28"/>
        </w:rPr>
        <w:t xml:space="preserve">к  решению Совета депутатов Кировского внутригородского района городского округа Самара от 09.12.2021 № 75 «Об утверждении ключевых показателей и их целевых значений, индикативных показателей муниципального земельного контроля на территории Кировского внутригородского района городского </w:t>
      </w:r>
      <w:r w:rsidR="00FC2B96" w:rsidRPr="00485E67">
        <w:rPr>
          <w:rFonts w:ascii="Times New Roman" w:hAnsi="Times New Roman" w:cs="Times New Roman"/>
          <w:sz w:val="28"/>
          <w:szCs w:val="28"/>
        </w:rPr>
        <w:t>округа Самара»</w:t>
      </w:r>
      <w:r w:rsidRPr="00485E67">
        <w:rPr>
          <w:rFonts w:ascii="Times New Roman" w:hAnsi="Times New Roman" w:cs="Times New Roman"/>
          <w:sz w:val="28"/>
          <w:szCs w:val="28"/>
        </w:rPr>
        <w:t>.</w:t>
      </w:r>
    </w:p>
    <w:p w:rsidR="00485E67" w:rsidRPr="00485E67" w:rsidRDefault="00485E67" w:rsidP="00D165C6">
      <w:pPr>
        <w:spacing w:after="0" w:line="336" w:lineRule="auto"/>
        <w:ind w:firstLine="851"/>
        <w:jc w:val="both"/>
        <w:rPr>
          <w:rFonts w:ascii="Times New Roman" w:hAnsi="Times New Roman" w:cs="Times New Roman"/>
          <w:b/>
          <w:sz w:val="28"/>
          <w:szCs w:val="28"/>
          <w:u w:val="single"/>
        </w:rPr>
      </w:pPr>
      <w:r w:rsidRPr="00485E67">
        <w:rPr>
          <w:rFonts w:ascii="Times New Roman" w:hAnsi="Times New Roman" w:cs="Times New Roman"/>
          <w:b/>
          <w:sz w:val="28"/>
          <w:szCs w:val="28"/>
          <w:u w:val="single"/>
        </w:rPr>
        <w:t>Сведения о системе оценки и управления рисками причинения вреда (ущерба) охраняемым законом ценностям</w:t>
      </w:r>
    </w:p>
    <w:p w:rsidR="000169D8" w:rsidRDefault="00485E67" w:rsidP="00D165C6">
      <w:pPr>
        <w:spacing w:after="0" w:line="336" w:lineRule="auto"/>
        <w:ind w:firstLine="851"/>
        <w:jc w:val="both"/>
        <w:rPr>
          <w:rFonts w:ascii="Times New Roman" w:hAnsi="Times New Roman" w:cs="Times New Roman"/>
          <w:sz w:val="28"/>
          <w:szCs w:val="28"/>
        </w:rPr>
      </w:pPr>
      <w:r w:rsidRPr="00485E67">
        <w:rPr>
          <w:rFonts w:ascii="Times New Roman" w:hAnsi="Times New Roman" w:cs="Times New Roman"/>
          <w:sz w:val="28"/>
          <w:szCs w:val="28"/>
        </w:rPr>
        <w:lastRenderedPageBreak/>
        <w:t xml:space="preserve"> Система оценки и управления рисками причинения вреда (ущерба) охраняемым законом ценностям осуществляется в строгом соответствии со ст</w:t>
      </w:r>
      <w:r w:rsidR="000169D8">
        <w:rPr>
          <w:rFonts w:ascii="Times New Roman" w:hAnsi="Times New Roman" w:cs="Times New Roman"/>
          <w:sz w:val="28"/>
          <w:szCs w:val="28"/>
        </w:rPr>
        <w:t>атьей</w:t>
      </w:r>
      <w:r w:rsidRPr="00485E67">
        <w:rPr>
          <w:rFonts w:ascii="Times New Roman" w:hAnsi="Times New Roman" w:cs="Times New Roman"/>
          <w:sz w:val="28"/>
          <w:szCs w:val="28"/>
        </w:rPr>
        <w:t xml:space="preserve"> 22 </w:t>
      </w:r>
      <w:r w:rsidR="000169D8" w:rsidRPr="009040A2">
        <w:rPr>
          <w:rFonts w:ascii="Times New Roman" w:hAnsi="Times New Roman" w:cs="Times New Roman"/>
          <w:sz w:val="28"/>
          <w:szCs w:val="28"/>
        </w:rPr>
        <w:t>Фед</w:t>
      </w:r>
      <w:r w:rsidR="000169D8">
        <w:rPr>
          <w:rFonts w:ascii="Times New Roman" w:hAnsi="Times New Roman" w:cs="Times New Roman"/>
          <w:sz w:val="28"/>
          <w:szCs w:val="28"/>
        </w:rPr>
        <w:t>ерального</w:t>
      </w:r>
      <w:r w:rsidR="000169D8" w:rsidRPr="009040A2">
        <w:rPr>
          <w:rFonts w:ascii="Times New Roman" w:hAnsi="Times New Roman" w:cs="Times New Roman"/>
          <w:sz w:val="28"/>
          <w:szCs w:val="28"/>
        </w:rPr>
        <w:t xml:space="preserve"> закон</w:t>
      </w:r>
      <w:r w:rsidR="000169D8">
        <w:rPr>
          <w:rFonts w:ascii="Times New Roman" w:hAnsi="Times New Roman" w:cs="Times New Roman"/>
          <w:sz w:val="28"/>
          <w:szCs w:val="28"/>
        </w:rPr>
        <w:t>а</w:t>
      </w:r>
      <w:r w:rsidR="000169D8" w:rsidRPr="009040A2">
        <w:rPr>
          <w:rFonts w:ascii="Times New Roman" w:hAnsi="Times New Roman" w:cs="Times New Roman"/>
          <w:sz w:val="28"/>
          <w:szCs w:val="28"/>
        </w:rPr>
        <w:t xml:space="preserve"> № 248-ФЗ</w:t>
      </w:r>
      <w:r w:rsidRPr="00485E67">
        <w:rPr>
          <w:rFonts w:ascii="Times New Roman" w:hAnsi="Times New Roman" w:cs="Times New Roman"/>
          <w:sz w:val="28"/>
          <w:szCs w:val="28"/>
        </w:rPr>
        <w:t xml:space="preserve">. </w:t>
      </w:r>
    </w:p>
    <w:p w:rsidR="000169D8" w:rsidRDefault="00485E67" w:rsidP="00D165C6">
      <w:pPr>
        <w:spacing w:after="0" w:line="336" w:lineRule="auto"/>
        <w:ind w:firstLine="851"/>
        <w:jc w:val="both"/>
        <w:rPr>
          <w:rFonts w:ascii="Times New Roman" w:hAnsi="Times New Roman" w:cs="Times New Roman"/>
          <w:sz w:val="28"/>
          <w:szCs w:val="28"/>
        </w:rPr>
      </w:pPr>
      <w:r w:rsidRPr="00485E67">
        <w:rPr>
          <w:rFonts w:ascii="Times New Roman" w:hAnsi="Times New Roman" w:cs="Times New Roman"/>
          <w:sz w:val="28"/>
          <w:szCs w:val="28"/>
        </w:rPr>
        <w:t xml:space="preserve">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 Под оценкой риска причинения вреда (ущерба)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законном ценностей. </w:t>
      </w:r>
    </w:p>
    <w:p w:rsidR="00485E67" w:rsidRPr="00485E67" w:rsidRDefault="00485E67" w:rsidP="00D165C6">
      <w:pPr>
        <w:spacing w:after="0" w:line="336" w:lineRule="auto"/>
        <w:ind w:firstLine="851"/>
        <w:jc w:val="both"/>
        <w:rPr>
          <w:rFonts w:ascii="Times New Roman" w:hAnsi="Times New Roman" w:cs="Times New Roman"/>
          <w:sz w:val="28"/>
          <w:szCs w:val="28"/>
        </w:rPr>
      </w:pPr>
      <w:r w:rsidRPr="00485E67">
        <w:rPr>
          <w:rFonts w:ascii="Times New Roman" w:hAnsi="Times New Roman" w:cs="Times New Roman"/>
          <w:sz w:val="28"/>
          <w:szCs w:val="28"/>
        </w:rPr>
        <w:t xml:space="preserve">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сфере муниципального земельного контроля в границах </w:t>
      </w:r>
      <w:r w:rsidR="000169D8">
        <w:rPr>
          <w:rFonts w:ascii="Times New Roman" w:hAnsi="Times New Roman" w:cs="Times New Roman"/>
          <w:sz w:val="28"/>
          <w:szCs w:val="28"/>
        </w:rPr>
        <w:t>Кировского внутригородского района городского округа Самара</w:t>
      </w:r>
      <w:r w:rsidRPr="00485E67">
        <w:rPr>
          <w:rFonts w:ascii="Times New Roman" w:hAnsi="Times New Roman" w:cs="Times New Roman"/>
          <w:sz w:val="28"/>
          <w:szCs w:val="28"/>
        </w:rPr>
        <w:t>.</w:t>
      </w:r>
    </w:p>
    <w:p w:rsidR="00CE182A" w:rsidRPr="00CE182A" w:rsidRDefault="00CE182A" w:rsidP="00526E6A">
      <w:pPr>
        <w:spacing w:after="0" w:line="336" w:lineRule="auto"/>
        <w:ind w:firstLine="851"/>
        <w:jc w:val="both"/>
        <w:rPr>
          <w:rFonts w:ascii="Times New Roman" w:hAnsi="Times New Roman" w:cs="Times New Roman"/>
          <w:sz w:val="28"/>
          <w:szCs w:val="28"/>
        </w:rPr>
      </w:pPr>
      <w:r w:rsidRPr="00CE182A">
        <w:rPr>
          <w:rFonts w:ascii="Times New Roman" w:hAnsi="Times New Roman" w:cs="Times New Roman"/>
          <w:sz w:val="28"/>
          <w:szCs w:val="28"/>
        </w:rPr>
        <w:t>Наиболее часто встречающиеся случаи нарушения обязательных требований при осуществлении муниципального земельного контроля:</w:t>
      </w:r>
    </w:p>
    <w:p w:rsidR="00CE182A" w:rsidRPr="00CE182A" w:rsidRDefault="00CE182A" w:rsidP="00526E6A">
      <w:pPr>
        <w:spacing w:after="0" w:line="33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E182A">
        <w:rPr>
          <w:rFonts w:ascii="Times New Roman" w:hAnsi="Times New Roman" w:cs="Times New Roman"/>
          <w:sz w:val="28"/>
          <w:szCs w:val="28"/>
        </w:rPr>
        <w:t>использование земельного участка без оформленных в надлежащем порядке правоустанавливающих документов на землю;</w:t>
      </w:r>
    </w:p>
    <w:p w:rsidR="00DB33D5" w:rsidRDefault="00CE182A" w:rsidP="00526E6A">
      <w:pPr>
        <w:spacing w:after="0" w:line="33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E182A">
        <w:rPr>
          <w:rFonts w:ascii="Times New Roman" w:hAnsi="Times New Roman" w:cs="Times New Roman"/>
          <w:sz w:val="28"/>
          <w:szCs w:val="28"/>
        </w:rPr>
        <w:t xml:space="preserve">использование земельного участка не по целевому назначению </w:t>
      </w:r>
      <w:r>
        <w:rPr>
          <w:rFonts w:ascii="Times New Roman" w:hAnsi="Times New Roman" w:cs="Times New Roman"/>
          <w:sz w:val="28"/>
          <w:szCs w:val="28"/>
        </w:rPr>
        <w:t xml:space="preserve">                   </w:t>
      </w:r>
      <w:r w:rsidRPr="00CE182A">
        <w:rPr>
          <w:rFonts w:ascii="Times New Roman" w:hAnsi="Times New Roman" w:cs="Times New Roman"/>
          <w:sz w:val="28"/>
          <w:szCs w:val="28"/>
        </w:rPr>
        <w:t xml:space="preserve">в соответствии с его принадлежностью к той или иной категории земель </w:t>
      </w:r>
      <w:r>
        <w:rPr>
          <w:rFonts w:ascii="Times New Roman" w:hAnsi="Times New Roman" w:cs="Times New Roman"/>
          <w:sz w:val="28"/>
          <w:szCs w:val="28"/>
        </w:rPr>
        <w:t xml:space="preserve">                </w:t>
      </w:r>
      <w:r w:rsidRPr="00CE182A">
        <w:rPr>
          <w:rFonts w:ascii="Times New Roman" w:hAnsi="Times New Roman" w:cs="Times New Roman"/>
          <w:sz w:val="28"/>
          <w:szCs w:val="28"/>
        </w:rPr>
        <w:t>и (или) разрешенным использованием.</w:t>
      </w:r>
    </w:p>
    <w:p w:rsidR="00D165C6" w:rsidRDefault="00D165C6" w:rsidP="00526E6A">
      <w:pPr>
        <w:spacing w:after="0" w:line="336" w:lineRule="auto"/>
        <w:ind w:firstLine="851"/>
        <w:jc w:val="both"/>
        <w:rPr>
          <w:rFonts w:ascii="Times New Roman" w:hAnsi="Times New Roman" w:cs="Times New Roman"/>
          <w:sz w:val="28"/>
          <w:szCs w:val="28"/>
        </w:rPr>
      </w:pPr>
    </w:p>
    <w:p w:rsidR="00041661" w:rsidRPr="003B3CE1" w:rsidRDefault="00DB33D5" w:rsidP="00526E6A">
      <w:pPr>
        <w:pStyle w:val="a3"/>
        <w:numPr>
          <w:ilvl w:val="0"/>
          <w:numId w:val="4"/>
        </w:numPr>
        <w:spacing w:after="0" w:line="336" w:lineRule="auto"/>
        <w:ind w:left="0" w:firstLine="0"/>
        <w:jc w:val="center"/>
        <w:rPr>
          <w:rFonts w:ascii="Times New Roman" w:hAnsi="Times New Roman" w:cs="Times New Roman"/>
          <w:color w:val="000000"/>
          <w:sz w:val="26"/>
          <w:szCs w:val="26"/>
        </w:rPr>
      </w:pPr>
      <w:r w:rsidRPr="00BB5476">
        <w:rPr>
          <w:rFonts w:ascii="Times New Roman" w:hAnsi="Times New Roman" w:cs="Times New Roman"/>
          <w:sz w:val="28"/>
          <w:szCs w:val="28"/>
        </w:rPr>
        <w:t>Обзор практики</w:t>
      </w:r>
    </w:p>
    <w:p w:rsidR="003B3CE1" w:rsidRDefault="003B3CE1" w:rsidP="003B3CE1">
      <w:pPr>
        <w:spacing w:after="0" w:line="336" w:lineRule="auto"/>
        <w:jc w:val="center"/>
        <w:rPr>
          <w:rFonts w:ascii="Times New Roman" w:hAnsi="Times New Roman" w:cs="Times New Roman"/>
          <w:color w:val="000000"/>
          <w:sz w:val="26"/>
          <w:szCs w:val="26"/>
        </w:rPr>
      </w:pPr>
    </w:p>
    <w:p w:rsidR="003B3CE1" w:rsidRDefault="00196E48" w:rsidP="003B3CE1">
      <w:pPr>
        <w:spacing w:after="0" w:line="360" w:lineRule="auto"/>
        <w:ind w:firstLine="851"/>
        <w:jc w:val="both"/>
        <w:rPr>
          <w:rFonts w:ascii="Time Roman" w:hAnsi="Time Roman"/>
          <w:sz w:val="28"/>
          <w:szCs w:val="28"/>
        </w:rPr>
      </w:pPr>
      <w:r>
        <w:rPr>
          <w:rFonts w:ascii="Time Roman" w:hAnsi="Time Roman"/>
          <w:sz w:val="28"/>
          <w:szCs w:val="28"/>
        </w:rPr>
        <w:t>В 202</w:t>
      </w:r>
      <w:r w:rsidR="006E5771">
        <w:rPr>
          <w:rFonts w:ascii="Time Roman" w:hAnsi="Time Roman"/>
          <w:sz w:val="28"/>
          <w:szCs w:val="28"/>
        </w:rPr>
        <w:t>4</w:t>
      </w:r>
      <w:r w:rsidR="003B3CE1" w:rsidRPr="00312482">
        <w:rPr>
          <w:rFonts w:ascii="Time Roman" w:hAnsi="Time Roman"/>
          <w:sz w:val="28"/>
          <w:szCs w:val="28"/>
        </w:rPr>
        <w:t xml:space="preserve"> год</w:t>
      </w:r>
      <w:r w:rsidR="003B3CE1">
        <w:rPr>
          <w:rFonts w:ascii="Time Roman" w:hAnsi="Time Roman"/>
          <w:sz w:val="28"/>
          <w:szCs w:val="28"/>
        </w:rPr>
        <w:t>у специалистами отдела муниципального земельного контроля</w:t>
      </w:r>
      <w:r w:rsidR="003B3CE1" w:rsidRPr="00312482">
        <w:rPr>
          <w:rFonts w:ascii="Time Roman" w:hAnsi="Time Roman"/>
          <w:sz w:val="28"/>
          <w:szCs w:val="28"/>
        </w:rPr>
        <w:t xml:space="preserve"> проверено и обследовано </w:t>
      </w:r>
      <w:r w:rsidR="006E5771">
        <w:rPr>
          <w:rFonts w:ascii="Time Roman" w:hAnsi="Time Roman"/>
          <w:sz w:val="28"/>
          <w:szCs w:val="28"/>
        </w:rPr>
        <w:t>380</w:t>
      </w:r>
      <w:r w:rsidR="003B3CE1" w:rsidRPr="00312482">
        <w:rPr>
          <w:rFonts w:ascii="Time Roman" w:hAnsi="Time Roman"/>
          <w:sz w:val="28"/>
          <w:szCs w:val="28"/>
        </w:rPr>
        <w:t xml:space="preserve"> земельн</w:t>
      </w:r>
      <w:r w:rsidR="003B3CE1">
        <w:rPr>
          <w:rFonts w:ascii="Time Roman" w:hAnsi="Time Roman"/>
          <w:sz w:val="28"/>
          <w:szCs w:val="28"/>
        </w:rPr>
        <w:t>ых</w:t>
      </w:r>
      <w:r w:rsidR="003B3CE1" w:rsidRPr="00312482">
        <w:rPr>
          <w:rFonts w:ascii="Time Roman" w:hAnsi="Time Roman"/>
          <w:sz w:val="28"/>
          <w:szCs w:val="28"/>
        </w:rPr>
        <w:t xml:space="preserve"> участ</w:t>
      </w:r>
      <w:r w:rsidR="003B3CE1">
        <w:rPr>
          <w:rFonts w:ascii="Time Roman" w:hAnsi="Time Roman"/>
          <w:sz w:val="28"/>
          <w:szCs w:val="28"/>
        </w:rPr>
        <w:t>ков</w:t>
      </w:r>
      <w:r w:rsidR="003B3CE1" w:rsidRPr="00312482">
        <w:rPr>
          <w:rFonts w:ascii="Time Roman" w:hAnsi="Time Roman"/>
          <w:sz w:val="28"/>
          <w:szCs w:val="28"/>
        </w:rPr>
        <w:t xml:space="preserve"> </w:t>
      </w:r>
      <w:r w:rsidR="003B3CE1">
        <w:rPr>
          <w:rFonts w:ascii="Time Roman" w:hAnsi="Time Roman"/>
          <w:sz w:val="28"/>
          <w:szCs w:val="28"/>
        </w:rPr>
        <w:t>(</w:t>
      </w:r>
      <w:r w:rsidR="003B3CE1" w:rsidRPr="00E25B5C">
        <w:rPr>
          <w:rFonts w:ascii="Times New Roman" w:eastAsia="Times New Roman" w:hAnsi="Times New Roman"/>
          <w:color w:val="000000"/>
          <w:sz w:val="28"/>
          <w:szCs w:val="28"/>
          <w:lang w:eastAsia="ru-RU"/>
        </w:rPr>
        <w:t>обследования (осмотры) земельных участков</w:t>
      </w:r>
      <w:r w:rsidR="003B3CE1">
        <w:rPr>
          <w:rFonts w:ascii="Time Roman" w:hAnsi="Time Roman"/>
          <w:sz w:val="28"/>
          <w:szCs w:val="28"/>
        </w:rPr>
        <w:t xml:space="preserve">), </w:t>
      </w:r>
      <w:r w:rsidR="003B3CE1" w:rsidRPr="00DC0F6F">
        <w:rPr>
          <w:rFonts w:ascii="Times New Roman" w:hAnsi="Times New Roman" w:cs="Times New Roman"/>
          <w:sz w:val="28"/>
          <w:szCs w:val="28"/>
        </w:rPr>
        <w:t xml:space="preserve">охвачено </w:t>
      </w:r>
      <w:r w:rsidR="006E5771">
        <w:rPr>
          <w:rFonts w:ascii="Times New Roman" w:hAnsi="Times New Roman" w:cs="Times New Roman"/>
          <w:sz w:val="28"/>
          <w:szCs w:val="28"/>
        </w:rPr>
        <w:t>29</w:t>
      </w:r>
      <w:r w:rsidR="003B3CE1" w:rsidRPr="00DC0F6F">
        <w:rPr>
          <w:rFonts w:ascii="Times New Roman" w:hAnsi="Times New Roman" w:cs="Times New Roman"/>
          <w:sz w:val="28"/>
          <w:szCs w:val="28"/>
        </w:rPr>
        <w:t xml:space="preserve"> га земель</w:t>
      </w:r>
      <w:r w:rsidR="003B3CE1">
        <w:rPr>
          <w:rFonts w:ascii="Time Roman" w:hAnsi="Time Roman"/>
          <w:sz w:val="28"/>
          <w:szCs w:val="28"/>
        </w:rPr>
        <w:t>.</w:t>
      </w:r>
    </w:p>
    <w:p w:rsidR="00196E48" w:rsidRDefault="003B3CE1" w:rsidP="00196E48">
      <w:pPr>
        <w:spacing w:after="0" w:line="360" w:lineRule="auto"/>
        <w:ind w:firstLine="851"/>
        <w:jc w:val="both"/>
        <w:rPr>
          <w:rFonts w:ascii="Times New Roman" w:hAnsi="Times New Roman" w:cs="Times New Roman"/>
          <w:sz w:val="28"/>
          <w:szCs w:val="28"/>
        </w:rPr>
      </w:pPr>
      <w:r>
        <w:rPr>
          <w:rFonts w:ascii="Time Roman" w:hAnsi="Time Roman"/>
          <w:sz w:val="28"/>
          <w:szCs w:val="28"/>
        </w:rPr>
        <w:t>П</w:t>
      </w:r>
      <w:r w:rsidRPr="00312482">
        <w:rPr>
          <w:rFonts w:ascii="Time Roman" w:hAnsi="Time Roman"/>
          <w:sz w:val="28"/>
          <w:szCs w:val="28"/>
        </w:rPr>
        <w:t>ри осуществлении муниципального земельного контроля</w:t>
      </w:r>
      <w:r>
        <w:rPr>
          <w:rFonts w:ascii="Time Roman" w:hAnsi="Time Roman"/>
          <w:sz w:val="28"/>
          <w:szCs w:val="28"/>
        </w:rPr>
        <w:t xml:space="preserve"> учитывались положения Постановления </w:t>
      </w:r>
      <w:r w:rsidRPr="00312482">
        <w:rPr>
          <w:rFonts w:ascii="Time Roman" w:hAnsi="Time Roman"/>
          <w:sz w:val="28"/>
          <w:szCs w:val="28"/>
        </w:rPr>
        <w:t>Правительства Р</w:t>
      </w:r>
      <w:r>
        <w:rPr>
          <w:rFonts w:ascii="Time Roman" w:hAnsi="Time Roman"/>
          <w:sz w:val="28"/>
          <w:szCs w:val="28"/>
        </w:rPr>
        <w:t xml:space="preserve">оссийской </w:t>
      </w:r>
      <w:r w:rsidRPr="00312482">
        <w:rPr>
          <w:rFonts w:ascii="Time Roman" w:hAnsi="Time Roman"/>
          <w:sz w:val="28"/>
          <w:szCs w:val="28"/>
        </w:rPr>
        <w:t>Ф</w:t>
      </w:r>
      <w:r>
        <w:rPr>
          <w:rFonts w:ascii="Time Roman" w:hAnsi="Time Roman"/>
          <w:sz w:val="28"/>
          <w:szCs w:val="28"/>
        </w:rPr>
        <w:t>едерации</w:t>
      </w:r>
      <w:r w:rsidRPr="00312482">
        <w:rPr>
          <w:rFonts w:ascii="Time Roman" w:hAnsi="Time Roman"/>
          <w:sz w:val="28"/>
          <w:szCs w:val="28"/>
        </w:rPr>
        <w:t xml:space="preserve"> от 10.03.</w:t>
      </w:r>
      <w:r w:rsidRPr="00AA1561">
        <w:rPr>
          <w:rFonts w:ascii="Time Roman" w:hAnsi="Time Roman"/>
          <w:sz w:val="28"/>
          <w:szCs w:val="28"/>
        </w:rPr>
        <w:t xml:space="preserve">2022 </w:t>
      </w:r>
      <w:r w:rsidRPr="00AA1561">
        <w:rPr>
          <w:rFonts w:ascii="Times New Roman" w:hAnsi="Times New Roman"/>
          <w:sz w:val="28"/>
          <w:szCs w:val="28"/>
        </w:rPr>
        <w:t>№</w:t>
      </w:r>
      <w:r>
        <w:rPr>
          <w:rFonts w:ascii="Time Roman" w:hAnsi="Time Roman"/>
          <w:sz w:val="28"/>
          <w:szCs w:val="28"/>
        </w:rPr>
        <w:t xml:space="preserve"> </w:t>
      </w:r>
      <w:r w:rsidRPr="00312482">
        <w:rPr>
          <w:rFonts w:ascii="Time Roman" w:hAnsi="Time Roman"/>
          <w:sz w:val="28"/>
          <w:szCs w:val="28"/>
        </w:rPr>
        <w:t xml:space="preserve">336 «Об особенностях организации и </w:t>
      </w:r>
      <w:r w:rsidRPr="00312482">
        <w:rPr>
          <w:rFonts w:ascii="Time Roman" w:hAnsi="Time Roman"/>
          <w:sz w:val="28"/>
          <w:szCs w:val="28"/>
        </w:rPr>
        <w:lastRenderedPageBreak/>
        <w:t>осуществления государственного контроля (надзора), муниципального контроля»</w:t>
      </w:r>
      <w:r>
        <w:rPr>
          <w:rFonts w:ascii="Time Roman" w:hAnsi="Time Roman"/>
          <w:sz w:val="28"/>
          <w:szCs w:val="28"/>
        </w:rPr>
        <w:t xml:space="preserve">, </w:t>
      </w:r>
      <w:r w:rsidR="00196E48">
        <w:rPr>
          <w:rFonts w:ascii="Times New Roman" w:hAnsi="Times New Roman" w:cs="Times New Roman"/>
          <w:sz w:val="28"/>
          <w:szCs w:val="28"/>
        </w:rPr>
        <w:t>согласно</w:t>
      </w:r>
      <w:r w:rsidR="00196E48" w:rsidRPr="00196E48">
        <w:rPr>
          <w:rFonts w:ascii="Times New Roman" w:hAnsi="Times New Roman" w:cs="Times New Roman"/>
          <w:sz w:val="28"/>
          <w:szCs w:val="28"/>
        </w:rPr>
        <w:t xml:space="preserve"> </w:t>
      </w:r>
      <w:r w:rsidR="00196E48">
        <w:rPr>
          <w:rFonts w:ascii="Times New Roman" w:hAnsi="Times New Roman" w:cs="Times New Roman"/>
          <w:sz w:val="28"/>
          <w:szCs w:val="28"/>
        </w:rPr>
        <w:t xml:space="preserve">которому </w:t>
      </w:r>
      <w:r w:rsidR="00196E48" w:rsidRPr="00196E48">
        <w:rPr>
          <w:rFonts w:ascii="Times New Roman" w:hAnsi="Times New Roman" w:cs="Times New Roman"/>
          <w:sz w:val="28"/>
          <w:szCs w:val="28"/>
        </w:rPr>
        <w:t>введен моратори</w:t>
      </w:r>
      <w:r w:rsidR="00196E48">
        <w:rPr>
          <w:rFonts w:ascii="Times New Roman" w:hAnsi="Times New Roman" w:cs="Times New Roman"/>
          <w:sz w:val="28"/>
          <w:szCs w:val="28"/>
        </w:rPr>
        <w:t>й на проведение</w:t>
      </w:r>
      <w:r w:rsidR="00196E48" w:rsidRPr="00196E48">
        <w:rPr>
          <w:rFonts w:ascii="Times New Roman" w:hAnsi="Times New Roman" w:cs="Times New Roman"/>
          <w:sz w:val="28"/>
          <w:szCs w:val="28"/>
        </w:rPr>
        <w:t xml:space="preserve"> плановы</w:t>
      </w:r>
      <w:r w:rsidR="00196E48">
        <w:rPr>
          <w:rFonts w:ascii="Times New Roman" w:hAnsi="Times New Roman" w:cs="Times New Roman"/>
          <w:sz w:val="28"/>
          <w:szCs w:val="28"/>
        </w:rPr>
        <w:t>х</w:t>
      </w:r>
      <w:r w:rsidR="00196E48" w:rsidRPr="00196E48">
        <w:rPr>
          <w:rFonts w:ascii="Times New Roman" w:hAnsi="Times New Roman" w:cs="Times New Roman"/>
          <w:sz w:val="28"/>
          <w:szCs w:val="28"/>
        </w:rPr>
        <w:t xml:space="preserve"> и внеплановы</w:t>
      </w:r>
      <w:r w:rsidR="00196E48">
        <w:rPr>
          <w:rFonts w:ascii="Times New Roman" w:hAnsi="Times New Roman" w:cs="Times New Roman"/>
          <w:sz w:val="28"/>
          <w:szCs w:val="28"/>
        </w:rPr>
        <w:t>х</w:t>
      </w:r>
      <w:r w:rsidR="00196E48" w:rsidRPr="00196E48">
        <w:rPr>
          <w:rFonts w:ascii="Times New Roman" w:hAnsi="Times New Roman" w:cs="Times New Roman"/>
          <w:sz w:val="28"/>
          <w:szCs w:val="28"/>
        </w:rPr>
        <w:t xml:space="preserve"> контрольны</w:t>
      </w:r>
      <w:r w:rsidR="00196E48">
        <w:rPr>
          <w:rFonts w:ascii="Times New Roman" w:hAnsi="Times New Roman" w:cs="Times New Roman"/>
          <w:sz w:val="28"/>
          <w:szCs w:val="28"/>
        </w:rPr>
        <w:t>х</w:t>
      </w:r>
      <w:r w:rsidR="00196E48" w:rsidRPr="00196E48">
        <w:rPr>
          <w:rFonts w:ascii="Times New Roman" w:hAnsi="Times New Roman" w:cs="Times New Roman"/>
          <w:sz w:val="28"/>
          <w:szCs w:val="28"/>
        </w:rPr>
        <w:t xml:space="preserve"> (надзорны</w:t>
      </w:r>
      <w:r w:rsidR="00196E48">
        <w:rPr>
          <w:rFonts w:ascii="Times New Roman" w:hAnsi="Times New Roman" w:cs="Times New Roman"/>
          <w:sz w:val="28"/>
          <w:szCs w:val="28"/>
        </w:rPr>
        <w:t>х</w:t>
      </w:r>
      <w:r w:rsidR="00196E48" w:rsidRPr="00196E48">
        <w:rPr>
          <w:rFonts w:ascii="Times New Roman" w:hAnsi="Times New Roman" w:cs="Times New Roman"/>
          <w:sz w:val="28"/>
          <w:szCs w:val="28"/>
        </w:rPr>
        <w:t>) мероприяти</w:t>
      </w:r>
      <w:r w:rsidR="00196E48">
        <w:rPr>
          <w:rFonts w:ascii="Times New Roman" w:hAnsi="Times New Roman" w:cs="Times New Roman"/>
          <w:sz w:val="28"/>
          <w:szCs w:val="28"/>
        </w:rPr>
        <w:t>й</w:t>
      </w:r>
      <w:r w:rsidR="00EC190B">
        <w:rPr>
          <w:rFonts w:ascii="Times New Roman" w:hAnsi="Times New Roman" w:cs="Times New Roman"/>
          <w:sz w:val="28"/>
          <w:szCs w:val="28"/>
        </w:rPr>
        <w:t xml:space="preserve"> в период с 2022 по 2024 годы, в связи с чем</w:t>
      </w:r>
      <w:r w:rsidR="00196E48" w:rsidRPr="00196E48">
        <w:rPr>
          <w:rFonts w:ascii="Times New Roman" w:hAnsi="Times New Roman" w:cs="Times New Roman"/>
          <w:sz w:val="28"/>
          <w:szCs w:val="28"/>
        </w:rPr>
        <w:t xml:space="preserve"> проверки в сфере муниципального земельного контроля в границах </w:t>
      </w:r>
      <w:r w:rsidR="00EC190B">
        <w:rPr>
          <w:rFonts w:ascii="Times New Roman" w:hAnsi="Times New Roman" w:cs="Times New Roman"/>
          <w:sz w:val="28"/>
          <w:szCs w:val="28"/>
        </w:rPr>
        <w:t>Кировского внутригородского района городского округа Самара</w:t>
      </w:r>
      <w:r w:rsidR="00196E48" w:rsidRPr="00196E48">
        <w:rPr>
          <w:rFonts w:ascii="Times New Roman" w:hAnsi="Times New Roman" w:cs="Times New Roman"/>
          <w:sz w:val="28"/>
          <w:szCs w:val="28"/>
        </w:rPr>
        <w:t xml:space="preserve"> </w:t>
      </w:r>
      <w:r w:rsidR="00114FD5">
        <w:rPr>
          <w:rFonts w:ascii="Times New Roman" w:hAnsi="Times New Roman" w:cs="Times New Roman"/>
          <w:sz w:val="28"/>
          <w:szCs w:val="28"/>
        </w:rPr>
        <w:t>в 202</w:t>
      </w:r>
      <w:r w:rsidR="006E5771">
        <w:rPr>
          <w:rFonts w:ascii="Times New Roman" w:hAnsi="Times New Roman" w:cs="Times New Roman"/>
          <w:sz w:val="28"/>
          <w:szCs w:val="28"/>
        </w:rPr>
        <w:t>4</w:t>
      </w:r>
      <w:r w:rsidR="00114FD5">
        <w:rPr>
          <w:rFonts w:ascii="Times New Roman" w:hAnsi="Times New Roman" w:cs="Times New Roman"/>
          <w:sz w:val="28"/>
          <w:szCs w:val="28"/>
        </w:rPr>
        <w:t xml:space="preserve"> году </w:t>
      </w:r>
      <w:r w:rsidR="00196E48" w:rsidRPr="00196E48">
        <w:rPr>
          <w:rFonts w:ascii="Times New Roman" w:hAnsi="Times New Roman" w:cs="Times New Roman"/>
          <w:sz w:val="28"/>
          <w:szCs w:val="28"/>
        </w:rPr>
        <w:t>не проводились</w:t>
      </w:r>
      <w:r w:rsidR="00EC190B">
        <w:rPr>
          <w:rFonts w:ascii="Times New Roman" w:hAnsi="Times New Roman" w:cs="Times New Roman"/>
          <w:sz w:val="28"/>
          <w:szCs w:val="28"/>
        </w:rPr>
        <w:t>.</w:t>
      </w:r>
    </w:p>
    <w:p w:rsidR="00196E48" w:rsidRPr="00196E48" w:rsidRDefault="00114FD5" w:rsidP="00196E48">
      <w:pPr>
        <w:spacing w:after="0" w:line="360" w:lineRule="auto"/>
        <w:ind w:firstLine="851"/>
        <w:jc w:val="both"/>
        <w:rPr>
          <w:rFonts w:ascii="Times New Roman" w:hAnsi="Times New Roman" w:cs="Times New Roman"/>
          <w:sz w:val="28"/>
          <w:szCs w:val="28"/>
        </w:rPr>
      </w:pPr>
      <w:r>
        <w:rPr>
          <w:rFonts w:ascii="Time Roman" w:hAnsi="Time Roman"/>
          <w:sz w:val="28"/>
          <w:szCs w:val="28"/>
        </w:rPr>
        <w:t>П</w:t>
      </w:r>
      <w:r w:rsidR="00196E48" w:rsidRPr="00312482">
        <w:rPr>
          <w:rFonts w:ascii="Time Roman" w:hAnsi="Time Roman"/>
          <w:sz w:val="28"/>
          <w:szCs w:val="28"/>
        </w:rPr>
        <w:t xml:space="preserve">роведение профилактических мероприятий, направленных на снижение риска причинения вреда (ущерба), </w:t>
      </w:r>
      <w:r w:rsidR="00196E48">
        <w:rPr>
          <w:rFonts w:ascii="Time Roman" w:hAnsi="Time Roman"/>
          <w:sz w:val="28"/>
          <w:szCs w:val="28"/>
        </w:rPr>
        <w:t>в 202</w:t>
      </w:r>
      <w:r w:rsidR="00EE6DC3">
        <w:rPr>
          <w:rFonts w:ascii="Time Roman" w:hAnsi="Time Roman"/>
          <w:sz w:val="28"/>
          <w:szCs w:val="28"/>
        </w:rPr>
        <w:t>4</w:t>
      </w:r>
      <w:r w:rsidR="00196E48">
        <w:rPr>
          <w:rFonts w:ascii="Time Roman" w:hAnsi="Time Roman"/>
          <w:sz w:val="28"/>
          <w:szCs w:val="28"/>
        </w:rPr>
        <w:t xml:space="preserve"> году </w:t>
      </w:r>
      <w:r w:rsidR="00196E48" w:rsidRPr="00312482">
        <w:rPr>
          <w:rFonts w:ascii="Time Roman" w:hAnsi="Time Roman"/>
          <w:sz w:val="28"/>
          <w:szCs w:val="28"/>
        </w:rPr>
        <w:t>явля</w:t>
      </w:r>
      <w:r w:rsidR="00196E48">
        <w:rPr>
          <w:rFonts w:ascii="Time Roman" w:hAnsi="Time Roman"/>
          <w:sz w:val="28"/>
          <w:szCs w:val="28"/>
        </w:rPr>
        <w:t>лось</w:t>
      </w:r>
      <w:r w:rsidR="00196E48" w:rsidRPr="00312482">
        <w:rPr>
          <w:rFonts w:ascii="Time Roman" w:hAnsi="Time Roman"/>
          <w:sz w:val="28"/>
          <w:szCs w:val="28"/>
        </w:rPr>
        <w:t xml:space="preserve"> приоритетным по отношению к проведению проверочных </w:t>
      </w:r>
      <w:r w:rsidR="00196E48" w:rsidRPr="00196E48">
        <w:rPr>
          <w:rFonts w:ascii="Times New Roman" w:hAnsi="Times New Roman" w:cs="Times New Roman"/>
          <w:sz w:val="28"/>
          <w:szCs w:val="28"/>
        </w:rPr>
        <w:t>контрольно-надзорных мероприятий.</w:t>
      </w:r>
    </w:p>
    <w:p w:rsidR="005203B2" w:rsidRPr="00374E71" w:rsidRDefault="000169D8" w:rsidP="00374E71">
      <w:pPr>
        <w:spacing w:after="0" w:line="360" w:lineRule="auto"/>
        <w:ind w:firstLine="851"/>
        <w:jc w:val="both"/>
        <w:rPr>
          <w:rFonts w:ascii="Times New Roman" w:hAnsi="Times New Roman" w:cs="Times New Roman"/>
          <w:sz w:val="28"/>
          <w:szCs w:val="28"/>
        </w:rPr>
      </w:pPr>
      <w:r>
        <w:rPr>
          <w:rFonts w:ascii="Time Roman" w:hAnsi="Time Roman"/>
          <w:sz w:val="28"/>
          <w:szCs w:val="28"/>
        </w:rPr>
        <w:t>В рамках мероприятий муниципального земельного контроля</w:t>
      </w:r>
      <w:r w:rsidR="00114FD5">
        <w:rPr>
          <w:rFonts w:ascii="Time Roman" w:hAnsi="Time Roman"/>
          <w:sz w:val="28"/>
          <w:szCs w:val="28"/>
        </w:rPr>
        <w:t xml:space="preserve"> в 202</w:t>
      </w:r>
      <w:r w:rsidR="00EE6DC3">
        <w:rPr>
          <w:rFonts w:ascii="Time Roman" w:hAnsi="Time Roman"/>
          <w:sz w:val="28"/>
          <w:szCs w:val="28"/>
        </w:rPr>
        <w:t>4</w:t>
      </w:r>
      <w:r w:rsidR="00114FD5">
        <w:rPr>
          <w:rFonts w:ascii="Time Roman" w:hAnsi="Time Roman"/>
          <w:sz w:val="28"/>
          <w:szCs w:val="28"/>
        </w:rPr>
        <w:t xml:space="preserve"> году</w:t>
      </w:r>
      <w:r>
        <w:rPr>
          <w:rFonts w:ascii="Time Roman" w:hAnsi="Time Roman"/>
          <w:sz w:val="28"/>
          <w:szCs w:val="28"/>
        </w:rPr>
        <w:t xml:space="preserve"> </w:t>
      </w:r>
      <w:r w:rsidRPr="00312482">
        <w:rPr>
          <w:rFonts w:ascii="Time Roman" w:hAnsi="Time Roman"/>
          <w:sz w:val="28"/>
          <w:szCs w:val="28"/>
        </w:rPr>
        <w:t xml:space="preserve">объявлено </w:t>
      </w:r>
      <w:r w:rsidR="00EE6DC3">
        <w:rPr>
          <w:rFonts w:ascii="Time Roman" w:hAnsi="Time Roman"/>
          <w:sz w:val="28"/>
          <w:szCs w:val="28"/>
        </w:rPr>
        <w:t>193</w:t>
      </w:r>
      <w:r w:rsidRPr="00312482">
        <w:rPr>
          <w:rFonts w:ascii="Time Roman" w:hAnsi="Time Roman"/>
          <w:sz w:val="28"/>
          <w:szCs w:val="28"/>
        </w:rPr>
        <w:t xml:space="preserve"> предостережени</w:t>
      </w:r>
      <w:r w:rsidR="00EE6DC3">
        <w:rPr>
          <w:rFonts w:ascii="Time Roman" w:hAnsi="Time Roman"/>
          <w:sz w:val="28"/>
          <w:szCs w:val="28"/>
        </w:rPr>
        <w:t>я</w:t>
      </w:r>
      <w:r w:rsidRPr="005203B2">
        <w:rPr>
          <w:rFonts w:ascii="Times New Roman" w:hAnsi="Times New Roman" w:cs="Times New Roman"/>
          <w:sz w:val="28"/>
          <w:szCs w:val="28"/>
        </w:rPr>
        <w:t xml:space="preserve"> </w:t>
      </w:r>
      <w:r w:rsidR="005203B2" w:rsidRPr="005203B2">
        <w:rPr>
          <w:rFonts w:ascii="Times New Roman" w:hAnsi="Times New Roman" w:cs="Times New Roman"/>
          <w:sz w:val="28"/>
          <w:szCs w:val="28"/>
        </w:rPr>
        <w:t xml:space="preserve">об устранении нарушений в сфере </w:t>
      </w:r>
      <w:r w:rsidR="005203B2" w:rsidRPr="00374E71">
        <w:rPr>
          <w:rFonts w:ascii="Times New Roman" w:hAnsi="Times New Roman" w:cs="Times New Roman"/>
          <w:sz w:val="28"/>
          <w:szCs w:val="28"/>
        </w:rPr>
        <w:t>земельного законодательства (использование земельных участков по нецелевому назначению или без п</w:t>
      </w:r>
      <w:r w:rsidR="00374E71" w:rsidRPr="00374E71">
        <w:rPr>
          <w:rFonts w:ascii="Times New Roman" w:hAnsi="Times New Roman" w:cs="Times New Roman"/>
          <w:sz w:val="28"/>
          <w:szCs w:val="28"/>
        </w:rPr>
        <w:t>равоустанавливающих документов).</w:t>
      </w:r>
    </w:p>
    <w:p w:rsidR="00374E71" w:rsidRPr="00374E71" w:rsidRDefault="00374E71" w:rsidP="00374E71">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374E71">
        <w:rPr>
          <w:rFonts w:ascii="Times New Roman" w:eastAsia="Times New Roman" w:hAnsi="Times New Roman" w:cs="Times New Roman"/>
          <w:color w:val="1A1A1A"/>
          <w:sz w:val="28"/>
          <w:szCs w:val="28"/>
          <w:lang w:eastAsia="ru-RU"/>
        </w:rPr>
        <w:t>Основным видом нарушений, выявляемых должностными лицами, является</w:t>
      </w:r>
      <w:r>
        <w:rPr>
          <w:rFonts w:ascii="Times New Roman" w:eastAsia="Times New Roman" w:hAnsi="Times New Roman" w:cs="Times New Roman"/>
          <w:color w:val="1A1A1A"/>
          <w:sz w:val="28"/>
          <w:szCs w:val="28"/>
          <w:lang w:eastAsia="ru-RU"/>
        </w:rPr>
        <w:t xml:space="preserve"> </w:t>
      </w:r>
      <w:r w:rsidRPr="00374E71">
        <w:rPr>
          <w:rFonts w:ascii="Times New Roman" w:eastAsia="Times New Roman" w:hAnsi="Times New Roman" w:cs="Times New Roman"/>
          <w:color w:val="1A1A1A"/>
          <w:sz w:val="28"/>
          <w:szCs w:val="28"/>
          <w:lang w:eastAsia="ru-RU"/>
        </w:rPr>
        <w:t xml:space="preserve">самовольное занятие земельных </w:t>
      </w:r>
      <w:r w:rsidR="00A33F8F">
        <w:rPr>
          <w:rFonts w:ascii="Times New Roman" w:eastAsia="Times New Roman" w:hAnsi="Times New Roman" w:cs="Times New Roman"/>
          <w:color w:val="1A1A1A"/>
          <w:sz w:val="28"/>
          <w:szCs w:val="28"/>
          <w:lang w:eastAsia="ru-RU"/>
        </w:rPr>
        <w:t>участков</w:t>
      </w:r>
      <w:r w:rsidRPr="00374E71">
        <w:rPr>
          <w:rFonts w:ascii="Times New Roman" w:eastAsia="Times New Roman" w:hAnsi="Times New Roman" w:cs="Times New Roman"/>
          <w:color w:val="1A1A1A"/>
          <w:sz w:val="28"/>
          <w:szCs w:val="28"/>
          <w:lang w:eastAsia="ru-RU"/>
        </w:rPr>
        <w:t xml:space="preserve"> лицами, не имеющими оформленных прав на</w:t>
      </w:r>
      <w:r>
        <w:rPr>
          <w:rFonts w:ascii="Times New Roman" w:eastAsia="Times New Roman" w:hAnsi="Times New Roman" w:cs="Times New Roman"/>
          <w:color w:val="1A1A1A"/>
          <w:sz w:val="28"/>
          <w:szCs w:val="28"/>
          <w:lang w:eastAsia="ru-RU"/>
        </w:rPr>
        <w:t xml:space="preserve"> </w:t>
      </w:r>
      <w:r w:rsidRPr="00374E71">
        <w:rPr>
          <w:rFonts w:ascii="Times New Roman" w:eastAsia="Times New Roman" w:hAnsi="Times New Roman" w:cs="Times New Roman"/>
          <w:color w:val="1A1A1A"/>
          <w:sz w:val="28"/>
          <w:szCs w:val="28"/>
          <w:lang w:eastAsia="ru-RU"/>
        </w:rPr>
        <w:t xml:space="preserve">землю – </w:t>
      </w:r>
      <w:r w:rsidR="008C1E1C">
        <w:rPr>
          <w:rFonts w:ascii="Times New Roman" w:eastAsia="Times New Roman" w:hAnsi="Times New Roman" w:cs="Times New Roman"/>
          <w:color w:val="1A1A1A"/>
          <w:sz w:val="28"/>
          <w:szCs w:val="28"/>
          <w:lang w:eastAsia="ru-RU"/>
        </w:rPr>
        <w:t>1</w:t>
      </w:r>
      <w:r w:rsidR="00EE6DC3">
        <w:rPr>
          <w:rFonts w:ascii="Times New Roman" w:eastAsia="Times New Roman" w:hAnsi="Times New Roman" w:cs="Times New Roman"/>
          <w:color w:val="1A1A1A"/>
          <w:sz w:val="28"/>
          <w:szCs w:val="28"/>
          <w:lang w:eastAsia="ru-RU"/>
        </w:rPr>
        <w:t>41</w:t>
      </w:r>
      <w:r w:rsidRPr="00374E71">
        <w:rPr>
          <w:rFonts w:ascii="Times New Roman" w:eastAsia="Times New Roman" w:hAnsi="Times New Roman" w:cs="Times New Roman"/>
          <w:color w:val="1A1A1A"/>
          <w:sz w:val="28"/>
          <w:szCs w:val="28"/>
          <w:lang w:eastAsia="ru-RU"/>
        </w:rPr>
        <w:t xml:space="preserve"> нарушени</w:t>
      </w:r>
      <w:r w:rsidR="00EE6DC3">
        <w:rPr>
          <w:rFonts w:ascii="Times New Roman" w:eastAsia="Times New Roman" w:hAnsi="Times New Roman" w:cs="Times New Roman"/>
          <w:color w:val="1A1A1A"/>
          <w:sz w:val="28"/>
          <w:szCs w:val="28"/>
          <w:lang w:eastAsia="ru-RU"/>
        </w:rPr>
        <w:t>е</w:t>
      </w:r>
      <w:r w:rsidRPr="00374E71">
        <w:rPr>
          <w:rFonts w:ascii="Times New Roman" w:eastAsia="Times New Roman" w:hAnsi="Times New Roman" w:cs="Times New Roman"/>
          <w:color w:val="1A1A1A"/>
          <w:sz w:val="28"/>
          <w:szCs w:val="28"/>
          <w:lang w:eastAsia="ru-RU"/>
        </w:rPr>
        <w:t xml:space="preserve"> или </w:t>
      </w:r>
      <w:r w:rsidR="00EE6DC3">
        <w:rPr>
          <w:rFonts w:ascii="Times New Roman" w:eastAsia="Times New Roman" w:hAnsi="Times New Roman" w:cs="Times New Roman"/>
          <w:color w:val="1A1A1A"/>
          <w:sz w:val="28"/>
          <w:szCs w:val="28"/>
          <w:lang w:eastAsia="ru-RU"/>
        </w:rPr>
        <w:t>73</w:t>
      </w:r>
      <w:r w:rsidR="00A33F8F">
        <w:rPr>
          <w:rFonts w:ascii="Times New Roman" w:eastAsia="Times New Roman" w:hAnsi="Times New Roman" w:cs="Times New Roman"/>
          <w:color w:val="1A1A1A"/>
          <w:sz w:val="28"/>
          <w:szCs w:val="28"/>
          <w:lang w:eastAsia="ru-RU"/>
        </w:rPr>
        <w:t>,</w:t>
      </w:r>
      <w:r w:rsidR="00EE6DC3">
        <w:rPr>
          <w:rFonts w:ascii="Times New Roman" w:eastAsia="Times New Roman" w:hAnsi="Times New Roman" w:cs="Times New Roman"/>
          <w:color w:val="1A1A1A"/>
          <w:sz w:val="28"/>
          <w:szCs w:val="28"/>
          <w:lang w:eastAsia="ru-RU"/>
        </w:rPr>
        <w:t>06</w:t>
      </w:r>
      <w:r w:rsidRPr="00374E71">
        <w:rPr>
          <w:rFonts w:ascii="Times New Roman" w:eastAsia="Times New Roman" w:hAnsi="Times New Roman" w:cs="Times New Roman"/>
          <w:color w:val="1A1A1A"/>
          <w:sz w:val="28"/>
          <w:szCs w:val="28"/>
          <w:lang w:eastAsia="ru-RU"/>
        </w:rPr>
        <w:t xml:space="preserve"> % от количества всех направленных предостережений о</w:t>
      </w:r>
      <w:r>
        <w:rPr>
          <w:rFonts w:ascii="Times New Roman" w:eastAsia="Times New Roman" w:hAnsi="Times New Roman" w:cs="Times New Roman"/>
          <w:color w:val="1A1A1A"/>
          <w:sz w:val="28"/>
          <w:szCs w:val="28"/>
          <w:lang w:eastAsia="ru-RU"/>
        </w:rPr>
        <w:t xml:space="preserve"> </w:t>
      </w:r>
      <w:r w:rsidRPr="00374E71">
        <w:rPr>
          <w:rFonts w:ascii="Times New Roman" w:eastAsia="Times New Roman" w:hAnsi="Times New Roman" w:cs="Times New Roman"/>
          <w:color w:val="1A1A1A"/>
          <w:sz w:val="28"/>
          <w:szCs w:val="28"/>
          <w:lang w:eastAsia="ru-RU"/>
        </w:rPr>
        <w:t>недопустимости нарушения обязательных требований.</w:t>
      </w:r>
    </w:p>
    <w:p w:rsidR="000D3118" w:rsidRDefault="00D5149F" w:rsidP="00526E6A">
      <w:pPr>
        <w:spacing w:after="0" w:line="336" w:lineRule="auto"/>
        <w:ind w:firstLine="851"/>
        <w:jc w:val="both"/>
        <w:rPr>
          <w:rFonts w:ascii="Times New Roman" w:hAnsi="Times New Roman" w:cs="Times New Roman"/>
          <w:sz w:val="28"/>
          <w:szCs w:val="28"/>
        </w:rPr>
      </w:pPr>
      <w:r>
        <w:rPr>
          <w:rFonts w:ascii="Times New Roman" w:hAnsi="Times New Roman" w:cs="Times New Roman"/>
          <w:sz w:val="28"/>
          <w:szCs w:val="28"/>
        </w:rPr>
        <w:t>Н</w:t>
      </w:r>
      <w:r w:rsidR="00B31AAB" w:rsidRPr="00B31AAB">
        <w:rPr>
          <w:rFonts w:ascii="Times New Roman" w:hAnsi="Times New Roman" w:cs="Times New Roman"/>
          <w:sz w:val="28"/>
          <w:szCs w:val="28"/>
        </w:rPr>
        <w:t xml:space="preserve">еобходимые пакеты документов были направлены в Департамент управления имуществом городского округа Самара </w:t>
      </w:r>
      <w:r w:rsidR="0072539D" w:rsidRPr="0072539D">
        <w:rPr>
          <w:rFonts w:ascii="Times New Roman" w:hAnsi="Times New Roman" w:cs="Times New Roman"/>
          <w:sz w:val="28"/>
          <w:szCs w:val="28"/>
        </w:rPr>
        <w:t>для организации претензионно-исковой работы по взысканию неосновательного обогащения и освобождению земельных участков</w:t>
      </w:r>
      <w:r w:rsidR="00B31AAB" w:rsidRPr="00B31AAB">
        <w:rPr>
          <w:rFonts w:ascii="Times New Roman" w:hAnsi="Times New Roman" w:cs="Times New Roman"/>
          <w:sz w:val="28"/>
          <w:szCs w:val="28"/>
        </w:rPr>
        <w:t>.</w:t>
      </w:r>
    </w:p>
    <w:p w:rsidR="002638D1" w:rsidRDefault="0072539D" w:rsidP="00526E6A">
      <w:pPr>
        <w:spacing w:after="0" w:line="336" w:lineRule="auto"/>
        <w:ind w:firstLine="851"/>
        <w:jc w:val="both"/>
        <w:rPr>
          <w:rFonts w:ascii="Times New Roman" w:hAnsi="Times New Roman" w:cs="Times New Roman"/>
          <w:sz w:val="28"/>
          <w:szCs w:val="28"/>
        </w:rPr>
      </w:pPr>
      <w:r w:rsidRPr="0072539D">
        <w:rPr>
          <w:rFonts w:ascii="Times New Roman" w:hAnsi="Times New Roman" w:cs="Times New Roman"/>
          <w:sz w:val="28"/>
          <w:szCs w:val="28"/>
        </w:rPr>
        <w:t>За 202</w:t>
      </w:r>
      <w:r w:rsidR="00EE6DC3">
        <w:rPr>
          <w:rFonts w:ascii="Times New Roman" w:hAnsi="Times New Roman" w:cs="Times New Roman"/>
          <w:sz w:val="28"/>
          <w:szCs w:val="28"/>
        </w:rPr>
        <w:t>4</w:t>
      </w:r>
      <w:r w:rsidRPr="0072539D">
        <w:rPr>
          <w:rFonts w:ascii="Times New Roman" w:hAnsi="Times New Roman" w:cs="Times New Roman"/>
          <w:sz w:val="28"/>
          <w:szCs w:val="28"/>
        </w:rPr>
        <w:t xml:space="preserve"> год Администрацией района в </w:t>
      </w:r>
      <w:r w:rsidR="002638D1">
        <w:rPr>
          <w:rFonts w:ascii="Times New Roman" w:hAnsi="Times New Roman" w:cs="Times New Roman"/>
          <w:sz w:val="28"/>
          <w:szCs w:val="28"/>
        </w:rPr>
        <w:t xml:space="preserve">комплексную систему дистанционного мониторинга были внесены сведения о 52 земельных участках, используемых не по целевому назначению, </w:t>
      </w:r>
      <w:r w:rsidR="002638D1" w:rsidRPr="0072539D">
        <w:rPr>
          <w:rFonts w:ascii="Times New Roman" w:hAnsi="Times New Roman" w:cs="Times New Roman"/>
          <w:sz w:val="28"/>
          <w:szCs w:val="28"/>
        </w:rPr>
        <w:t>не в соответствии                             с разрешенным использованием</w:t>
      </w:r>
      <w:r w:rsidR="002638D1">
        <w:rPr>
          <w:rFonts w:ascii="Times New Roman" w:hAnsi="Times New Roman" w:cs="Times New Roman"/>
          <w:sz w:val="28"/>
          <w:szCs w:val="28"/>
        </w:rPr>
        <w:t xml:space="preserve">, правообладателям которых выданы предостережения. </w:t>
      </w:r>
    </w:p>
    <w:p w:rsidR="0072539D" w:rsidRPr="0072539D" w:rsidRDefault="002638D1" w:rsidP="00526E6A">
      <w:pPr>
        <w:spacing w:after="0" w:line="33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Данная информация посредством осуществления  межведомственного взаимодействия направлена в </w:t>
      </w:r>
      <w:r w:rsidR="0072539D" w:rsidRPr="0072539D">
        <w:rPr>
          <w:rFonts w:ascii="Times New Roman" w:hAnsi="Times New Roman" w:cs="Times New Roman"/>
          <w:sz w:val="28"/>
          <w:szCs w:val="28"/>
        </w:rPr>
        <w:t xml:space="preserve">адрес ИФНС России по Кировскому району </w:t>
      </w:r>
      <w:r>
        <w:rPr>
          <w:rFonts w:ascii="Times New Roman" w:hAnsi="Times New Roman" w:cs="Times New Roman"/>
          <w:sz w:val="28"/>
          <w:szCs w:val="28"/>
        </w:rPr>
        <w:t xml:space="preserve">                  </w:t>
      </w:r>
      <w:r w:rsidR="0072539D" w:rsidRPr="0072539D">
        <w:rPr>
          <w:rFonts w:ascii="Times New Roman" w:hAnsi="Times New Roman" w:cs="Times New Roman"/>
          <w:sz w:val="28"/>
          <w:szCs w:val="28"/>
        </w:rPr>
        <w:t>г. Самар</w:t>
      </w:r>
      <w:r>
        <w:rPr>
          <w:rFonts w:ascii="Times New Roman" w:hAnsi="Times New Roman" w:cs="Times New Roman"/>
          <w:sz w:val="28"/>
          <w:szCs w:val="28"/>
        </w:rPr>
        <w:t>а для перерасчета налога и установления повышенной налоговой ставки</w:t>
      </w:r>
      <w:r w:rsidR="0072539D" w:rsidRPr="0072539D">
        <w:rPr>
          <w:rFonts w:ascii="Times New Roman" w:hAnsi="Times New Roman" w:cs="Times New Roman"/>
          <w:sz w:val="28"/>
          <w:szCs w:val="28"/>
        </w:rPr>
        <w:t>.</w:t>
      </w:r>
    </w:p>
    <w:p w:rsidR="009633C2" w:rsidRDefault="00FF2802" w:rsidP="00526E6A">
      <w:pPr>
        <w:spacing w:after="0" w:line="336"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FF2802">
        <w:rPr>
          <w:rFonts w:ascii="Times New Roman" w:hAnsi="Times New Roman" w:cs="Times New Roman"/>
          <w:sz w:val="28"/>
          <w:szCs w:val="28"/>
        </w:rPr>
        <w:t xml:space="preserve"> 20</w:t>
      </w:r>
      <w:r w:rsidR="0072539D">
        <w:rPr>
          <w:rFonts w:ascii="Times New Roman" w:hAnsi="Times New Roman" w:cs="Times New Roman"/>
          <w:sz w:val="28"/>
          <w:szCs w:val="28"/>
        </w:rPr>
        <w:t>2</w:t>
      </w:r>
      <w:r w:rsidR="002638D1">
        <w:rPr>
          <w:rFonts w:ascii="Times New Roman" w:hAnsi="Times New Roman" w:cs="Times New Roman"/>
          <w:sz w:val="28"/>
          <w:szCs w:val="28"/>
        </w:rPr>
        <w:t>4</w:t>
      </w:r>
      <w:r w:rsidRPr="00FF2802">
        <w:rPr>
          <w:rFonts w:ascii="Times New Roman" w:hAnsi="Times New Roman" w:cs="Times New Roman"/>
          <w:sz w:val="28"/>
          <w:szCs w:val="28"/>
        </w:rPr>
        <w:t xml:space="preserve"> год</w:t>
      </w:r>
      <w:r>
        <w:rPr>
          <w:rFonts w:ascii="Times New Roman" w:hAnsi="Times New Roman" w:cs="Times New Roman"/>
          <w:sz w:val="28"/>
          <w:szCs w:val="28"/>
        </w:rPr>
        <w:t>у выявлено</w:t>
      </w:r>
      <w:r w:rsidRPr="00FF2802">
        <w:rPr>
          <w:rFonts w:ascii="Times New Roman" w:hAnsi="Times New Roman" w:cs="Times New Roman"/>
          <w:sz w:val="28"/>
          <w:szCs w:val="28"/>
        </w:rPr>
        <w:t xml:space="preserve"> </w:t>
      </w:r>
      <w:r w:rsidR="008505D4">
        <w:rPr>
          <w:rFonts w:ascii="Times New Roman" w:hAnsi="Times New Roman" w:cs="Times New Roman"/>
          <w:sz w:val="28"/>
          <w:szCs w:val="28"/>
        </w:rPr>
        <w:t>4</w:t>
      </w:r>
      <w:r w:rsidRPr="00FF2802">
        <w:rPr>
          <w:rFonts w:ascii="Times New Roman" w:hAnsi="Times New Roman" w:cs="Times New Roman"/>
          <w:sz w:val="28"/>
          <w:szCs w:val="28"/>
        </w:rPr>
        <w:t xml:space="preserve"> объект</w:t>
      </w:r>
      <w:r w:rsidR="008505D4">
        <w:rPr>
          <w:rFonts w:ascii="Times New Roman" w:hAnsi="Times New Roman" w:cs="Times New Roman"/>
          <w:sz w:val="28"/>
          <w:szCs w:val="28"/>
        </w:rPr>
        <w:t>а</w:t>
      </w:r>
      <w:r w:rsidRPr="00FF2802">
        <w:rPr>
          <w:rFonts w:ascii="Times New Roman" w:hAnsi="Times New Roman" w:cs="Times New Roman"/>
          <w:sz w:val="28"/>
          <w:szCs w:val="28"/>
        </w:rPr>
        <w:t xml:space="preserve"> капитального строительства обладающих признаками самовольной постройки, в том числе объекты</w:t>
      </w:r>
      <w:r w:rsidR="00445FC8">
        <w:rPr>
          <w:rFonts w:ascii="Times New Roman" w:hAnsi="Times New Roman" w:cs="Times New Roman"/>
          <w:sz w:val="28"/>
          <w:szCs w:val="28"/>
        </w:rPr>
        <w:t>,</w:t>
      </w:r>
      <w:r w:rsidRPr="00FF28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2802">
        <w:rPr>
          <w:rFonts w:ascii="Times New Roman" w:hAnsi="Times New Roman" w:cs="Times New Roman"/>
          <w:sz w:val="28"/>
          <w:szCs w:val="28"/>
        </w:rPr>
        <w:t>в использовании которых усматривается несоответствие разрешенному виду использования земельных участков на которых они возведены.</w:t>
      </w:r>
      <w:r>
        <w:rPr>
          <w:rFonts w:ascii="Times New Roman" w:hAnsi="Times New Roman" w:cs="Times New Roman"/>
          <w:sz w:val="28"/>
          <w:szCs w:val="28"/>
        </w:rPr>
        <w:t xml:space="preserve"> Н</w:t>
      </w:r>
      <w:r w:rsidRPr="00FF2802">
        <w:rPr>
          <w:rFonts w:ascii="Times New Roman" w:hAnsi="Times New Roman" w:cs="Times New Roman"/>
          <w:sz w:val="28"/>
          <w:szCs w:val="28"/>
        </w:rPr>
        <w:t xml:space="preserve">а основании пункта 2 статьи 55.32. Градостроительного кодекса Российской Федерации, информация </w:t>
      </w:r>
      <w:r>
        <w:rPr>
          <w:rFonts w:ascii="Times New Roman" w:hAnsi="Times New Roman" w:cs="Times New Roman"/>
          <w:sz w:val="28"/>
          <w:szCs w:val="28"/>
        </w:rPr>
        <w:t>о</w:t>
      </w:r>
      <w:r w:rsidRPr="00FF2802">
        <w:rPr>
          <w:rFonts w:ascii="Times New Roman" w:hAnsi="Times New Roman" w:cs="Times New Roman"/>
          <w:sz w:val="28"/>
          <w:szCs w:val="28"/>
        </w:rPr>
        <w:t xml:space="preserve"> выявленных объектах была направлена в Департамент градостроительства городского округа Самара для рассмотрения и дальнейшего принятия соответствующих решений, предусмотренных статьей 222 Гражданского кодекса Российской Федерации. </w:t>
      </w:r>
    </w:p>
    <w:p w:rsidR="00485E67" w:rsidRDefault="00485E67" w:rsidP="00485E67">
      <w:pPr>
        <w:pStyle w:val="a3"/>
        <w:widowControl w:val="0"/>
        <w:shd w:val="clear" w:color="auto" w:fill="FFFFFF"/>
        <w:tabs>
          <w:tab w:val="left" w:pos="1134"/>
        </w:tabs>
        <w:suppressAutoHyphens/>
        <w:autoSpaceDE w:val="0"/>
        <w:autoSpaceDN w:val="0"/>
        <w:spacing w:after="0" w:line="360" w:lineRule="auto"/>
        <w:ind w:left="0" w:firstLine="851"/>
        <w:jc w:val="both"/>
        <w:textAlignment w:val="baseline"/>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В силу части 1 статьи 5 Федерального закона от 31.07.2020 </w:t>
      </w:r>
      <w:r>
        <w:rPr>
          <w:rFonts w:ascii="Times New Roman" w:eastAsia="Calibri" w:hAnsi="Times New Roman" w:cs="Times New Roman"/>
          <w:sz w:val="28"/>
          <w:szCs w:val="28"/>
        </w:rPr>
        <w:br/>
        <w:t xml:space="preserve">№ 247-ФЗ «Об обязательных требованиях в Российской Федерации» охраняемые законом ценности </w:t>
      </w:r>
      <w:r>
        <w:rPr>
          <w:rFonts w:ascii="Times New Roman" w:eastAsia="Calibri" w:hAnsi="Times New Roman" w:cs="Times New Roman"/>
          <w:color w:val="000000"/>
          <w:sz w:val="28"/>
          <w:szCs w:val="28"/>
        </w:rPr>
        <w:t>–</w:t>
      </w:r>
      <w:r>
        <w:rPr>
          <w:rFonts w:ascii="Times New Roman" w:eastAsia="Calibri" w:hAnsi="Times New Roman" w:cs="Times New Roman"/>
          <w:sz w:val="28"/>
          <w:szCs w:val="28"/>
        </w:rPr>
        <w:t xml:space="preserve"> это жизнь и здоровье людей, нравственность, права и законные интересы граждан и организаций, сохранность животных, растений, окружающей среды и объектов культурного наследия, оборона страны и безопасность государства, а также иные охраняемые законом ценности. </w:t>
      </w:r>
    </w:p>
    <w:p w:rsidR="00485E67" w:rsidRDefault="00485E67" w:rsidP="00485E67">
      <w:pPr>
        <w:pStyle w:val="a3"/>
        <w:widowControl w:val="0"/>
        <w:shd w:val="clear" w:color="auto" w:fill="FFFFFF"/>
        <w:tabs>
          <w:tab w:val="left" w:pos="1134"/>
        </w:tabs>
        <w:suppressAutoHyphens/>
        <w:autoSpaceDE w:val="0"/>
        <w:autoSpaceDN w:val="0"/>
        <w:spacing w:after="0" w:line="360" w:lineRule="auto"/>
        <w:ind w:left="0" w:firstLine="851"/>
        <w:jc w:val="both"/>
        <w:textAlignment w:val="baseline"/>
        <w:rPr>
          <w:rFonts w:ascii="Times New Roman" w:eastAsia="Times New Roman" w:hAnsi="Times New Roman" w:cs="Times New Roman"/>
          <w:sz w:val="28"/>
          <w:szCs w:val="28"/>
        </w:rPr>
      </w:pPr>
      <w:r>
        <w:rPr>
          <w:rFonts w:ascii="Times New Roman" w:eastAsia="Calibri" w:hAnsi="Times New Roman" w:cs="Times New Roman"/>
          <w:sz w:val="28"/>
          <w:szCs w:val="28"/>
        </w:rPr>
        <w:t>Должностными лицами отдела муниципального зе</w:t>
      </w:r>
      <w:r w:rsidR="007D7B00">
        <w:rPr>
          <w:rFonts w:ascii="Times New Roman" w:eastAsia="Calibri" w:hAnsi="Times New Roman" w:cs="Times New Roman"/>
          <w:sz w:val="28"/>
          <w:szCs w:val="28"/>
        </w:rPr>
        <w:t>мельного контроля в течение 202</w:t>
      </w:r>
      <w:r w:rsidR="008505D4">
        <w:rPr>
          <w:rFonts w:ascii="Times New Roman" w:eastAsia="Calibri" w:hAnsi="Times New Roman" w:cs="Times New Roman"/>
          <w:sz w:val="28"/>
          <w:szCs w:val="28"/>
        </w:rPr>
        <w:t>4</w:t>
      </w:r>
      <w:r>
        <w:rPr>
          <w:rFonts w:ascii="Times New Roman" w:eastAsia="Calibri" w:hAnsi="Times New Roman" w:cs="Times New Roman"/>
          <w:sz w:val="28"/>
          <w:szCs w:val="28"/>
        </w:rPr>
        <w:t xml:space="preserve"> года случаев причинения вреда (ущерба), источников и факторов риска причинения вреда (ущерба) охраняемым законом ценностям не выявлено.</w:t>
      </w:r>
    </w:p>
    <w:p w:rsidR="002A471C" w:rsidRDefault="002A471C" w:rsidP="00526E6A">
      <w:pPr>
        <w:spacing w:after="0" w:line="336" w:lineRule="auto"/>
        <w:ind w:firstLine="851"/>
        <w:jc w:val="both"/>
        <w:rPr>
          <w:rFonts w:ascii="Times New Roman" w:hAnsi="Times New Roman" w:cs="Times New Roman"/>
          <w:sz w:val="28"/>
          <w:szCs w:val="28"/>
        </w:rPr>
      </w:pPr>
    </w:p>
    <w:p w:rsidR="00485E67" w:rsidRDefault="00485E67" w:rsidP="00526E6A">
      <w:pPr>
        <w:spacing w:after="0" w:line="336" w:lineRule="auto"/>
        <w:ind w:firstLine="851"/>
        <w:jc w:val="both"/>
        <w:rPr>
          <w:rFonts w:ascii="Times New Roman" w:hAnsi="Times New Roman" w:cs="Times New Roman"/>
          <w:sz w:val="28"/>
          <w:szCs w:val="28"/>
        </w:rPr>
      </w:pPr>
    </w:p>
    <w:p w:rsidR="00485E67" w:rsidRPr="007537D1" w:rsidRDefault="00485E67" w:rsidP="00526E6A">
      <w:pPr>
        <w:spacing w:after="0" w:line="336" w:lineRule="auto"/>
        <w:ind w:firstLine="851"/>
        <w:jc w:val="both"/>
        <w:rPr>
          <w:rFonts w:ascii="Times New Roman" w:eastAsia="Calibri" w:hAnsi="Times New Roman" w:cs="Times New Roman"/>
          <w:sz w:val="28"/>
          <w:szCs w:val="28"/>
        </w:rPr>
      </w:pPr>
    </w:p>
    <w:sectPr w:rsidR="00485E67" w:rsidRPr="007537D1" w:rsidSect="0080638B">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EE7" w:rsidRDefault="00572EE7" w:rsidP="0080638B">
      <w:pPr>
        <w:spacing w:after="0" w:line="240" w:lineRule="auto"/>
      </w:pPr>
      <w:r>
        <w:separator/>
      </w:r>
    </w:p>
  </w:endnote>
  <w:endnote w:type="continuationSeparator" w:id="0">
    <w:p w:rsidR="00572EE7" w:rsidRDefault="00572EE7" w:rsidP="0080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20B7200000000000000"/>
    <w:charset w:val="00"/>
    <w:family w:val="swiss"/>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 Roman">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EE7" w:rsidRDefault="00572EE7" w:rsidP="0080638B">
      <w:pPr>
        <w:spacing w:after="0" w:line="240" w:lineRule="auto"/>
      </w:pPr>
      <w:r>
        <w:separator/>
      </w:r>
    </w:p>
  </w:footnote>
  <w:footnote w:type="continuationSeparator" w:id="0">
    <w:p w:rsidR="00572EE7" w:rsidRDefault="00572EE7" w:rsidP="00806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400992"/>
      <w:docPartObj>
        <w:docPartGallery w:val="Page Numbers (Top of Page)"/>
        <w:docPartUnique/>
      </w:docPartObj>
    </w:sdtPr>
    <w:sdtEndPr/>
    <w:sdtContent>
      <w:p w:rsidR="0080638B" w:rsidRDefault="0080638B">
        <w:pPr>
          <w:pStyle w:val="a5"/>
          <w:jc w:val="center"/>
        </w:pPr>
        <w:r>
          <w:fldChar w:fldCharType="begin"/>
        </w:r>
        <w:r>
          <w:instrText>PAGE   \* MERGEFORMAT</w:instrText>
        </w:r>
        <w:r>
          <w:fldChar w:fldCharType="separate"/>
        </w:r>
        <w:r w:rsidR="00AC2927">
          <w:rPr>
            <w:noProof/>
          </w:rPr>
          <w:t>5</w:t>
        </w:r>
        <w:r>
          <w:fldChar w:fldCharType="end"/>
        </w:r>
      </w:p>
    </w:sdtContent>
  </w:sdt>
  <w:p w:rsidR="0080638B" w:rsidRDefault="008063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911"/>
    <w:multiLevelType w:val="hybridMultilevel"/>
    <w:tmpl w:val="475C106E"/>
    <w:lvl w:ilvl="0" w:tplc="AFE0BB0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12245D2"/>
    <w:multiLevelType w:val="hybridMultilevel"/>
    <w:tmpl w:val="71BA6036"/>
    <w:lvl w:ilvl="0" w:tplc="5D9485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211EC9"/>
    <w:multiLevelType w:val="hybridMultilevel"/>
    <w:tmpl w:val="CB1EE0E4"/>
    <w:lvl w:ilvl="0" w:tplc="1074A2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1937DD"/>
    <w:multiLevelType w:val="hybridMultilevel"/>
    <w:tmpl w:val="261679EE"/>
    <w:lvl w:ilvl="0" w:tplc="49B41300">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49533890"/>
    <w:multiLevelType w:val="hybridMultilevel"/>
    <w:tmpl w:val="08F63F56"/>
    <w:lvl w:ilvl="0" w:tplc="DB56228E">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15:restartNumberingAfterBreak="0">
    <w:nsid w:val="69524AD7"/>
    <w:multiLevelType w:val="hybridMultilevel"/>
    <w:tmpl w:val="A694F0C6"/>
    <w:lvl w:ilvl="0" w:tplc="A7AE5F7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9E"/>
    <w:rsid w:val="000169D8"/>
    <w:rsid w:val="00041661"/>
    <w:rsid w:val="00043B9E"/>
    <w:rsid w:val="00096642"/>
    <w:rsid w:val="000B626E"/>
    <w:rsid w:val="000D3118"/>
    <w:rsid w:val="00114FD5"/>
    <w:rsid w:val="00196E48"/>
    <w:rsid w:val="001C428B"/>
    <w:rsid w:val="002638D1"/>
    <w:rsid w:val="0028281E"/>
    <w:rsid w:val="002A471C"/>
    <w:rsid w:val="002D5BFC"/>
    <w:rsid w:val="00374E71"/>
    <w:rsid w:val="003A6D5F"/>
    <w:rsid w:val="003B3CE1"/>
    <w:rsid w:val="003F4C6C"/>
    <w:rsid w:val="00440C42"/>
    <w:rsid w:val="00445FC8"/>
    <w:rsid w:val="0046732A"/>
    <w:rsid w:val="00485E67"/>
    <w:rsid w:val="005203B2"/>
    <w:rsid w:val="00526E6A"/>
    <w:rsid w:val="00572EE7"/>
    <w:rsid w:val="00623D34"/>
    <w:rsid w:val="006432EA"/>
    <w:rsid w:val="006B0B3F"/>
    <w:rsid w:val="006E5771"/>
    <w:rsid w:val="0072539D"/>
    <w:rsid w:val="007537D1"/>
    <w:rsid w:val="007D7B00"/>
    <w:rsid w:val="0080638B"/>
    <w:rsid w:val="00820498"/>
    <w:rsid w:val="00837710"/>
    <w:rsid w:val="008505D4"/>
    <w:rsid w:val="0085720F"/>
    <w:rsid w:val="008C1E1C"/>
    <w:rsid w:val="009040A2"/>
    <w:rsid w:val="00937072"/>
    <w:rsid w:val="009607C1"/>
    <w:rsid w:val="009633C2"/>
    <w:rsid w:val="00982719"/>
    <w:rsid w:val="00A33F8F"/>
    <w:rsid w:val="00AC2927"/>
    <w:rsid w:val="00B31AAB"/>
    <w:rsid w:val="00B90661"/>
    <w:rsid w:val="00B90FBE"/>
    <w:rsid w:val="00BB5476"/>
    <w:rsid w:val="00BE7E15"/>
    <w:rsid w:val="00C02B6B"/>
    <w:rsid w:val="00CE182A"/>
    <w:rsid w:val="00D165C6"/>
    <w:rsid w:val="00D5149F"/>
    <w:rsid w:val="00D64A2D"/>
    <w:rsid w:val="00D86786"/>
    <w:rsid w:val="00DB33D5"/>
    <w:rsid w:val="00DC0F6F"/>
    <w:rsid w:val="00E42881"/>
    <w:rsid w:val="00EC190B"/>
    <w:rsid w:val="00EE6DC3"/>
    <w:rsid w:val="00EF3F6C"/>
    <w:rsid w:val="00F26B43"/>
    <w:rsid w:val="00FC2B96"/>
    <w:rsid w:val="00FC50B3"/>
    <w:rsid w:val="00FF2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F0155-9D1D-4C87-9633-9B4A0798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DB33D5"/>
    <w:pPr>
      <w:ind w:left="720"/>
      <w:contextualSpacing/>
    </w:pPr>
  </w:style>
  <w:style w:type="paragraph" w:styleId="a5">
    <w:name w:val="header"/>
    <w:basedOn w:val="a"/>
    <w:link w:val="a6"/>
    <w:uiPriority w:val="99"/>
    <w:unhideWhenUsed/>
    <w:rsid w:val="008063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638B"/>
  </w:style>
  <w:style w:type="paragraph" w:styleId="a7">
    <w:name w:val="footer"/>
    <w:basedOn w:val="a"/>
    <w:link w:val="a8"/>
    <w:uiPriority w:val="99"/>
    <w:unhideWhenUsed/>
    <w:rsid w:val="008063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638B"/>
  </w:style>
  <w:style w:type="table" w:styleId="a9">
    <w:name w:val="Table Grid"/>
    <w:basedOn w:val="a1"/>
    <w:rsid w:val="00EF3F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w:basedOn w:val="a"/>
    <w:rsid w:val="00EF3F6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alloon Text"/>
    <w:basedOn w:val="a"/>
    <w:link w:val="ac"/>
    <w:uiPriority w:val="99"/>
    <w:semiHidden/>
    <w:unhideWhenUsed/>
    <w:rsid w:val="003F4C6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F4C6C"/>
    <w:rPr>
      <w:rFonts w:ascii="Segoe UI" w:hAnsi="Segoe UI" w:cs="Segoe UI"/>
      <w:sz w:val="18"/>
      <w:szCs w:val="18"/>
    </w:rPr>
  </w:style>
  <w:style w:type="character" w:customStyle="1" w:styleId="a4">
    <w:name w:val="Абзац списка Знак"/>
    <w:link w:val="a3"/>
    <w:locked/>
    <w:rsid w:val="00BE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83618">
      <w:bodyDiv w:val="1"/>
      <w:marLeft w:val="0"/>
      <w:marRight w:val="0"/>
      <w:marTop w:val="0"/>
      <w:marBottom w:val="0"/>
      <w:divBdr>
        <w:top w:val="none" w:sz="0" w:space="0" w:color="auto"/>
        <w:left w:val="none" w:sz="0" w:space="0" w:color="auto"/>
        <w:bottom w:val="none" w:sz="0" w:space="0" w:color="auto"/>
        <w:right w:val="none" w:sz="0" w:space="0" w:color="auto"/>
      </w:divBdr>
    </w:div>
    <w:div w:id="798691152">
      <w:bodyDiv w:val="1"/>
      <w:marLeft w:val="0"/>
      <w:marRight w:val="0"/>
      <w:marTop w:val="0"/>
      <w:marBottom w:val="0"/>
      <w:divBdr>
        <w:top w:val="none" w:sz="0" w:space="0" w:color="auto"/>
        <w:left w:val="none" w:sz="0" w:space="0" w:color="auto"/>
        <w:bottom w:val="none" w:sz="0" w:space="0" w:color="auto"/>
        <w:right w:val="none" w:sz="0" w:space="0" w:color="auto"/>
      </w:divBdr>
    </w:div>
    <w:div w:id="1057317829">
      <w:bodyDiv w:val="1"/>
      <w:marLeft w:val="0"/>
      <w:marRight w:val="0"/>
      <w:marTop w:val="0"/>
      <w:marBottom w:val="0"/>
      <w:divBdr>
        <w:top w:val="none" w:sz="0" w:space="0" w:color="auto"/>
        <w:left w:val="none" w:sz="0" w:space="0" w:color="auto"/>
        <w:bottom w:val="none" w:sz="0" w:space="0" w:color="auto"/>
        <w:right w:val="none" w:sz="0" w:space="0" w:color="auto"/>
      </w:divBdr>
    </w:div>
    <w:div w:id="1358700522">
      <w:bodyDiv w:val="1"/>
      <w:marLeft w:val="0"/>
      <w:marRight w:val="0"/>
      <w:marTop w:val="0"/>
      <w:marBottom w:val="0"/>
      <w:divBdr>
        <w:top w:val="none" w:sz="0" w:space="0" w:color="auto"/>
        <w:left w:val="none" w:sz="0" w:space="0" w:color="auto"/>
        <w:bottom w:val="none" w:sz="0" w:space="0" w:color="auto"/>
        <w:right w:val="none" w:sz="0" w:space="0" w:color="auto"/>
      </w:divBdr>
    </w:div>
    <w:div w:id="1417634680">
      <w:bodyDiv w:val="1"/>
      <w:marLeft w:val="0"/>
      <w:marRight w:val="0"/>
      <w:marTop w:val="0"/>
      <w:marBottom w:val="0"/>
      <w:divBdr>
        <w:top w:val="none" w:sz="0" w:space="0" w:color="auto"/>
        <w:left w:val="none" w:sz="0" w:space="0" w:color="auto"/>
        <w:bottom w:val="none" w:sz="0" w:space="0" w:color="auto"/>
        <w:right w:val="none" w:sz="0" w:space="0" w:color="auto"/>
      </w:divBdr>
    </w:div>
    <w:div w:id="1479107571">
      <w:bodyDiv w:val="1"/>
      <w:marLeft w:val="0"/>
      <w:marRight w:val="0"/>
      <w:marTop w:val="0"/>
      <w:marBottom w:val="0"/>
      <w:divBdr>
        <w:top w:val="none" w:sz="0" w:space="0" w:color="auto"/>
        <w:left w:val="none" w:sz="0" w:space="0" w:color="auto"/>
        <w:bottom w:val="none" w:sz="0" w:space="0" w:color="auto"/>
        <w:right w:val="none" w:sz="0" w:space="0" w:color="auto"/>
      </w:divBdr>
    </w:div>
    <w:div w:id="19154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1748</Words>
  <Characters>9969</Characters>
  <Application>Microsoft Office Word</Application>
  <DocSecurity>4</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Лисицкий Юрий Григорьевич</dc:creator>
  <cp:lastModifiedBy>Крутова Ольга Михайловна</cp:lastModifiedBy>
  <cp:revision>2</cp:revision>
  <cp:lastPrinted>2025-05-26T11:54:00Z</cp:lastPrinted>
  <dcterms:created xsi:type="dcterms:W3CDTF">2025-05-28T11:25:00Z</dcterms:created>
  <dcterms:modified xsi:type="dcterms:W3CDTF">2025-05-28T11:25:00Z</dcterms:modified>
</cp:coreProperties>
</file>