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2" w:type="dxa"/>
        <w:tblLook w:val="0000" w:firstRow="0" w:lastRow="0" w:firstColumn="0" w:lastColumn="0" w:noHBand="0" w:noVBand="0"/>
      </w:tblPr>
      <w:tblGrid>
        <w:gridCol w:w="5529"/>
        <w:gridCol w:w="4063"/>
      </w:tblGrid>
      <w:tr w:rsidR="002B1049" w:rsidRPr="00D06DFF" w:rsidTr="0020209D">
        <w:trPr>
          <w:trHeight w:val="1407"/>
        </w:trPr>
        <w:tc>
          <w:tcPr>
            <w:tcW w:w="5529" w:type="dxa"/>
          </w:tcPr>
          <w:p w:rsidR="002B1049" w:rsidRPr="003064F5" w:rsidRDefault="00D06DFF" w:rsidP="00565408">
            <w:pPr>
              <w:tabs>
                <w:tab w:val="left" w:pos="6460"/>
              </w:tabs>
              <w:spacing w:after="0" w:line="240" w:lineRule="auto"/>
              <w:jc w:val="both"/>
              <w:rPr>
                <w:rFonts w:ascii="Times New Roman" w:hAnsi="Times New Roman" w:cs="Times New Roman"/>
                <w:color w:val="FFFFFF" w:themeColor="background1"/>
                <w:sz w:val="28"/>
              </w:rPr>
            </w:pPr>
            <w:bookmarkStart w:id="0" w:name="_GoBack"/>
            <w:bookmarkEnd w:id="0"/>
            <w:r w:rsidRPr="003064F5">
              <w:rPr>
                <w:rFonts w:ascii="Times New Roman" w:hAnsi="Times New Roman" w:cs="Times New Roman"/>
                <w:color w:val="FFFFFF" w:themeColor="background1"/>
                <w:sz w:val="28"/>
              </w:rPr>
              <w:t>«Утверждаю»</w:t>
            </w:r>
          </w:p>
          <w:p w:rsidR="002B1049" w:rsidRPr="003064F5" w:rsidRDefault="00EB0C88" w:rsidP="00565408">
            <w:pPr>
              <w:pStyle w:val="a5"/>
              <w:rPr>
                <w:color w:val="FFFFFF" w:themeColor="background1"/>
              </w:rPr>
            </w:pPr>
            <w:r w:rsidRPr="003064F5">
              <w:rPr>
                <w:color w:val="FFFFFF" w:themeColor="background1"/>
              </w:rPr>
              <w:t>Директор МБУ ДО</w:t>
            </w:r>
          </w:p>
          <w:p w:rsidR="00EB0C88" w:rsidRPr="003064F5" w:rsidRDefault="00EB0C88" w:rsidP="00565408">
            <w:pPr>
              <w:pStyle w:val="a5"/>
              <w:jc w:val="both"/>
              <w:rPr>
                <w:color w:val="FFFFFF" w:themeColor="background1"/>
              </w:rPr>
            </w:pPr>
            <w:r w:rsidRPr="003064F5">
              <w:rPr>
                <w:color w:val="FFFFFF" w:themeColor="background1"/>
              </w:rPr>
              <w:t>«ЦДТ «Метал</w:t>
            </w:r>
            <w:r w:rsidR="00CF3883" w:rsidRPr="003064F5">
              <w:rPr>
                <w:color w:val="FFFFFF" w:themeColor="background1"/>
              </w:rPr>
              <w:t>л</w:t>
            </w:r>
            <w:r w:rsidRPr="003064F5">
              <w:rPr>
                <w:color w:val="FFFFFF" w:themeColor="background1"/>
              </w:rPr>
              <w:t>ург»</w:t>
            </w:r>
          </w:p>
        </w:tc>
        <w:tc>
          <w:tcPr>
            <w:tcW w:w="4063" w:type="dxa"/>
          </w:tcPr>
          <w:p w:rsidR="002B1049" w:rsidRPr="00D06DFF" w:rsidRDefault="002B1049" w:rsidP="00565408">
            <w:pPr>
              <w:spacing w:after="0" w:line="240" w:lineRule="auto"/>
              <w:jc w:val="center"/>
              <w:rPr>
                <w:rFonts w:ascii="Times New Roman" w:hAnsi="Times New Roman" w:cs="Times New Roman"/>
                <w:sz w:val="28"/>
              </w:rPr>
            </w:pPr>
            <w:r w:rsidRPr="00D06DFF">
              <w:rPr>
                <w:rFonts w:ascii="Times New Roman" w:hAnsi="Times New Roman" w:cs="Times New Roman"/>
                <w:sz w:val="28"/>
              </w:rPr>
              <w:t>«Утверждаю»</w:t>
            </w:r>
          </w:p>
          <w:p w:rsidR="00EB0C88" w:rsidRDefault="00EB0C88" w:rsidP="00565408">
            <w:pPr>
              <w:spacing w:after="0" w:line="240" w:lineRule="auto"/>
              <w:jc w:val="center"/>
              <w:rPr>
                <w:rFonts w:ascii="Times New Roman" w:hAnsi="Times New Roman" w:cs="Times New Roman"/>
                <w:sz w:val="28"/>
              </w:rPr>
            </w:pPr>
            <w:r>
              <w:rPr>
                <w:rFonts w:ascii="Times New Roman" w:hAnsi="Times New Roman" w:cs="Times New Roman"/>
                <w:sz w:val="28"/>
              </w:rPr>
              <w:t>Заместитель главы</w:t>
            </w:r>
          </w:p>
          <w:p w:rsidR="00EB0C88" w:rsidRPr="00EB0C88" w:rsidRDefault="00EB0C88" w:rsidP="00565408">
            <w:pPr>
              <w:spacing w:after="0" w:line="240" w:lineRule="auto"/>
              <w:ind w:right="128"/>
              <w:jc w:val="center"/>
              <w:rPr>
                <w:rFonts w:ascii="Times New Roman" w:hAnsi="Times New Roman" w:cs="Times New Roman"/>
                <w:sz w:val="28"/>
              </w:rPr>
            </w:pPr>
            <w:r w:rsidRPr="00EB0C88">
              <w:rPr>
                <w:rFonts w:ascii="Times New Roman" w:hAnsi="Times New Roman" w:cs="Times New Roman"/>
                <w:sz w:val="28"/>
              </w:rPr>
              <w:t>Кировского внутригородского района</w:t>
            </w:r>
          </w:p>
          <w:p w:rsidR="002B1049" w:rsidRPr="00D06DFF" w:rsidRDefault="00EB0C88" w:rsidP="00565408">
            <w:pPr>
              <w:spacing w:after="0" w:line="240" w:lineRule="auto"/>
              <w:jc w:val="center"/>
              <w:rPr>
                <w:rFonts w:ascii="Times New Roman" w:hAnsi="Times New Roman" w:cs="Times New Roman"/>
                <w:sz w:val="28"/>
              </w:rPr>
            </w:pPr>
            <w:r w:rsidRPr="00EB0C88">
              <w:rPr>
                <w:rFonts w:ascii="Times New Roman" w:hAnsi="Times New Roman" w:cs="Times New Roman"/>
                <w:sz w:val="28"/>
              </w:rPr>
              <w:t>городского округа Самара</w:t>
            </w:r>
          </w:p>
        </w:tc>
      </w:tr>
      <w:tr w:rsidR="0020209D" w:rsidRPr="00D06DFF" w:rsidTr="0020209D">
        <w:trPr>
          <w:trHeight w:val="193"/>
        </w:trPr>
        <w:tc>
          <w:tcPr>
            <w:tcW w:w="5529" w:type="dxa"/>
          </w:tcPr>
          <w:p w:rsidR="0020209D" w:rsidRPr="003064F5" w:rsidRDefault="0020209D" w:rsidP="00565408">
            <w:pPr>
              <w:tabs>
                <w:tab w:val="left" w:pos="6460"/>
              </w:tabs>
              <w:spacing w:after="0" w:line="240" w:lineRule="auto"/>
              <w:jc w:val="both"/>
              <w:rPr>
                <w:rFonts w:ascii="Times New Roman" w:hAnsi="Times New Roman" w:cs="Times New Roman"/>
                <w:color w:val="FFFFFF" w:themeColor="background1"/>
                <w:sz w:val="16"/>
                <w:szCs w:val="16"/>
              </w:rPr>
            </w:pPr>
          </w:p>
        </w:tc>
        <w:tc>
          <w:tcPr>
            <w:tcW w:w="4063" w:type="dxa"/>
          </w:tcPr>
          <w:p w:rsidR="0020209D" w:rsidRPr="0020209D" w:rsidRDefault="0020209D" w:rsidP="00565408">
            <w:pPr>
              <w:spacing w:after="0" w:line="240" w:lineRule="auto"/>
              <w:jc w:val="both"/>
              <w:rPr>
                <w:rFonts w:ascii="Times New Roman" w:hAnsi="Times New Roman" w:cs="Times New Roman"/>
                <w:sz w:val="16"/>
                <w:szCs w:val="16"/>
              </w:rPr>
            </w:pPr>
          </w:p>
        </w:tc>
      </w:tr>
      <w:tr w:rsidR="0020209D" w:rsidRPr="00D06DFF" w:rsidTr="0020209D">
        <w:tc>
          <w:tcPr>
            <w:tcW w:w="5529" w:type="dxa"/>
          </w:tcPr>
          <w:p w:rsidR="0020209D" w:rsidRPr="003064F5" w:rsidRDefault="0020209D" w:rsidP="00565408">
            <w:pPr>
              <w:pStyle w:val="a5"/>
              <w:jc w:val="both"/>
              <w:rPr>
                <w:color w:val="FFFFFF" w:themeColor="background1"/>
              </w:rPr>
            </w:pPr>
            <w:r w:rsidRPr="003064F5">
              <w:rPr>
                <w:color w:val="FFFFFF" w:themeColor="background1"/>
              </w:rPr>
              <w:t>___________</w:t>
            </w:r>
            <w:proofErr w:type="gramStart"/>
            <w:r w:rsidRPr="003064F5">
              <w:rPr>
                <w:color w:val="FFFFFF" w:themeColor="background1"/>
              </w:rPr>
              <w:t>_</w:t>
            </w:r>
            <w:r w:rsidR="00FC42DD" w:rsidRPr="003064F5">
              <w:rPr>
                <w:color w:val="FFFFFF" w:themeColor="background1"/>
              </w:rPr>
              <w:t xml:space="preserve">  </w:t>
            </w:r>
            <w:proofErr w:type="spellStart"/>
            <w:r w:rsidR="00EB0C88" w:rsidRPr="003064F5">
              <w:rPr>
                <w:color w:val="FFFFFF" w:themeColor="background1"/>
              </w:rPr>
              <w:t>М.С.Анохина</w:t>
            </w:r>
            <w:proofErr w:type="spellEnd"/>
            <w:proofErr w:type="gramEnd"/>
          </w:p>
          <w:p w:rsidR="009719DA" w:rsidRPr="003064F5" w:rsidRDefault="009719DA" w:rsidP="00565408">
            <w:pPr>
              <w:pStyle w:val="a5"/>
              <w:jc w:val="both"/>
              <w:rPr>
                <w:color w:val="FFFFFF" w:themeColor="background1"/>
                <w:sz w:val="16"/>
                <w:szCs w:val="16"/>
              </w:rPr>
            </w:pPr>
          </w:p>
          <w:p w:rsidR="009719DA" w:rsidRPr="003064F5" w:rsidRDefault="009719DA" w:rsidP="00565408">
            <w:pPr>
              <w:pStyle w:val="a5"/>
              <w:jc w:val="both"/>
              <w:rPr>
                <w:color w:val="FFFFFF" w:themeColor="background1"/>
              </w:rPr>
            </w:pPr>
            <w:r w:rsidRPr="003064F5">
              <w:rPr>
                <w:color w:val="FFFFFF" w:themeColor="background1"/>
              </w:rPr>
              <w:t xml:space="preserve">«______»_____________2025г.                                  </w:t>
            </w:r>
          </w:p>
        </w:tc>
        <w:tc>
          <w:tcPr>
            <w:tcW w:w="4063" w:type="dxa"/>
          </w:tcPr>
          <w:p w:rsidR="009719DA" w:rsidRDefault="00FC42DD" w:rsidP="00565408">
            <w:pPr>
              <w:spacing w:after="0" w:line="240" w:lineRule="auto"/>
              <w:jc w:val="both"/>
              <w:rPr>
                <w:rFonts w:ascii="Times New Roman" w:hAnsi="Times New Roman" w:cs="Times New Roman"/>
                <w:sz w:val="28"/>
              </w:rPr>
            </w:pPr>
            <w:r>
              <w:rPr>
                <w:rFonts w:ascii="Times New Roman" w:hAnsi="Times New Roman" w:cs="Times New Roman"/>
                <w:sz w:val="28"/>
              </w:rPr>
              <w:t>____________</w:t>
            </w:r>
            <w:proofErr w:type="spellStart"/>
            <w:r w:rsidR="00EB0C88">
              <w:rPr>
                <w:rFonts w:ascii="Times New Roman" w:hAnsi="Times New Roman" w:cs="Times New Roman"/>
                <w:sz w:val="28"/>
              </w:rPr>
              <w:t>О.В.Сафонова</w:t>
            </w:r>
            <w:proofErr w:type="spellEnd"/>
          </w:p>
          <w:p w:rsidR="009719DA" w:rsidRPr="00D06DFF" w:rsidRDefault="009719DA" w:rsidP="00565408">
            <w:pPr>
              <w:spacing w:after="0" w:line="240" w:lineRule="auto"/>
              <w:jc w:val="both"/>
              <w:rPr>
                <w:rFonts w:ascii="Times New Roman" w:hAnsi="Times New Roman" w:cs="Times New Roman"/>
                <w:sz w:val="28"/>
              </w:rPr>
            </w:pPr>
            <w:r>
              <w:rPr>
                <w:rFonts w:ascii="Times New Roman" w:hAnsi="Times New Roman" w:cs="Times New Roman"/>
                <w:sz w:val="28"/>
              </w:rPr>
              <w:t>«______»_____________2025</w:t>
            </w:r>
            <w:r w:rsidR="00115EBD">
              <w:rPr>
                <w:rFonts w:ascii="Times New Roman" w:hAnsi="Times New Roman" w:cs="Times New Roman"/>
                <w:sz w:val="28"/>
              </w:rPr>
              <w:t xml:space="preserve"> </w:t>
            </w:r>
            <w:r>
              <w:rPr>
                <w:rFonts w:ascii="Times New Roman" w:hAnsi="Times New Roman" w:cs="Times New Roman"/>
                <w:sz w:val="28"/>
              </w:rPr>
              <w:t>г.</w:t>
            </w:r>
          </w:p>
        </w:tc>
      </w:tr>
    </w:tbl>
    <w:p w:rsidR="0020209D" w:rsidRDefault="0020209D" w:rsidP="0020209D">
      <w:pPr>
        <w:pStyle w:val="a3"/>
        <w:tabs>
          <w:tab w:val="left" w:pos="1365"/>
          <w:tab w:val="center" w:pos="4677"/>
        </w:tabs>
        <w:spacing w:before="0" w:beforeAutospacing="0" w:after="0" w:afterAutospacing="0"/>
        <w:rPr>
          <w:b/>
          <w:bCs/>
          <w:sz w:val="32"/>
          <w:szCs w:val="32"/>
        </w:rPr>
      </w:pPr>
      <w:r>
        <w:rPr>
          <w:b/>
          <w:bCs/>
          <w:sz w:val="32"/>
          <w:szCs w:val="32"/>
        </w:rPr>
        <w:tab/>
      </w:r>
    </w:p>
    <w:p w:rsidR="0020209D" w:rsidRDefault="0020209D" w:rsidP="0020209D">
      <w:pPr>
        <w:pStyle w:val="a3"/>
        <w:tabs>
          <w:tab w:val="left" w:pos="1365"/>
          <w:tab w:val="center" w:pos="4677"/>
        </w:tabs>
        <w:spacing w:before="0" w:beforeAutospacing="0" w:after="0" w:afterAutospacing="0"/>
        <w:rPr>
          <w:b/>
          <w:bCs/>
          <w:sz w:val="32"/>
          <w:szCs w:val="32"/>
        </w:rPr>
      </w:pPr>
    </w:p>
    <w:p w:rsidR="00CC13C0" w:rsidRDefault="00D85464" w:rsidP="00CC13C0">
      <w:pPr>
        <w:pStyle w:val="a3"/>
        <w:tabs>
          <w:tab w:val="left" w:pos="1365"/>
          <w:tab w:val="center" w:pos="4677"/>
        </w:tabs>
        <w:spacing w:before="0" w:beforeAutospacing="0" w:after="0" w:afterAutospacing="0"/>
        <w:jc w:val="center"/>
        <w:rPr>
          <w:b/>
          <w:bCs/>
          <w:sz w:val="32"/>
          <w:szCs w:val="32"/>
        </w:rPr>
      </w:pPr>
      <w:r>
        <w:rPr>
          <w:b/>
          <w:bCs/>
          <w:sz w:val="32"/>
          <w:szCs w:val="32"/>
        </w:rPr>
        <w:t>П</w:t>
      </w:r>
      <w:r w:rsidR="00CC13C0">
        <w:rPr>
          <w:b/>
          <w:bCs/>
          <w:sz w:val="32"/>
          <w:szCs w:val="32"/>
        </w:rPr>
        <w:t>ОЛОЖЕНИЕ</w:t>
      </w:r>
    </w:p>
    <w:p w:rsidR="00E60465" w:rsidRPr="00F11865" w:rsidRDefault="00CC13C0" w:rsidP="00F11865">
      <w:pPr>
        <w:pStyle w:val="a3"/>
        <w:tabs>
          <w:tab w:val="left" w:pos="1365"/>
          <w:tab w:val="center" w:pos="4677"/>
        </w:tabs>
        <w:spacing w:before="0" w:beforeAutospacing="0" w:after="0" w:afterAutospacing="0"/>
        <w:jc w:val="center"/>
        <w:rPr>
          <w:sz w:val="32"/>
          <w:szCs w:val="32"/>
        </w:rPr>
      </w:pPr>
      <w:r>
        <w:rPr>
          <w:b/>
          <w:bCs/>
          <w:sz w:val="32"/>
          <w:szCs w:val="32"/>
        </w:rPr>
        <w:t xml:space="preserve">о проведении </w:t>
      </w:r>
      <w:r w:rsidR="00B16973">
        <w:rPr>
          <w:b/>
          <w:bCs/>
          <w:sz w:val="32"/>
          <w:szCs w:val="32"/>
        </w:rPr>
        <w:t xml:space="preserve">районного </w:t>
      </w:r>
      <w:r w:rsidR="000B7BFD" w:rsidRPr="00223099">
        <w:rPr>
          <w:b/>
          <w:bCs/>
          <w:sz w:val="32"/>
          <w:szCs w:val="32"/>
        </w:rPr>
        <w:t>конкурса</w:t>
      </w:r>
      <w:r w:rsidR="00405C74">
        <w:rPr>
          <w:b/>
          <w:bCs/>
          <w:sz w:val="32"/>
          <w:szCs w:val="32"/>
        </w:rPr>
        <w:t xml:space="preserve"> </w:t>
      </w:r>
      <w:r w:rsidR="00940F50">
        <w:rPr>
          <w:b/>
          <w:bCs/>
          <w:sz w:val="32"/>
          <w:szCs w:val="32"/>
        </w:rPr>
        <w:t>чтецов</w:t>
      </w:r>
      <w:r w:rsidR="00596B19">
        <w:rPr>
          <w:b/>
          <w:bCs/>
          <w:sz w:val="32"/>
          <w:szCs w:val="32"/>
        </w:rPr>
        <w:t>, посвященно</w:t>
      </w:r>
      <w:r w:rsidR="00902E6D">
        <w:rPr>
          <w:b/>
          <w:bCs/>
          <w:sz w:val="32"/>
          <w:szCs w:val="32"/>
        </w:rPr>
        <w:t>го</w:t>
      </w:r>
      <w:r w:rsidR="00902E6D">
        <w:rPr>
          <w:b/>
          <w:bCs/>
          <w:sz w:val="32"/>
          <w:szCs w:val="32"/>
        </w:rPr>
        <w:br/>
      </w:r>
      <w:r w:rsidR="00596B19">
        <w:rPr>
          <w:b/>
          <w:bCs/>
          <w:sz w:val="32"/>
          <w:szCs w:val="32"/>
        </w:rPr>
        <w:t>80-летию Дня победы в В</w:t>
      </w:r>
      <w:r w:rsidR="00007913">
        <w:rPr>
          <w:b/>
          <w:bCs/>
          <w:sz w:val="32"/>
          <w:szCs w:val="32"/>
        </w:rPr>
        <w:t>еликой Отечественной войне</w:t>
      </w:r>
      <w:r w:rsidR="00007913">
        <w:rPr>
          <w:b/>
          <w:bCs/>
          <w:sz w:val="32"/>
          <w:szCs w:val="32"/>
        </w:rPr>
        <w:br/>
      </w:r>
      <w:r w:rsidR="00F11865">
        <w:rPr>
          <w:sz w:val="32"/>
          <w:szCs w:val="32"/>
        </w:rPr>
        <w:t xml:space="preserve"> </w:t>
      </w:r>
      <w:r w:rsidR="000B7BFD" w:rsidRPr="00223099">
        <w:rPr>
          <w:b/>
          <w:bCs/>
          <w:sz w:val="32"/>
          <w:szCs w:val="32"/>
        </w:rPr>
        <w:t>«</w:t>
      </w:r>
      <w:r w:rsidR="00A16A92">
        <w:rPr>
          <w:b/>
          <w:bCs/>
          <w:sz w:val="32"/>
          <w:szCs w:val="32"/>
        </w:rPr>
        <w:t>Великий День Победы</w:t>
      </w:r>
      <w:r w:rsidR="000B7BFD" w:rsidRPr="00223099">
        <w:rPr>
          <w:b/>
          <w:bCs/>
          <w:sz w:val="32"/>
          <w:szCs w:val="32"/>
        </w:rPr>
        <w:t>»</w:t>
      </w:r>
    </w:p>
    <w:p w:rsidR="0020209D" w:rsidRPr="00223099" w:rsidRDefault="0020209D" w:rsidP="008F23B9">
      <w:pPr>
        <w:pStyle w:val="a3"/>
        <w:spacing w:before="0" w:beforeAutospacing="0" w:after="0" w:afterAutospacing="0"/>
        <w:rPr>
          <w:sz w:val="32"/>
          <w:szCs w:val="32"/>
        </w:rPr>
      </w:pPr>
    </w:p>
    <w:p w:rsidR="00B16973" w:rsidRDefault="00B16973" w:rsidP="00F361BA">
      <w:pPr>
        <w:pStyle w:val="a3"/>
        <w:spacing w:before="0" w:beforeAutospacing="0" w:after="0" w:afterAutospacing="0"/>
        <w:contextualSpacing/>
        <w:jc w:val="center"/>
        <w:rPr>
          <w:b/>
          <w:sz w:val="28"/>
          <w:szCs w:val="28"/>
        </w:rPr>
      </w:pPr>
      <w:r w:rsidRPr="00B16973">
        <w:rPr>
          <w:b/>
          <w:sz w:val="28"/>
          <w:szCs w:val="28"/>
        </w:rPr>
        <w:t>1. Организаторы районного к</w:t>
      </w:r>
      <w:r w:rsidR="000B7BFD" w:rsidRPr="00B16973">
        <w:rPr>
          <w:b/>
          <w:sz w:val="28"/>
          <w:szCs w:val="28"/>
        </w:rPr>
        <w:t>онкурс</w:t>
      </w:r>
      <w:r w:rsidRPr="00B16973">
        <w:rPr>
          <w:b/>
          <w:sz w:val="28"/>
          <w:szCs w:val="28"/>
        </w:rPr>
        <w:t>а</w:t>
      </w:r>
    </w:p>
    <w:p w:rsidR="00F361BA" w:rsidRPr="00B16973" w:rsidRDefault="00F361BA" w:rsidP="00F361BA">
      <w:pPr>
        <w:pStyle w:val="a3"/>
        <w:spacing w:before="0" w:beforeAutospacing="0" w:after="0" w:afterAutospacing="0"/>
        <w:contextualSpacing/>
        <w:jc w:val="center"/>
        <w:rPr>
          <w:b/>
          <w:sz w:val="28"/>
          <w:szCs w:val="28"/>
        </w:rPr>
      </w:pPr>
    </w:p>
    <w:p w:rsidR="000B7BFD" w:rsidRPr="00B16973" w:rsidRDefault="000B7BFD" w:rsidP="005176E0">
      <w:pPr>
        <w:pStyle w:val="a3"/>
        <w:spacing w:before="0" w:beforeAutospacing="0" w:after="0" w:afterAutospacing="0"/>
        <w:ind w:firstLine="709"/>
        <w:contextualSpacing/>
        <w:jc w:val="both"/>
        <w:rPr>
          <w:sz w:val="28"/>
          <w:szCs w:val="28"/>
        </w:rPr>
      </w:pPr>
      <w:r w:rsidRPr="00B16973">
        <w:rPr>
          <w:sz w:val="28"/>
          <w:szCs w:val="28"/>
        </w:rPr>
        <w:t>Администраци</w:t>
      </w:r>
      <w:r w:rsidR="00B16973" w:rsidRPr="00B16973">
        <w:rPr>
          <w:sz w:val="28"/>
          <w:szCs w:val="28"/>
        </w:rPr>
        <w:t>я</w:t>
      </w:r>
      <w:r w:rsidRPr="00B16973">
        <w:rPr>
          <w:sz w:val="28"/>
          <w:szCs w:val="28"/>
        </w:rPr>
        <w:t xml:space="preserve"> </w:t>
      </w:r>
      <w:r w:rsidR="00D85464" w:rsidRPr="00B16973">
        <w:rPr>
          <w:sz w:val="28"/>
          <w:szCs w:val="28"/>
        </w:rPr>
        <w:t xml:space="preserve">Кировского внутригородского района </w:t>
      </w:r>
      <w:r w:rsidR="00B16973" w:rsidRPr="00B16973">
        <w:rPr>
          <w:sz w:val="28"/>
          <w:szCs w:val="28"/>
        </w:rPr>
        <w:t>городского округа Самара</w:t>
      </w:r>
      <w:r w:rsidR="00E60465">
        <w:rPr>
          <w:sz w:val="28"/>
          <w:szCs w:val="28"/>
        </w:rPr>
        <w:t xml:space="preserve"> (далее – </w:t>
      </w:r>
      <w:r w:rsidR="00127FF6">
        <w:rPr>
          <w:sz w:val="28"/>
          <w:szCs w:val="28"/>
        </w:rPr>
        <w:t>Организатор</w:t>
      </w:r>
      <w:r w:rsidR="00E60465" w:rsidRPr="00E60465">
        <w:rPr>
          <w:sz w:val="28"/>
          <w:szCs w:val="28"/>
        </w:rPr>
        <w:t>)</w:t>
      </w:r>
      <w:r w:rsidR="003C6EC3">
        <w:rPr>
          <w:sz w:val="28"/>
          <w:szCs w:val="28"/>
        </w:rPr>
        <w:t>.</w:t>
      </w:r>
    </w:p>
    <w:p w:rsidR="003C6EC3" w:rsidRDefault="003C6EC3" w:rsidP="005176E0">
      <w:pPr>
        <w:pStyle w:val="a3"/>
        <w:spacing w:before="0" w:beforeAutospacing="0" w:after="0" w:afterAutospacing="0"/>
        <w:contextualSpacing/>
        <w:jc w:val="center"/>
        <w:rPr>
          <w:sz w:val="28"/>
          <w:szCs w:val="28"/>
        </w:rPr>
      </w:pPr>
    </w:p>
    <w:p w:rsidR="000B7BFD" w:rsidRPr="004908FE" w:rsidRDefault="00B16973" w:rsidP="005176E0">
      <w:pPr>
        <w:pStyle w:val="a3"/>
        <w:spacing w:before="0" w:beforeAutospacing="0" w:after="0" w:afterAutospacing="0"/>
        <w:contextualSpacing/>
        <w:jc w:val="center"/>
        <w:rPr>
          <w:b/>
          <w:bCs/>
          <w:sz w:val="28"/>
          <w:szCs w:val="28"/>
        </w:rPr>
      </w:pPr>
      <w:r w:rsidRPr="004908FE">
        <w:rPr>
          <w:b/>
          <w:bCs/>
          <w:sz w:val="28"/>
          <w:szCs w:val="28"/>
        </w:rPr>
        <w:t>2</w:t>
      </w:r>
      <w:r w:rsidR="00600141" w:rsidRPr="004908FE">
        <w:rPr>
          <w:b/>
          <w:bCs/>
          <w:sz w:val="28"/>
          <w:szCs w:val="28"/>
        </w:rPr>
        <w:t xml:space="preserve">. </w:t>
      </w:r>
      <w:r w:rsidR="000B7BFD" w:rsidRPr="004908FE">
        <w:rPr>
          <w:b/>
          <w:bCs/>
          <w:sz w:val="28"/>
          <w:szCs w:val="28"/>
        </w:rPr>
        <w:t>Цели и задачи конкурса</w:t>
      </w:r>
    </w:p>
    <w:p w:rsidR="00F361BA" w:rsidRPr="005176E0" w:rsidRDefault="00F361BA" w:rsidP="005176E0">
      <w:pPr>
        <w:pStyle w:val="a3"/>
        <w:spacing w:before="0" w:beforeAutospacing="0" w:after="0" w:afterAutospacing="0"/>
        <w:contextualSpacing/>
        <w:jc w:val="center"/>
        <w:rPr>
          <w:sz w:val="28"/>
          <w:szCs w:val="28"/>
        </w:rPr>
      </w:pPr>
    </w:p>
    <w:p w:rsidR="005176E0" w:rsidRPr="005176E0" w:rsidRDefault="003C2FFA" w:rsidP="00FA21DC">
      <w:pPr>
        <w:spacing w:after="0" w:line="240" w:lineRule="auto"/>
        <w:ind w:firstLine="709"/>
        <w:jc w:val="both"/>
        <w:rPr>
          <w:rFonts w:ascii="Times New Roman" w:hAnsi="Times New Roman" w:cs="Times New Roman"/>
          <w:sz w:val="28"/>
          <w:szCs w:val="28"/>
        </w:rPr>
      </w:pPr>
      <w:r w:rsidRPr="005176E0">
        <w:rPr>
          <w:rFonts w:ascii="Times New Roman" w:hAnsi="Times New Roman" w:cs="Times New Roman"/>
          <w:sz w:val="28"/>
          <w:szCs w:val="28"/>
        </w:rPr>
        <w:t>Районный</w:t>
      </w:r>
      <w:r w:rsidR="000B7BFD" w:rsidRPr="005176E0">
        <w:rPr>
          <w:rFonts w:ascii="Times New Roman" w:hAnsi="Times New Roman" w:cs="Times New Roman"/>
          <w:sz w:val="28"/>
          <w:szCs w:val="28"/>
        </w:rPr>
        <w:t xml:space="preserve"> конкурс </w:t>
      </w:r>
      <w:r w:rsidR="005176E0" w:rsidRPr="005176E0">
        <w:rPr>
          <w:rFonts w:ascii="Times New Roman" w:hAnsi="Times New Roman" w:cs="Times New Roman"/>
          <w:sz w:val="28"/>
          <w:szCs w:val="28"/>
        </w:rPr>
        <w:t>чтецов «Великий День Победы</w:t>
      </w:r>
      <w:r w:rsidR="003C6EC3" w:rsidRPr="005176E0">
        <w:rPr>
          <w:rFonts w:ascii="Times New Roman" w:hAnsi="Times New Roman" w:cs="Times New Roman"/>
          <w:sz w:val="28"/>
          <w:szCs w:val="28"/>
        </w:rPr>
        <w:t>»</w:t>
      </w:r>
      <w:r w:rsidR="00902E6D" w:rsidRPr="005176E0">
        <w:rPr>
          <w:rFonts w:ascii="Times New Roman" w:hAnsi="Times New Roman" w:cs="Times New Roman"/>
          <w:sz w:val="28"/>
          <w:szCs w:val="28"/>
        </w:rPr>
        <w:t xml:space="preserve"> (далее – конкурс</w:t>
      </w:r>
      <w:r w:rsidR="000B7BFD" w:rsidRPr="005176E0">
        <w:rPr>
          <w:rFonts w:ascii="Times New Roman" w:hAnsi="Times New Roman" w:cs="Times New Roman"/>
          <w:sz w:val="28"/>
          <w:szCs w:val="28"/>
        </w:rPr>
        <w:t xml:space="preserve">) проводится </w:t>
      </w:r>
      <w:r w:rsidR="00EA2F56" w:rsidRPr="005176E0">
        <w:rPr>
          <w:rFonts w:ascii="Times New Roman" w:hAnsi="Times New Roman" w:cs="Times New Roman"/>
          <w:sz w:val="28"/>
          <w:szCs w:val="28"/>
        </w:rPr>
        <w:t>д</w:t>
      </w:r>
      <w:r w:rsidR="00A561E5" w:rsidRPr="005176E0">
        <w:rPr>
          <w:rFonts w:ascii="Times New Roman" w:hAnsi="Times New Roman" w:cs="Times New Roman"/>
          <w:sz w:val="28"/>
          <w:szCs w:val="28"/>
        </w:rPr>
        <w:t>л</w:t>
      </w:r>
      <w:r w:rsidR="00EA2F56" w:rsidRPr="005176E0">
        <w:rPr>
          <w:rFonts w:ascii="Times New Roman" w:hAnsi="Times New Roman" w:cs="Times New Roman"/>
          <w:sz w:val="28"/>
          <w:szCs w:val="28"/>
        </w:rPr>
        <w:t>я формирования гражданско-патриотического сознания молодого покол</w:t>
      </w:r>
      <w:r w:rsidR="003C66E9" w:rsidRPr="005176E0">
        <w:rPr>
          <w:rFonts w:ascii="Times New Roman" w:hAnsi="Times New Roman" w:cs="Times New Roman"/>
          <w:sz w:val="28"/>
          <w:szCs w:val="28"/>
        </w:rPr>
        <w:t xml:space="preserve">ения через историю своей Родины, </w:t>
      </w:r>
      <w:r w:rsidR="005176E0" w:rsidRPr="005176E0">
        <w:rPr>
          <w:rFonts w:ascii="Times New Roman" w:hAnsi="Times New Roman" w:cs="Times New Roman"/>
          <w:sz w:val="28"/>
          <w:szCs w:val="28"/>
        </w:rPr>
        <w:t>повышени</w:t>
      </w:r>
      <w:r w:rsidR="0067707A">
        <w:rPr>
          <w:rFonts w:ascii="Times New Roman" w:hAnsi="Times New Roman" w:cs="Times New Roman"/>
          <w:sz w:val="28"/>
          <w:szCs w:val="28"/>
        </w:rPr>
        <w:t>я</w:t>
      </w:r>
      <w:r w:rsidR="005176E0" w:rsidRPr="005176E0">
        <w:rPr>
          <w:rFonts w:ascii="Times New Roman" w:hAnsi="Times New Roman" w:cs="Times New Roman"/>
          <w:sz w:val="28"/>
          <w:szCs w:val="28"/>
        </w:rPr>
        <w:t xml:space="preserve"> интереса </w:t>
      </w:r>
      <w:r w:rsidR="00FA21DC">
        <w:rPr>
          <w:rFonts w:ascii="Times New Roman" w:hAnsi="Times New Roman" w:cs="Times New Roman"/>
          <w:sz w:val="28"/>
          <w:szCs w:val="28"/>
        </w:rPr>
        <w:br/>
      </w:r>
      <w:r w:rsidR="005176E0" w:rsidRPr="005176E0">
        <w:rPr>
          <w:rFonts w:ascii="Times New Roman" w:hAnsi="Times New Roman" w:cs="Times New Roman"/>
          <w:sz w:val="28"/>
          <w:szCs w:val="28"/>
        </w:rPr>
        <w:t xml:space="preserve">к событиям Великой Отечественной войны 1941-1945 </w:t>
      </w:r>
      <w:proofErr w:type="spellStart"/>
      <w:r w:rsidR="005176E0" w:rsidRPr="005176E0">
        <w:rPr>
          <w:rFonts w:ascii="Times New Roman" w:hAnsi="Times New Roman" w:cs="Times New Roman"/>
          <w:sz w:val="28"/>
          <w:szCs w:val="28"/>
        </w:rPr>
        <w:t>г</w:t>
      </w:r>
      <w:r w:rsidR="008422CE">
        <w:rPr>
          <w:rFonts w:ascii="Times New Roman" w:hAnsi="Times New Roman" w:cs="Times New Roman"/>
          <w:sz w:val="28"/>
          <w:szCs w:val="28"/>
        </w:rPr>
        <w:t>.г</w:t>
      </w:r>
      <w:proofErr w:type="spellEnd"/>
      <w:r w:rsidR="008422CE">
        <w:rPr>
          <w:rFonts w:ascii="Times New Roman" w:hAnsi="Times New Roman" w:cs="Times New Roman"/>
          <w:sz w:val="28"/>
          <w:szCs w:val="28"/>
        </w:rPr>
        <w:t>.</w:t>
      </w:r>
      <w:r w:rsidR="005176E0" w:rsidRPr="005176E0">
        <w:rPr>
          <w:rFonts w:ascii="Times New Roman" w:hAnsi="Times New Roman" w:cs="Times New Roman"/>
          <w:sz w:val="28"/>
          <w:szCs w:val="28"/>
        </w:rPr>
        <w:t xml:space="preserve">, через знакомство </w:t>
      </w:r>
      <w:r w:rsidR="008422CE">
        <w:rPr>
          <w:rFonts w:ascii="Times New Roman" w:hAnsi="Times New Roman" w:cs="Times New Roman"/>
          <w:sz w:val="28"/>
          <w:szCs w:val="28"/>
        </w:rPr>
        <w:br/>
      </w:r>
      <w:r w:rsidR="005176E0" w:rsidRPr="005176E0">
        <w:rPr>
          <w:rFonts w:ascii="Times New Roman" w:hAnsi="Times New Roman" w:cs="Times New Roman"/>
          <w:sz w:val="28"/>
          <w:szCs w:val="28"/>
        </w:rPr>
        <w:t>с литературными произведениями, посвященными этому событию.</w:t>
      </w:r>
    </w:p>
    <w:p w:rsidR="000B7BFD" w:rsidRDefault="000B7BFD" w:rsidP="00620E21">
      <w:pPr>
        <w:pStyle w:val="a3"/>
        <w:spacing w:before="0" w:beforeAutospacing="0" w:after="0" w:afterAutospacing="0"/>
        <w:ind w:firstLine="709"/>
        <w:contextualSpacing/>
        <w:jc w:val="both"/>
        <w:rPr>
          <w:sz w:val="28"/>
          <w:szCs w:val="28"/>
        </w:rPr>
      </w:pPr>
      <w:r w:rsidRPr="0067707A">
        <w:rPr>
          <w:sz w:val="28"/>
          <w:szCs w:val="28"/>
        </w:rPr>
        <w:t xml:space="preserve">Основные задачи конкурса: </w:t>
      </w:r>
    </w:p>
    <w:p w:rsidR="006014DE" w:rsidRDefault="006014DE" w:rsidP="00620E21">
      <w:pPr>
        <w:pStyle w:val="ae"/>
        <w:spacing w:after="0" w:line="240" w:lineRule="auto"/>
        <w:ind w:left="0" w:firstLine="709"/>
        <w:jc w:val="both"/>
        <w:rPr>
          <w:rFonts w:ascii="Times New Roman" w:hAnsi="Times New Roman" w:cs="Times New Roman"/>
          <w:sz w:val="28"/>
          <w:szCs w:val="28"/>
        </w:rPr>
      </w:pPr>
      <w:r w:rsidRPr="00131C20">
        <w:rPr>
          <w:rFonts w:ascii="Times New Roman" w:hAnsi="Times New Roman" w:cs="Times New Roman"/>
          <w:sz w:val="28"/>
          <w:szCs w:val="28"/>
        </w:rPr>
        <w:t xml:space="preserve">- </w:t>
      </w:r>
      <w:r w:rsidRPr="006014DE">
        <w:rPr>
          <w:rFonts w:ascii="Times New Roman" w:hAnsi="Times New Roman" w:cs="Times New Roman"/>
          <w:sz w:val="28"/>
          <w:szCs w:val="28"/>
        </w:rPr>
        <w:t>развитие интереса к художественной литературе, раскрывающей темы мужества, долга, подвига советского народа во время Великой Отечественной войны;</w:t>
      </w:r>
    </w:p>
    <w:p w:rsidR="00620E21" w:rsidRPr="00620E21" w:rsidRDefault="00620E21" w:rsidP="00620E21">
      <w:pPr>
        <w:pStyle w:val="ae"/>
        <w:spacing w:line="240" w:lineRule="auto"/>
        <w:ind w:left="0" w:firstLine="709"/>
        <w:jc w:val="both"/>
        <w:rPr>
          <w:rFonts w:ascii="Times New Roman" w:hAnsi="Times New Roman" w:cs="Times New Roman"/>
          <w:sz w:val="28"/>
          <w:szCs w:val="28"/>
        </w:rPr>
      </w:pPr>
      <w:r w:rsidRPr="00620E21">
        <w:rPr>
          <w:rFonts w:ascii="Times New Roman" w:hAnsi="Times New Roman" w:cs="Times New Roman"/>
          <w:sz w:val="28"/>
          <w:szCs w:val="28"/>
        </w:rPr>
        <w:t>- повышение интереса детей разного возраста к истории Великой Отечественной войны, сохранение памяти о е</w:t>
      </w:r>
      <w:r w:rsidR="00363FC8">
        <w:rPr>
          <w:rFonts w:ascii="Times New Roman" w:hAnsi="Times New Roman" w:cs="Times New Roman"/>
          <w:sz w:val="28"/>
          <w:szCs w:val="28"/>
        </w:rPr>
        <w:t>е</w:t>
      </w:r>
      <w:r w:rsidRPr="00620E21">
        <w:rPr>
          <w:rFonts w:ascii="Times New Roman" w:hAnsi="Times New Roman" w:cs="Times New Roman"/>
          <w:sz w:val="28"/>
          <w:szCs w:val="28"/>
        </w:rPr>
        <w:t xml:space="preserve"> героических событиях, формирование уважительного отношения к ветеранам войны и труженикам тыла военных лет</w:t>
      </w:r>
      <w:r w:rsidR="0040579C">
        <w:rPr>
          <w:rFonts w:ascii="Times New Roman" w:hAnsi="Times New Roman" w:cs="Times New Roman"/>
          <w:sz w:val="28"/>
          <w:szCs w:val="28"/>
        </w:rPr>
        <w:t>;</w:t>
      </w:r>
    </w:p>
    <w:p w:rsidR="00131C20" w:rsidRPr="00131C20" w:rsidRDefault="00131C20" w:rsidP="00620E2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1C20">
        <w:rPr>
          <w:rFonts w:ascii="Times New Roman" w:hAnsi="Times New Roman" w:cs="Times New Roman"/>
          <w:sz w:val="28"/>
          <w:szCs w:val="28"/>
        </w:rPr>
        <w:t>повышение интереса к выразительному чтению художественных произведений, формирование навыков выразительного чтения</w:t>
      </w:r>
      <w:r w:rsidR="005D72F0">
        <w:rPr>
          <w:rFonts w:ascii="Times New Roman" w:hAnsi="Times New Roman" w:cs="Times New Roman"/>
          <w:sz w:val="28"/>
          <w:szCs w:val="28"/>
        </w:rPr>
        <w:t>.</w:t>
      </w:r>
    </w:p>
    <w:p w:rsidR="00DE5BEF" w:rsidRPr="00DE5BEF" w:rsidRDefault="00DE5BEF" w:rsidP="00F361BA">
      <w:pPr>
        <w:pStyle w:val="a3"/>
        <w:spacing w:before="0" w:beforeAutospacing="0" w:after="0" w:afterAutospacing="0"/>
        <w:contextualSpacing/>
        <w:jc w:val="center"/>
        <w:rPr>
          <w:b/>
          <w:bCs/>
          <w:sz w:val="28"/>
          <w:szCs w:val="28"/>
        </w:rPr>
      </w:pPr>
    </w:p>
    <w:p w:rsidR="00C60687" w:rsidRPr="00DE5BEF" w:rsidRDefault="00C60687" w:rsidP="00F361BA">
      <w:pPr>
        <w:pStyle w:val="a3"/>
        <w:spacing w:before="0" w:beforeAutospacing="0" w:after="0" w:afterAutospacing="0"/>
        <w:contextualSpacing/>
        <w:jc w:val="center"/>
        <w:rPr>
          <w:b/>
          <w:bCs/>
          <w:sz w:val="28"/>
          <w:szCs w:val="28"/>
        </w:rPr>
      </w:pPr>
      <w:r w:rsidRPr="00DE5BEF">
        <w:rPr>
          <w:b/>
          <w:bCs/>
          <w:sz w:val="28"/>
          <w:szCs w:val="28"/>
        </w:rPr>
        <w:t>Участники конкурса</w:t>
      </w:r>
    </w:p>
    <w:p w:rsidR="00450C10" w:rsidRPr="00DE5BEF" w:rsidRDefault="00450C10" w:rsidP="00F361BA">
      <w:pPr>
        <w:pStyle w:val="a3"/>
        <w:spacing w:before="0" w:beforeAutospacing="0" w:after="0" w:afterAutospacing="0"/>
        <w:contextualSpacing/>
        <w:jc w:val="center"/>
        <w:rPr>
          <w:sz w:val="28"/>
          <w:szCs w:val="28"/>
        </w:rPr>
      </w:pPr>
    </w:p>
    <w:p w:rsidR="00D363AC" w:rsidRPr="00A32571" w:rsidRDefault="00D363AC" w:rsidP="005873B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571">
        <w:rPr>
          <w:rFonts w:ascii="Times New Roman" w:eastAsia="Times New Roman" w:hAnsi="Times New Roman" w:cs="Times New Roman"/>
          <w:sz w:val="28"/>
          <w:szCs w:val="28"/>
          <w:lang w:eastAsia="ru-RU"/>
        </w:rPr>
        <w:t xml:space="preserve">Участники </w:t>
      </w:r>
      <w:r w:rsidR="00B574B1" w:rsidRPr="00A32571">
        <w:rPr>
          <w:rFonts w:ascii="Times New Roman" w:eastAsia="Times New Roman" w:hAnsi="Times New Roman" w:cs="Times New Roman"/>
          <w:sz w:val="28"/>
          <w:szCs w:val="28"/>
          <w:lang w:eastAsia="ru-RU"/>
        </w:rPr>
        <w:t>к</w:t>
      </w:r>
      <w:r w:rsidRPr="00A32571">
        <w:rPr>
          <w:rFonts w:ascii="Times New Roman" w:eastAsia="Times New Roman" w:hAnsi="Times New Roman" w:cs="Times New Roman"/>
          <w:sz w:val="28"/>
          <w:szCs w:val="28"/>
          <w:lang w:eastAsia="ru-RU"/>
        </w:rPr>
        <w:t xml:space="preserve">онкурса делятся по возрастным категориям (возраст определяется на момент отправки работы на </w:t>
      </w:r>
      <w:r w:rsidR="00604963" w:rsidRPr="00A32571">
        <w:rPr>
          <w:rFonts w:ascii="Times New Roman" w:eastAsia="Times New Roman" w:hAnsi="Times New Roman" w:cs="Times New Roman"/>
          <w:sz w:val="28"/>
          <w:szCs w:val="28"/>
          <w:lang w:eastAsia="ru-RU"/>
        </w:rPr>
        <w:t>к</w:t>
      </w:r>
      <w:r w:rsidRPr="00A32571">
        <w:rPr>
          <w:rFonts w:ascii="Times New Roman" w:eastAsia="Times New Roman" w:hAnsi="Times New Roman" w:cs="Times New Roman"/>
          <w:sz w:val="28"/>
          <w:szCs w:val="28"/>
          <w:lang w:eastAsia="ru-RU"/>
        </w:rPr>
        <w:t>онкурс):</w:t>
      </w:r>
    </w:p>
    <w:p w:rsidR="00D363AC" w:rsidRPr="00C550CB" w:rsidRDefault="00D363AC" w:rsidP="005873BC">
      <w:pPr>
        <w:shd w:val="clear" w:color="auto" w:fill="FFFFFF"/>
        <w:spacing w:after="0" w:line="240" w:lineRule="auto"/>
        <w:ind w:firstLine="709"/>
        <w:rPr>
          <w:rFonts w:ascii="Times New Roman" w:eastAsia="Times New Roman" w:hAnsi="Times New Roman" w:cs="Times New Roman"/>
          <w:sz w:val="28"/>
          <w:szCs w:val="28"/>
          <w:lang w:eastAsia="ru-RU"/>
        </w:rPr>
      </w:pPr>
      <w:r w:rsidRPr="00C550CB">
        <w:rPr>
          <w:rFonts w:ascii="Times New Roman" w:eastAsia="Times New Roman" w:hAnsi="Times New Roman" w:cs="Times New Roman"/>
          <w:sz w:val="28"/>
          <w:szCs w:val="28"/>
          <w:lang w:eastAsia="ru-RU"/>
        </w:rPr>
        <w:t xml:space="preserve">1)  </w:t>
      </w:r>
      <w:r w:rsidR="00942975">
        <w:rPr>
          <w:rFonts w:ascii="Times New Roman" w:eastAsia="Times New Roman" w:hAnsi="Times New Roman" w:cs="Times New Roman"/>
          <w:sz w:val="28"/>
          <w:szCs w:val="28"/>
          <w:lang w:eastAsia="ru-RU"/>
        </w:rPr>
        <w:t>6</w:t>
      </w:r>
      <w:r w:rsidRPr="00C550CB">
        <w:rPr>
          <w:rFonts w:ascii="Times New Roman" w:eastAsia="Times New Roman" w:hAnsi="Times New Roman" w:cs="Times New Roman"/>
          <w:sz w:val="28"/>
          <w:szCs w:val="28"/>
          <w:lang w:eastAsia="ru-RU"/>
        </w:rPr>
        <w:t>-</w:t>
      </w:r>
      <w:r w:rsidR="00942975">
        <w:rPr>
          <w:rFonts w:ascii="Times New Roman" w:eastAsia="Times New Roman" w:hAnsi="Times New Roman" w:cs="Times New Roman"/>
          <w:sz w:val="28"/>
          <w:szCs w:val="28"/>
          <w:lang w:eastAsia="ru-RU"/>
        </w:rPr>
        <w:t>8</w:t>
      </w:r>
      <w:r w:rsidRPr="00C550CB">
        <w:rPr>
          <w:rFonts w:ascii="Times New Roman" w:eastAsia="Times New Roman" w:hAnsi="Times New Roman" w:cs="Times New Roman"/>
          <w:sz w:val="28"/>
          <w:szCs w:val="28"/>
          <w:lang w:eastAsia="ru-RU"/>
        </w:rPr>
        <w:t xml:space="preserve"> лет;</w:t>
      </w:r>
    </w:p>
    <w:p w:rsidR="00D363AC" w:rsidRPr="00C550CB" w:rsidRDefault="00D363AC" w:rsidP="005873BC">
      <w:pPr>
        <w:shd w:val="clear" w:color="auto" w:fill="FFFFFF"/>
        <w:spacing w:after="0" w:line="240" w:lineRule="auto"/>
        <w:ind w:firstLine="709"/>
        <w:rPr>
          <w:rFonts w:ascii="Times New Roman" w:eastAsia="Times New Roman" w:hAnsi="Times New Roman" w:cs="Times New Roman"/>
          <w:sz w:val="28"/>
          <w:szCs w:val="28"/>
          <w:lang w:eastAsia="ru-RU"/>
        </w:rPr>
      </w:pPr>
      <w:r w:rsidRPr="00C550CB">
        <w:rPr>
          <w:rFonts w:ascii="Times New Roman" w:eastAsia="Times New Roman" w:hAnsi="Times New Roman" w:cs="Times New Roman"/>
          <w:sz w:val="28"/>
          <w:szCs w:val="28"/>
          <w:lang w:eastAsia="ru-RU"/>
        </w:rPr>
        <w:t xml:space="preserve">2)  </w:t>
      </w:r>
      <w:r w:rsidR="00942975">
        <w:rPr>
          <w:rFonts w:ascii="Times New Roman" w:eastAsia="Times New Roman" w:hAnsi="Times New Roman" w:cs="Times New Roman"/>
          <w:sz w:val="28"/>
          <w:szCs w:val="28"/>
          <w:lang w:eastAsia="ru-RU"/>
        </w:rPr>
        <w:t>9</w:t>
      </w:r>
      <w:r w:rsidRPr="00C550CB">
        <w:rPr>
          <w:rFonts w:ascii="Times New Roman" w:eastAsia="Times New Roman" w:hAnsi="Times New Roman" w:cs="Times New Roman"/>
          <w:sz w:val="28"/>
          <w:szCs w:val="28"/>
          <w:lang w:eastAsia="ru-RU"/>
        </w:rPr>
        <w:t>-</w:t>
      </w:r>
      <w:r w:rsidR="00942975">
        <w:rPr>
          <w:rFonts w:ascii="Times New Roman" w:eastAsia="Times New Roman" w:hAnsi="Times New Roman" w:cs="Times New Roman"/>
          <w:sz w:val="28"/>
          <w:szCs w:val="28"/>
          <w:lang w:eastAsia="ru-RU"/>
        </w:rPr>
        <w:t>10</w:t>
      </w:r>
      <w:r w:rsidRPr="00C550CB">
        <w:rPr>
          <w:rFonts w:ascii="Times New Roman" w:eastAsia="Times New Roman" w:hAnsi="Times New Roman" w:cs="Times New Roman"/>
          <w:sz w:val="28"/>
          <w:szCs w:val="28"/>
          <w:lang w:eastAsia="ru-RU"/>
        </w:rPr>
        <w:t xml:space="preserve"> лет;</w:t>
      </w:r>
    </w:p>
    <w:p w:rsidR="00D363AC" w:rsidRPr="00C550CB" w:rsidRDefault="00D363AC" w:rsidP="005873BC">
      <w:pPr>
        <w:shd w:val="clear" w:color="auto" w:fill="FFFFFF"/>
        <w:spacing w:after="0" w:line="240" w:lineRule="auto"/>
        <w:ind w:firstLine="709"/>
        <w:rPr>
          <w:rFonts w:ascii="Times New Roman" w:eastAsia="Times New Roman" w:hAnsi="Times New Roman" w:cs="Times New Roman"/>
          <w:sz w:val="28"/>
          <w:szCs w:val="28"/>
          <w:lang w:eastAsia="ru-RU"/>
        </w:rPr>
      </w:pPr>
      <w:r w:rsidRPr="00C550CB">
        <w:rPr>
          <w:rFonts w:ascii="Times New Roman" w:eastAsia="Times New Roman" w:hAnsi="Times New Roman" w:cs="Times New Roman"/>
          <w:sz w:val="28"/>
          <w:szCs w:val="28"/>
          <w:lang w:eastAsia="ru-RU"/>
        </w:rPr>
        <w:lastRenderedPageBreak/>
        <w:t>3)  1</w:t>
      </w:r>
      <w:r w:rsidR="00942975">
        <w:rPr>
          <w:rFonts w:ascii="Times New Roman" w:eastAsia="Times New Roman" w:hAnsi="Times New Roman" w:cs="Times New Roman"/>
          <w:sz w:val="28"/>
          <w:szCs w:val="28"/>
          <w:lang w:eastAsia="ru-RU"/>
        </w:rPr>
        <w:t>1</w:t>
      </w:r>
      <w:r w:rsidRPr="00C550CB">
        <w:rPr>
          <w:rFonts w:ascii="Times New Roman" w:eastAsia="Times New Roman" w:hAnsi="Times New Roman" w:cs="Times New Roman"/>
          <w:sz w:val="28"/>
          <w:szCs w:val="28"/>
          <w:lang w:eastAsia="ru-RU"/>
        </w:rPr>
        <w:t>-14</w:t>
      </w:r>
      <w:r w:rsidR="00443EE9" w:rsidRPr="00C550CB">
        <w:rPr>
          <w:rFonts w:ascii="Times New Roman" w:eastAsia="Times New Roman" w:hAnsi="Times New Roman" w:cs="Times New Roman"/>
          <w:sz w:val="28"/>
          <w:szCs w:val="28"/>
          <w:lang w:eastAsia="ru-RU"/>
        </w:rPr>
        <w:t xml:space="preserve"> </w:t>
      </w:r>
      <w:r w:rsidRPr="00C550CB">
        <w:rPr>
          <w:rFonts w:ascii="Times New Roman" w:eastAsia="Times New Roman" w:hAnsi="Times New Roman" w:cs="Times New Roman"/>
          <w:sz w:val="28"/>
          <w:szCs w:val="28"/>
          <w:lang w:eastAsia="ru-RU"/>
        </w:rPr>
        <w:t>лет;</w:t>
      </w:r>
    </w:p>
    <w:p w:rsidR="00D363AC" w:rsidRDefault="001977CD" w:rsidP="005873BC">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15-17 лет;</w:t>
      </w:r>
    </w:p>
    <w:p w:rsidR="001977CD" w:rsidRPr="00C550CB" w:rsidRDefault="001977CD" w:rsidP="005873BC">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18-</w:t>
      </w:r>
      <w:r w:rsidR="00BC00D9">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год.</w:t>
      </w:r>
    </w:p>
    <w:p w:rsidR="00A742B7" w:rsidRPr="00A742B7" w:rsidRDefault="00A742B7" w:rsidP="00A742B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742B7">
        <w:rPr>
          <w:rFonts w:ascii="Times New Roman" w:eastAsia="Times New Roman" w:hAnsi="Times New Roman" w:cs="Times New Roman"/>
          <w:bCs/>
          <w:sz w:val="28"/>
          <w:szCs w:val="28"/>
          <w:lang w:eastAsia="ru-RU"/>
        </w:rPr>
        <w:t>Каждый участник выступает индивидуально, коллективное прочтение стихов не предусмотрено.</w:t>
      </w:r>
    </w:p>
    <w:p w:rsidR="00D363AC" w:rsidRPr="00620C51" w:rsidRDefault="00D363AC" w:rsidP="00620C51">
      <w:pPr>
        <w:shd w:val="clear" w:color="auto" w:fill="FFFFFF"/>
        <w:spacing w:after="0" w:line="240" w:lineRule="auto"/>
        <w:jc w:val="both"/>
        <w:rPr>
          <w:rFonts w:ascii="Times New Roman" w:eastAsia="Times New Roman" w:hAnsi="Times New Roman" w:cs="Times New Roman"/>
          <w:sz w:val="28"/>
          <w:szCs w:val="28"/>
          <w:lang w:eastAsia="ru-RU"/>
        </w:rPr>
      </w:pPr>
    </w:p>
    <w:p w:rsidR="001F4ACC" w:rsidRDefault="001F4ACC" w:rsidP="001F4ACC">
      <w:pPr>
        <w:shd w:val="clear" w:color="auto" w:fill="FFFFFF"/>
        <w:spacing w:after="0" w:line="240" w:lineRule="auto"/>
        <w:jc w:val="center"/>
        <w:rPr>
          <w:rFonts w:ascii="Times New Roman" w:eastAsia="Times New Roman" w:hAnsi="Times New Roman" w:cs="Times New Roman"/>
          <w:b/>
          <w:bCs/>
          <w:sz w:val="28"/>
          <w:szCs w:val="28"/>
          <w:lang w:eastAsia="ru-RU"/>
        </w:rPr>
      </w:pPr>
      <w:r w:rsidRPr="00620C51">
        <w:rPr>
          <w:rFonts w:ascii="Times New Roman" w:eastAsia="Times New Roman" w:hAnsi="Times New Roman" w:cs="Times New Roman"/>
          <w:b/>
          <w:bCs/>
          <w:sz w:val="28"/>
          <w:szCs w:val="28"/>
          <w:lang w:eastAsia="ru-RU"/>
        </w:rPr>
        <w:t>4</w:t>
      </w:r>
      <w:r w:rsidR="008E7A22" w:rsidRPr="00620C51">
        <w:rPr>
          <w:rFonts w:ascii="Times New Roman" w:eastAsia="Times New Roman" w:hAnsi="Times New Roman" w:cs="Times New Roman"/>
          <w:b/>
          <w:bCs/>
          <w:sz w:val="28"/>
          <w:szCs w:val="28"/>
          <w:lang w:eastAsia="ru-RU"/>
        </w:rPr>
        <w:t>.</w:t>
      </w:r>
      <w:r w:rsidRPr="00620C51">
        <w:rPr>
          <w:rFonts w:ascii="Times New Roman" w:eastAsia="Times New Roman" w:hAnsi="Times New Roman" w:cs="Times New Roman"/>
          <w:b/>
          <w:bCs/>
          <w:sz w:val="28"/>
          <w:szCs w:val="28"/>
          <w:lang w:eastAsia="ru-RU"/>
        </w:rPr>
        <w:t xml:space="preserve"> Основные требования к </w:t>
      </w:r>
      <w:r w:rsidR="00620C51" w:rsidRPr="00620C51">
        <w:rPr>
          <w:rFonts w:ascii="Times New Roman" w:eastAsia="Times New Roman" w:hAnsi="Times New Roman" w:cs="Times New Roman"/>
          <w:b/>
          <w:bCs/>
          <w:sz w:val="28"/>
          <w:szCs w:val="28"/>
          <w:lang w:eastAsia="ru-RU"/>
        </w:rPr>
        <w:t>выступлениям</w:t>
      </w:r>
    </w:p>
    <w:p w:rsidR="00A742B7" w:rsidRDefault="00A742B7" w:rsidP="001F4ACC">
      <w:pPr>
        <w:shd w:val="clear" w:color="auto" w:fill="FFFFFF"/>
        <w:spacing w:after="0" w:line="240" w:lineRule="auto"/>
        <w:jc w:val="center"/>
        <w:rPr>
          <w:rFonts w:ascii="Times New Roman" w:eastAsia="Times New Roman" w:hAnsi="Times New Roman" w:cs="Times New Roman"/>
          <w:b/>
          <w:bCs/>
          <w:sz w:val="28"/>
          <w:szCs w:val="28"/>
          <w:lang w:eastAsia="ru-RU"/>
        </w:rPr>
      </w:pPr>
    </w:p>
    <w:p w:rsidR="00A742B7" w:rsidRPr="00A742B7" w:rsidRDefault="00A742B7" w:rsidP="00A742B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742B7">
        <w:rPr>
          <w:rFonts w:ascii="Times New Roman" w:eastAsia="Times New Roman" w:hAnsi="Times New Roman" w:cs="Times New Roman"/>
          <w:bCs/>
          <w:sz w:val="28"/>
          <w:szCs w:val="28"/>
          <w:lang w:eastAsia="ru-RU"/>
        </w:rPr>
        <w:t xml:space="preserve">Участники конкурса исполняют поэтические и прозаические произведения (при условии большого объема произведения необходимо выбрать отрывок), посвященные теме Великой Отечественной войны. Участникам предоставляется право самостоятельного выбора произведения для исполнения на конкурсе. Исполняемое произведение должно быть выучено наизусть. Время исполнения не должно превышать 3-х минут. </w:t>
      </w:r>
    </w:p>
    <w:p w:rsidR="007A5501" w:rsidRPr="005132DD" w:rsidRDefault="007A5501" w:rsidP="005132DD">
      <w:pPr>
        <w:shd w:val="clear" w:color="auto" w:fill="FFFFFF"/>
        <w:spacing w:after="150" w:line="240" w:lineRule="auto"/>
        <w:jc w:val="both"/>
        <w:rPr>
          <w:rFonts w:ascii="Times New Roman" w:eastAsia="Times New Roman" w:hAnsi="Times New Roman" w:cs="Times New Roman"/>
          <w:sz w:val="28"/>
          <w:szCs w:val="28"/>
          <w:lang w:eastAsia="ru-RU"/>
        </w:rPr>
      </w:pPr>
    </w:p>
    <w:p w:rsidR="00600141" w:rsidRPr="005132DD" w:rsidRDefault="007C2CC5" w:rsidP="007C2CC5">
      <w:pPr>
        <w:pStyle w:val="a3"/>
        <w:spacing w:before="0" w:beforeAutospacing="0" w:after="0" w:afterAutospacing="0"/>
        <w:contextualSpacing/>
        <w:jc w:val="center"/>
        <w:rPr>
          <w:b/>
          <w:bCs/>
          <w:sz w:val="28"/>
          <w:szCs w:val="28"/>
        </w:rPr>
      </w:pPr>
      <w:r w:rsidRPr="005132DD">
        <w:rPr>
          <w:b/>
          <w:bCs/>
          <w:sz w:val="28"/>
          <w:szCs w:val="28"/>
        </w:rPr>
        <w:t xml:space="preserve">5. </w:t>
      </w:r>
      <w:r w:rsidR="00600141" w:rsidRPr="005132DD">
        <w:rPr>
          <w:b/>
          <w:bCs/>
          <w:sz w:val="28"/>
          <w:szCs w:val="28"/>
        </w:rPr>
        <w:t>Сроки проведения</w:t>
      </w:r>
    </w:p>
    <w:p w:rsidR="007A2053" w:rsidRPr="008C4D29" w:rsidRDefault="007A2053" w:rsidP="007A2053">
      <w:pPr>
        <w:shd w:val="clear" w:color="auto" w:fill="FFFFFF"/>
        <w:spacing w:after="0" w:line="240" w:lineRule="auto"/>
        <w:contextualSpacing/>
        <w:rPr>
          <w:rFonts w:ascii="Times New Roman" w:eastAsia="Times New Roman" w:hAnsi="Times New Roman" w:cs="Times New Roman"/>
          <w:sz w:val="28"/>
          <w:szCs w:val="28"/>
          <w:lang w:eastAsia="ru-RU"/>
        </w:rPr>
      </w:pPr>
    </w:p>
    <w:p w:rsidR="00600141" w:rsidRPr="008C4D29" w:rsidRDefault="00600141" w:rsidP="007A2053">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8C4D29">
        <w:rPr>
          <w:rFonts w:ascii="Times New Roman" w:eastAsia="Times New Roman" w:hAnsi="Times New Roman" w:cs="Times New Roman"/>
          <w:sz w:val="28"/>
          <w:szCs w:val="28"/>
          <w:lang w:eastAsia="ru-RU"/>
        </w:rPr>
        <w:t xml:space="preserve">Конкурс проводится </w:t>
      </w:r>
      <w:r w:rsidRPr="008C4D29">
        <w:rPr>
          <w:rFonts w:ascii="Times New Roman" w:eastAsia="Times New Roman" w:hAnsi="Times New Roman" w:cs="Times New Roman"/>
          <w:b/>
          <w:sz w:val="28"/>
          <w:szCs w:val="28"/>
          <w:lang w:eastAsia="ru-RU"/>
        </w:rPr>
        <w:t xml:space="preserve">с </w:t>
      </w:r>
      <w:r w:rsidR="008C4D29" w:rsidRPr="008C4D29">
        <w:rPr>
          <w:rFonts w:ascii="Times New Roman" w:eastAsia="Times New Roman" w:hAnsi="Times New Roman" w:cs="Times New Roman"/>
          <w:b/>
          <w:sz w:val="28"/>
          <w:szCs w:val="28"/>
          <w:lang w:eastAsia="ru-RU"/>
        </w:rPr>
        <w:t>07</w:t>
      </w:r>
      <w:r w:rsidR="00115EBD" w:rsidRPr="008C4D29">
        <w:rPr>
          <w:rFonts w:ascii="Times New Roman" w:eastAsia="Times New Roman" w:hAnsi="Times New Roman" w:cs="Times New Roman"/>
          <w:b/>
          <w:sz w:val="28"/>
          <w:szCs w:val="28"/>
          <w:lang w:eastAsia="ru-RU"/>
        </w:rPr>
        <w:t>.0</w:t>
      </w:r>
      <w:r w:rsidR="00691B2D">
        <w:rPr>
          <w:rFonts w:ascii="Times New Roman" w:eastAsia="Times New Roman" w:hAnsi="Times New Roman" w:cs="Times New Roman"/>
          <w:b/>
          <w:sz w:val="28"/>
          <w:szCs w:val="28"/>
          <w:lang w:eastAsia="ru-RU"/>
        </w:rPr>
        <w:t>4</w:t>
      </w:r>
      <w:r w:rsidR="00115EBD" w:rsidRPr="008C4D29">
        <w:rPr>
          <w:rFonts w:ascii="Times New Roman" w:eastAsia="Times New Roman" w:hAnsi="Times New Roman" w:cs="Times New Roman"/>
          <w:b/>
          <w:sz w:val="28"/>
          <w:szCs w:val="28"/>
          <w:lang w:eastAsia="ru-RU"/>
        </w:rPr>
        <w:t xml:space="preserve">.2025 г. по </w:t>
      </w:r>
      <w:r w:rsidR="008C4D29" w:rsidRPr="008C4D29">
        <w:rPr>
          <w:rFonts w:ascii="Times New Roman" w:eastAsia="Times New Roman" w:hAnsi="Times New Roman" w:cs="Times New Roman"/>
          <w:b/>
          <w:sz w:val="28"/>
          <w:szCs w:val="28"/>
          <w:lang w:eastAsia="ru-RU"/>
        </w:rPr>
        <w:t>28</w:t>
      </w:r>
      <w:r w:rsidR="00115EBD" w:rsidRPr="008C4D29">
        <w:rPr>
          <w:rFonts w:ascii="Times New Roman" w:eastAsia="Times New Roman" w:hAnsi="Times New Roman" w:cs="Times New Roman"/>
          <w:b/>
          <w:sz w:val="28"/>
          <w:szCs w:val="28"/>
          <w:lang w:eastAsia="ru-RU"/>
        </w:rPr>
        <w:t>.04.</w:t>
      </w:r>
      <w:r w:rsidRPr="008C4D29">
        <w:rPr>
          <w:rFonts w:ascii="Times New Roman" w:eastAsia="Times New Roman" w:hAnsi="Times New Roman" w:cs="Times New Roman"/>
          <w:b/>
          <w:sz w:val="28"/>
          <w:szCs w:val="28"/>
          <w:lang w:eastAsia="ru-RU"/>
        </w:rPr>
        <w:t>202</w:t>
      </w:r>
      <w:r w:rsidR="00115EBD" w:rsidRPr="008C4D29">
        <w:rPr>
          <w:rFonts w:ascii="Times New Roman" w:eastAsia="Times New Roman" w:hAnsi="Times New Roman" w:cs="Times New Roman"/>
          <w:b/>
          <w:sz w:val="28"/>
          <w:szCs w:val="28"/>
          <w:lang w:eastAsia="ru-RU"/>
        </w:rPr>
        <w:t>5 г</w:t>
      </w:r>
      <w:r w:rsidRPr="008C4D29">
        <w:rPr>
          <w:rFonts w:ascii="Times New Roman" w:eastAsia="Times New Roman" w:hAnsi="Times New Roman" w:cs="Times New Roman"/>
          <w:b/>
          <w:sz w:val="28"/>
          <w:szCs w:val="28"/>
          <w:lang w:eastAsia="ru-RU"/>
        </w:rPr>
        <w:t>.</w:t>
      </w:r>
    </w:p>
    <w:p w:rsidR="00600141" w:rsidRPr="00691B2D" w:rsidRDefault="00600141" w:rsidP="00415FB0">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691B2D">
        <w:rPr>
          <w:rFonts w:ascii="Times New Roman" w:eastAsia="Times New Roman" w:hAnsi="Times New Roman" w:cs="Times New Roman"/>
          <w:sz w:val="28"/>
          <w:szCs w:val="28"/>
          <w:lang w:eastAsia="ru-RU"/>
        </w:rPr>
        <w:t xml:space="preserve">I этап (подготовительный) - </w:t>
      </w:r>
      <w:r w:rsidRPr="00691B2D">
        <w:rPr>
          <w:rFonts w:ascii="Times New Roman" w:eastAsia="Times New Roman" w:hAnsi="Times New Roman" w:cs="Times New Roman"/>
          <w:b/>
          <w:sz w:val="28"/>
          <w:szCs w:val="28"/>
          <w:lang w:eastAsia="ru-RU"/>
        </w:rPr>
        <w:t xml:space="preserve">с </w:t>
      </w:r>
      <w:r w:rsidR="00691B2D">
        <w:rPr>
          <w:rFonts w:ascii="Times New Roman" w:eastAsia="Times New Roman" w:hAnsi="Times New Roman" w:cs="Times New Roman"/>
          <w:b/>
          <w:sz w:val="28"/>
          <w:szCs w:val="28"/>
          <w:lang w:eastAsia="ru-RU"/>
        </w:rPr>
        <w:t>07.04</w:t>
      </w:r>
      <w:r w:rsidR="004C299B" w:rsidRPr="00691B2D">
        <w:rPr>
          <w:rFonts w:ascii="Times New Roman" w:eastAsia="Times New Roman" w:hAnsi="Times New Roman" w:cs="Times New Roman"/>
          <w:b/>
          <w:sz w:val="28"/>
          <w:szCs w:val="28"/>
          <w:lang w:eastAsia="ru-RU"/>
        </w:rPr>
        <w:t xml:space="preserve">.2025 г. по </w:t>
      </w:r>
      <w:r w:rsidR="00691B2D">
        <w:rPr>
          <w:rFonts w:ascii="Times New Roman" w:eastAsia="Times New Roman" w:hAnsi="Times New Roman" w:cs="Times New Roman"/>
          <w:b/>
          <w:sz w:val="28"/>
          <w:szCs w:val="28"/>
          <w:lang w:eastAsia="ru-RU"/>
        </w:rPr>
        <w:t>21</w:t>
      </w:r>
      <w:r w:rsidR="004D33B8" w:rsidRPr="00691B2D">
        <w:rPr>
          <w:rFonts w:ascii="Times New Roman" w:eastAsia="Times New Roman" w:hAnsi="Times New Roman" w:cs="Times New Roman"/>
          <w:b/>
          <w:sz w:val="28"/>
          <w:szCs w:val="28"/>
          <w:lang w:eastAsia="ru-RU"/>
        </w:rPr>
        <w:t>.04.2025 г.</w:t>
      </w:r>
    </w:p>
    <w:p w:rsidR="00600141" w:rsidRPr="00F469FB" w:rsidRDefault="00600141" w:rsidP="00415FB0">
      <w:pPr>
        <w:shd w:val="clear" w:color="auto" w:fill="FFFFFF"/>
        <w:spacing w:after="0" w:line="240" w:lineRule="auto"/>
        <w:ind w:firstLine="709"/>
        <w:rPr>
          <w:rFonts w:ascii="Times New Roman" w:eastAsia="Times New Roman" w:hAnsi="Times New Roman" w:cs="Times New Roman"/>
          <w:sz w:val="28"/>
          <w:szCs w:val="28"/>
          <w:lang w:eastAsia="ru-RU"/>
        </w:rPr>
      </w:pPr>
      <w:r w:rsidRPr="00F469FB">
        <w:rPr>
          <w:rFonts w:ascii="Times New Roman" w:eastAsia="Times New Roman" w:hAnsi="Times New Roman" w:cs="Times New Roman"/>
          <w:sz w:val="28"/>
          <w:szCs w:val="28"/>
          <w:lang w:eastAsia="ru-RU"/>
        </w:rPr>
        <w:t xml:space="preserve">II этап </w:t>
      </w:r>
      <w:r w:rsidR="00FD7398" w:rsidRPr="00F469FB">
        <w:rPr>
          <w:rFonts w:ascii="Times New Roman" w:eastAsia="Times New Roman" w:hAnsi="Times New Roman" w:cs="Times New Roman"/>
          <w:sz w:val="28"/>
          <w:szCs w:val="28"/>
          <w:lang w:eastAsia="ru-RU"/>
        </w:rPr>
        <w:t>к</w:t>
      </w:r>
      <w:r w:rsidRPr="00F469FB">
        <w:rPr>
          <w:rFonts w:ascii="Times New Roman" w:eastAsia="Times New Roman" w:hAnsi="Times New Roman" w:cs="Times New Roman"/>
          <w:sz w:val="28"/>
          <w:szCs w:val="28"/>
          <w:lang w:eastAsia="ru-RU"/>
        </w:rPr>
        <w:t>онкурса (</w:t>
      </w:r>
      <w:r w:rsidR="00F469FB" w:rsidRPr="00F469FB">
        <w:rPr>
          <w:rFonts w:ascii="Times New Roman" w:eastAsia="Times New Roman" w:hAnsi="Times New Roman" w:cs="Times New Roman"/>
          <w:sz w:val="28"/>
          <w:szCs w:val="28"/>
          <w:lang w:eastAsia="ru-RU"/>
        </w:rPr>
        <w:t>отборочный</w:t>
      </w:r>
      <w:r w:rsidRPr="00F469FB">
        <w:rPr>
          <w:rFonts w:ascii="Times New Roman" w:eastAsia="Times New Roman" w:hAnsi="Times New Roman" w:cs="Times New Roman"/>
          <w:sz w:val="28"/>
          <w:szCs w:val="28"/>
          <w:lang w:eastAsia="ru-RU"/>
        </w:rPr>
        <w:t xml:space="preserve">) - </w:t>
      </w:r>
      <w:r w:rsidRPr="00F469FB">
        <w:rPr>
          <w:rFonts w:ascii="Times New Roman" w:eastAsia="Times New Roman" w:hAnsi="Times New Roman" w:cs="Times New Roman"/>
          <w:b/>
          <w:sz w:val="28"/>
          <w:szCs w:val="28"/>
          <w:lang w:eastAsia="ru-RU"/>
        </w:rPr>
        <w:t xml:space="preserve">с </w:t>
      </w:r>
      <w:r w:rsidR="00F469FB" w:rsidRPr="00F469FB">
        <w:rPr>
          <w:rFonts w:ascii="Times New Roman" w:eastAsia="Times New Roman" w:hAnsi="Times New Roman" w:cs="Times New Roman"/>
          <w:b/>
          <w:sz w:val="28"/>
          <w:szCs w:val="28"/>
          <w:lang w:eastAsia="ru-RU"/>
        </w:rPr>
        <w:t>22</w:t>
      </w:r>
      <w:r w:rsidR="00BB0CEC" w:rsidRPr="00F469FB">
        <w:rPr>
          <w:rFonts w:ascii="Times New Roman" w:eastAsia="Times New Roman" w:hAnsi="Times New Roman" w:cs="Times New Roman"/>
          <w:b/>
          <w:sz w:val="28"/>
          <w:szCs w:val="28"/>
          <w:lang w:eastAsia="ru-RU"/>
        </w:rPr>
        <w:t>.04.2025 г. по 2</w:t>
      </w:r>
      <w:r w:rsidR="00F469FB" w:rsidRPr="00F469FB">
        <w:rPr>
          <w:rFonts w:ascii="Times New Roman" w:eastAsia="Times New Roman" w:hAnsi="Times New Roman" w:cs="Times New Roman"/>
          <w:b/>
          <w:sz w:val="28"/>
          <w:szCs w:val="28"/>
          <w:lang w:eastAsia="ru-RU"/>
        </w:rPr>
        <w:t>8</w:t>
      </w:r>
      <w:r w:rsidR="00BB0CEC" w:rsidRPr="00F469FB">
        <w:rPr>
          <w:rFonts w:ascii="Times New Roman" w:eastAsia="Times New Roman" w:hAnsi="Times New Roman" w:cs="Times New Roman"/>
          <w:b/>
          <w:sz w:val="28"/>
          <w:szCs w:val="28"/>
          <w:lang w:eastAsia="ru-RU"/>
        </w:rPr>
        <w:t>.04.2025 г.</w:t>
      </w:r>
    </w:p>
    <w:p w:rsidR="005C160C" w:rsidRPr="00F469FB" w:rsidRDefault="00600141" w:rsidP="00F945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1B2D">
        <w:rPr>
          <w:rFonts w:ascii="Times New Roman" w:eastAsia="Times New Roman" w:hAnsi="Times New Roman" w:cs="Times New Roman"/>
          <w:sz w:val="28"/>
          <w:szCs w:val="28"/>
          <w:lang w:eastAsia="ru-RU"/>
        </w:rPr>
        <w:t xml:space="preserve">Церемония награждения победителей пройдет </w:t>
      </w:r>
      <w:r w:rsidR="00415FB0" w:rsidRPr="00691B2D">
        <w:rPr>
          <w:rFonts w:ascii="Times New Roman" w:eastAsia="Times New Roman" w:hAnsi="Times New Roman" w:cs="Times New Roman"/>
          <w:b/>
          <w:sz w:val="28"/>
          <w:szCs w:val="28"/>
          <w:lang w:eastAsia="ru-RU"/>
        </w:rPr>
        <w:t>09.05.2025 г.</w:t>
      </w:r>
      <w:r w:rsidR="00415FB0" w:rsidRPr="00691B2D">
        <w:rPr>
          <w:rFonts w:ascii="Times New Roman" w:eastAsia="Times New Roman" w:hAnsi="Times New Roman" w:cs="Times New Roman"/>
          <w:sz w:val="28"/>
          <w:szCs w:val="28"/>
          <w:lang w:eastAsia="ru-RU"/>
        </w:rPr>
        <w:t xml:space="preserve"> </w:t>
      </w:r>
    </w:p>
    <w:p w:rsidR="00902E6D" w:rsidRPr="003F5AFC" w:rsidRDefault="00902E6D" w:rsidP="004D33B8">
      <w:pPr>
        <w:shd w:val="clear" w:color="auto" w:fill="FFFFFF"/>
        <w:spacing w:after="150" w:line="240" w:lineRule="auto"/>
        <w:rPr>
          <w:rFonts w:ascii="Times New Roman" w:eastAsia="Times New Roman" w:hAnsi="Times New Roman" w:cs="Times New Roman"/>
          <w:sz w:val="28"/>
          <w:szCs w:val="28"/>
          <w:lang w:eastAsia="ru-RU"/>
        </w:rPr>
      </w:pPr>
    </w:p>
    <w:p w:rsidR="00902E6D" w:rsidRPr="000B3374" w:rsidRDefault="00902E6D" w:rsidP="000E191C">
      <w:pPr>
        <w:pStyle w:val="ae"/>
        <w:numPr>
          <w:ilvl w:val="0"/>
          <w:numId w:val="4"/>
        </w:numPr>
        <w:shd w:val="clear" w:color="auto" w:fill="FFFFFF"/>
        <w:spacing w:after="0" w:line="240" w:lineRule="auto"/>
        <w:jc w:val="center"/>
        <w:rPr>
          <w:rFonts w:ascii="Times New Roman" w:eastAsia="Times New Roman" w:hAnsi="Times New Roman" w:cs="Times New Roman"/>
          <w:sz w:val="28"/>
          <w:szCs w:val="28"/>
          <w:lang w:eastAsia="ru-RU"/>
        </w:rPr>
      </w:pPr>
      <w:r w:rsidRPr="000B3374">
        <w:rPr>
          <w:rFonts w:ascii="Times New Roman" w:eastAsia="Times New Roman" w:hAnsi="Times New Roman" w:cs="Times New Roman"/>
          <w:b/>
          <w:bCs/>
          <w:sz w:val="28"/>
          <w:szCs w:val="28"/>
          <w:lang w:eastAsia="ru-RU"/>
        </w:rPr>
        <w:t>Организация и порядок проведения конкурса</w:t>
      </w:r>
    </w:p>
    <w:p w:rsidR="000E191C" w:rsidRPr="000B3374" w:rsidRDefault="000E191C" w:rsidP="000E191C">
      <w:pPr>
        <w:pStyle w:val="ae"/>
        <w:shd w:val="clear" w:color="auto" w:fill="FFFFFF"/>
        <w:spacing w:after="0" w:line="240" w:lineRule="auto"/>
        <w:ind w:left="1440"/>
        <w:rPr>
          <w:rFonts w:ascii="Times New Roman" w:eastAsia="Times New Roman" w:hAnsi="Times New Roman" w:cs="Times New Roman"/>
          <w:sz w:val="28"/>
          <w:szCs w:val="28"/>
          <w:lang w:eastAsia="ru-RU"/>
        </w:rPr>
      </w:pPr>
    </w:p>
    <w:p w:rsidR="00902E6D" w:rsidRPr="003F5AFC" w:rsidRDefault="0060393F" w:rsidP="001B5993">
      <w:pPr>
        <w:spacing w:after="0" w:line="240" w:lineRule="auto"/>
        <w:ind w:firstLine="709"/>
        <w:jc w:val="both"/>
        <w:rPr>
          <w:rFonts w:ascii="Times New Roman" w:eastAsia="Times New Roman" w:hAnsi="Times New Roman" w:cs="Times New Roman"/>
          <w:sz w:val="28"/>
          <w:szCs w:val="28"/>
          <w:lang w:eastAsia="ru-RU"/>
        </w:rPr>
      </w:pPr>
      <w:r w:rsidRPr="0060393F">
        <w:rPr>
          <w:rFonts w:ascii="Times New Roman" w:eastAsia="Times New Roman" w:hAnsi="Times New Roman" w:cs="Times New Roman"/>
          <w:sz w:val="28"/>
          <w:szCs w:val="28"/>
          <w:lang w:eastAsia="ru-RU"/>
        </w:rPr>
        <w:t>Конкурс проходит в дистанционном формате.</w:t>
      </w:r>
      <w:r>
        <w:rPr>
          <w:rFonts w:ascii="Times New Roman" w:eastAsia="Times New Roman" w:hAnsi="Times New Roman" w:cs="Times New Roman"/>
          <w:sz w:val="28"/>
          <w:szCs w:val="28"/>
          <w:lang w:eastAsia="ru-RU"/>
        </w:rPr>
        <w:t xml:space="preserve"> </w:t>
      </w:r>
      <w:r w:rsidR="00902E6D" w:rsidRPr="000B3374">
        <w:rPr>
          <w:rFonts w:ascii="Times New Roman" w:eastAsia="Times New Roman" w:hAnsi="Times New Roman" w:cs="Times New Roman"/>
          <w:sz w:val="28"/>
          <w:szCs w:val="28"/>
          <w:lang w:eastAsia="ru-RU"/>
        </w:rPr>
        <w:t xml:space="preserve">На I этапе участники </w:t>
      </w:r>
      <w:r w:rsidR="004D33B8" w:rsidRPr="000B3374">
        <w:rPr>
          <w:rFonts w:ascii="Times New Roman" w:eastAsia="Times New Roman" w:hAnsi="Times New Roman" w:cs="Times New Roman"/>
          <w:sz w:val="28"/>
          <w:szCs w:val="28"/>
          <w:lang w:eastAsia="ru-RU"/>
        </w:rPr>
        <w:t>к</w:t>
      </w:r>
      <w:r w:rsidR="00902E6D" w:rsidRPr="000B3374">
        <w:rPr>
          <w:rFonts w:ascii="Times New Roman" w:eastAsia="Times New Roman" w:hAnsi="Times New Roman" w:cs="Times New Roman"/>
          <w:sz w:val="28"/>
          <w:szCs w:val="28"/>
          <w:lang w:eastAsia="ru-RU"/>
        </w:rPr>
        <w:t>онкурса представляют Организатору свои работы</w:t>
      </w:r>
      <w:r w:rsidR="00CA2FC3">
        <w:rPr>
          <w:rFonts w:ascii="Times New Roman" w:eastAsia="Times New Roman" w:hAnsi="Times New Roman" w:cs="Times New Roman"/>
          <w:sz w:val="28"/>
          <w:szCs w:val="28"/>
          <w:lang w:eastAsia="ru-RU"/>
        </w:rPr>
        <w:t>.</w:t>
      </w:r>
      <w:r w:rsidR="00902E6D" w:rsidRPr="000B3374">
        <w:rPr>
          <w:rFonts w:ascii="Times New Roman" w:eastAsia="Times New Roman" w:hAnsi="Times New Roman" w:cs="Times New Roman"/>
          <w:sz w:val="28"/>
          <w:szCs w:val="28"/>
          <w:lang w:eastAsia="ru-RU"/>
        </w:rPr>
        <w:t xml:space="preserve"> </w:t>
      </w:r>
      <w:r w:rsidR="00507EC3" w:rsidRPr="00507EC3">
        <w:rPr>
          <w:rFonts w:ascii="Times New Roman" w:eastAsia="Times New Roman" w:hAnsi="Times New Roman" w:cs="Times New Roman"/>
          <w:sz w:val="28"/>
          <w:szCs w:val="28"/>
          <w:lang w:eastAsia="ru-RU"/>
        </w:rPr>
        <w:t xml:space="preserve">Активные ссылки </w:t>
      </w:r>
      <w:r w:rsidR="006E439A">
        <w:rPr>
          <w:rFonts w:ascii="Times New Roman" w:eastAsia="Times New Roman" w:hAnsi="Times New Roman" w:cs="Times New Roman"/>
          <w:sz w:val="28"/>
          <w:szCs w:val="28"/>
          <w:lang w:eastAsia="ru-RU"/>
        </w:rPr>
        <w:br/>
      </w:r>
      <w:r w:rsidR="00DF1CB1">
        <w:rPr>
          <w:rFonts w:ascii="Times New Roman" w:eastAsia="Times New Roman" w:hAnsi="Times New Roman" w:cs="Times New Roman"/>
          <w:sz w:val="28"/>
          <w:szCs w:val="28"/>
          <w:lang w:eastAsia="ru-RU"/>
        </w:rPr>
        <w:t xml:space="preserve">на конкурсные номера </w:t>
      </w:r>
      <w:r w:rsidR="006E439A">
        <w:rPr>
          <w:rFonts w:ascii="Times New Roman" w:eastAsia="Times New Roman" w:hAnsi="Times New Roman" w:cs="Times New Roman"/>
          <w:sz w:val="28"/>
          <w:szCs w:val="28"/>
          <w:lang w:eastAsia="ru-RU"/>
        </w:rPr>
        <w:t xml:space="preserve">участники </w:t>
      </w:r>
      <w:r w:rsidR="00507EC3" w:rsidRPr="00507EC3">
        <w:rPr>
          <w:rFonts w:ascii="Times New Roman" w:eastAsia="Times New Roman" w:hAnsi="Times New Roman" w:cs="Times New Roman"/>
          <w:sz w:val="28"/>
          <w:szCs w:val="28"/>
          <w:lang w:eastAsia="ru-RU"/>
        </w:rPr>
        <w:t xml:space="preserve">направляют </w:t>
      </w:r>
      <w:r w:rsidR="00DF1CB1">
        <w:rPr>
          <w:rFonts w:ascii="Times New Roman" w:eastAsia="Times New Roman" w:hAnsi="Times New Roman" w:cs="Times New Roman"/>
          <w:sz w:val="28"/>
          <w:szCs w:val="28"/>
          <w:lang w:eastAsia="ru-RU"/>
        </w:rPr>
        <w:t xml:space="preserve">на Яндекс </w:t>
      </w:r>
      <w:r w:rsidR="00226760">
        <w:rPr>
          <w:rFonts w:ascii="Times New Roman" w:eastAsia="Times New Roman" w:hAnsi="Times New Roman" w:cs="Times New Roman"/>
          <w:sz w:val="28"/>
          <w:szCs w:val="28"/>
          <w:lang w:eastAsia="ru-RU"/>
        </w:rPr>
        <w:t xml:space="preserve">форму </w:t>
      </w:r>
      <w:r w:rsidR="001B5993">
        <w:rPr>
          <w:rFonts w:ascii="Times New Roman" w:eastAsia="Times New Roman" w:hAnsi="Times New Roman" w:cs="Times New Roman"/>
          <w:sz w:val="28"/>
          <w:szCs w:val="28"/>
          <w:lang w:eastAsia="ru-RU"/>
        </w:rPr>
        <w:t xml:space="preserve">по </w:t>
      </w:r>
      <w:r w:rsidR="00DF1CB1">
        <w:rPr>
          <w:rFonts w:ascii="Times New Roman" w:eastAsia="Times New Roman" w:hAnsi="Times New Roman" w:cs="Times New Roman"/>
          <w:sz w:val="28"/>
          <w:szCs w:val="28"/>
          <w:lang w:eastAsia="ru-RU"/>
        </w:rPr>
        <w:t>ссылке:</w:t>
      </w:r>
      <w:r w:rsidR="001B5993">
        <w:rPr>
          <w:rFonts w:ascii="Times New Roman" w:eastAsia="Times New Roman" w:hAnsi="Times New Roman" w:cs="Times New Roman"/>
          <w:sz w:val="28"/>
          <w:szCs w:val="28"/>
          <w:lang w:eastAsia="ru-RU"/>
        </w:rPr>
        <w:t xml:space="preserve"> </w:t>
      </w:r>
      <w:hyperlink r:id="rId8" w:history="1">
        <w:r w:rsidR="00DF1CB1" w:rsidRPr="00217628">
          <w:rPr>
            <w:rStyle w:val="a4"/>
            <w:rFonts w:ascii="Times New Roman" w:eastAsia="Times New Roman" w:hAnsi="Times New Roman" w:cs="Times New Roman"/>
            <w:sz w:val="28"/>
            <w:szCs w:val="28"/>
            <w:lang w:eastAsia="ru-RU"/>
          </w:rPr>
          <w:t>https://forms.yandex.ru/u/67a0599ceb61462be0231357/</w:t>
        </w:r>
      </w:hyperlink>
      <w:r w:rsidR="001B5993">
        <w:rPr>
          <w:rFonts w:ascii="Times New Roman" w:eastAsia="Times New Roman" w:hAnsi="Times New Roman" w:cs="Times New Roman"/>
          <w:sz w:val="28"/>
          <w:szCs w:val="28"/>
          <w:lang w:eastAsia="ru-RU"/>
        </w:rPr>
        <w:t xml:space="preserve">. </w:t>
      </w:r>
      <w:r w:rsidR="00902E6D" w:rsidRPr="003F5AFC">
        <w:rPr>
          <w:rFonts w:ascii="Times New Roman" w:eastAsia="Times New Roman" w:hAnsi="Times New Roman" w:cs="Times New Roman"/>
          <w:sz w:val="28"/>
          <w:szCs w:val="28"/>
          <w:lang w:eastAsia="ru-RU"/>
        </w:rPr>
        <w:t>К конкурсной работе должна прилагаться заявка</w:t>
      </w:r>
      <w:r w:rsidR="001B6623" w:rsidRPr="003F5AFC">
        <w:rPr>
          <w:rFonts w:ascii="Times New Roman" w:eastAsia="Times New Roman" w:hAnsi="Times New Roman" w:cs="Times New Roman"/>
          <w:sz w:val="28"/>
          <w:szCs w:val="28"/>
          <w:lang w:eastAsia="ru-RU"/>
        </w:rPr>
        <w:t>,</w:t>
      </w:r>
      <w:r w:rsidR="00902E6D" w:rsidRPr="003F5AFC">
        <w:rPr>
          <w:rFonts w:ascii="Times New Roman" w:eastAsia="Times New Roman" w:hAnsi="Times New Roman" w:cs="Times New Roman"/>
          <w:sz w:val="28"/>
          <w:szCs w:val="28"/>
          <w:lang w:eastAsia="ru-RU"/>
        </w:rPr>
        <w:t xml:space="preserve"> согласно п</w:t>
      </w:r>
      <w:r w:rsidR="00343E1D" w:rsidRPr="003F5AFC">
        <w:rPr>
          <w:rFonts w:ascii="Times New Roman" w:eastAsia="Times New Roman" w:hAnsi="Times New Roman" w:cs="Times New Roman"/>
          <w:sz w:val="28"/>
          <w:szCs w:val="28"/>
          <w:lang w:eastAsia="ru-RU"/>
        </w:rPr>
        <w:t>рила</w:t>
      </w:r>
      <w:r w:rsidR="00BE007F" w:rsidRPr="003F5AFC">
        <w:rPr>
          <w:rFonts w:ascii="Times New Roman" w:eastAsia="Times New Roman" w:hAnsi="Times New Roman" w:cs="Times New Roman"/>
          <w:sz w:val="28"/>
          <w:szCs w:val="28"/>
          <w:lang w:eastAsia="ru-RU"/>
        </w:rPr>
        <w:t xml:space="preserve">гаемой форме (Приложение 1) </w:t>
      </w:r>
      <w:r w:rsidR="001977CD">
        <w:rPr>
          <w:rFonts w:ascii="Times New Roman" w:eastAsia="Times New Roman" w:hAnsi="Times New Roman" w:cs="Times New Roman"/>
          <w:sz w:val="28"/>
          <w:szCs w:val="28"/>
          <w:lang w:eastAsia="ru-RU"/>
        </w:rPr>
        <w:br/>
      </w:r>
      <w:r w:rsidR="00BE007F" w:rsidRPr="003F5AFC">
        <w:rPr>
          <w:rFonts w:ascii="Times New Roman" w:eastAsia="Times New Roman" w:hAnsi="Times New Roman" w:cs="Times New Roman"/>
          <w:sz w:val="28"/>
          <w:szCs w:val="28"/>
          <w:lang w:eastAsia="ru-RU"/>
        </w:rPr>
        <w:t>и</w:t>
      </w:r>
      <w:r w:rsidR="00343E1D" w:rsidRPr="003F5AFC">
        <w:rPr>
          <w:rFonts w:ascii="Times New Roman" w:eastAsia="Times New Roman" w:hAnsi="Times New Roman" w:cs="Times New Roman"/>
          <w:sz w:val="28"/>
          <w:szCs w:val="28"/>
          <w:lang w:eastAsia="ru-RU"/>
        </w:rPr>
        <w:t xml:space="preserve"> согласие </w:t>
      </w:r>
      <w:r w:rsidR="003D0978">
        <w:rPr>
          <w:rFonts w:ascii="Times New Roman" w:eastAsia="Times New Roman" w:hAnsi="Times New Roman" w:cs="Times New Roman"/>
          <w:sz w:val="28"/>
          <w:szCs w:val="28"/>
          <w:lang w:eastAsia="ru-RU"/>
        </w:rPr>
        <w:t>на обработку</w:t>
      </w:r>
      <w:r w:rsidR="00343E1D" w:rsidRPr="003F5AFC">
        <w:rPr>
          <w:rFonts w:ascii="Times New Roman" w:eastAsia="Times New Roman" w:hAnsi="Times New Roman" w:cs="Times New Roman"/>
          <w:sz w:val="28"/>
          <w:szCs w:val="28"/>
          <w:lang w:eastAsia="ru-RU"/>
        </w:rPr>
        <w:t xml:space="preserve"> персональных данных</w:t>
      </w:r>
      <w:r w:rsidR="00BE007F" w:rsidRPr="003F5AFC">
        <w:rPr>
          <w:rFonts w:ascii="Times New Roman" w:eastAsia="Times New Roman" w:hAnsi="Times New Roman" w:cs="Times New Roman"/>
          <w:sz w:val="28"/>
          <w:szCs w:val="28"/>
          <w:lang w:eastAsia="ru-RU"/>
        </w:rPr>
        <w:t xml:space="preserve">, согласно прилагаемой </w:t>
      </w:r>
      <w:r w:rsidR="00B50481" w:rsidRPr="003F5AFC">
        <w:rPr>
          <w:rFonts w:ascii="Times New Roman" w:eastAsia="Times New Roman" w:hAnsi="Times New Roman" w:cs="Times New Roman"/>
          <w:sz w:val="28"/>
          <w:szCs w:val="28"/>
          <w:lang w:eastAsia="ru-RU"/>
        </w:rPr>
        <w:t xml:space="preserve">форме </w:t>
      </w:r>
      <w:r w:rsidR="00343E1D" w:rsidRPr="003F5AFC">
        <w:rPr>
          <w:rFonts w:ascii="Times New Roman" w:eastAsia="Times New Roman" w:hAnsi="Times New Roman" w:cs="Times New Roman"/>
          <w:sz w:val="28"/>
          <w:szCs w:val="28"/>
          <w:lang w:eastAsia="ru-RU"/>
        </w:rPr>
        <w:t>(Приложение 2)</w:t>
      </w:r>
      <w:r w:rsidR="00BE007F" w:rsidRPr="003F5AFC">
        <w:rPr>
          <w:rFonts w:ascii="Times New Roman" w:eastAsia="Times New Roman" w:hAnsi="Times New Roman" w:cs="Times New Roman"/>
          <w:sz w:val="28"/>
          <w:szCs w:val="28"/>
          <w:lang w:eastAsia="ru-RU"/>
        </w:rPr>
        <w:t>.</w:t>
      </w:r>
    </w:p>
    <w:p w:rsidR="00902E6D" w:rsidRPr="00691B2D" w:rsidRDefault="00902E6D" w:rsidP="00A238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1B2D">
        <w:rPr>
          <w:rFonts w:ascii="Times New Roman" w:eastAsia="Times New Roman" w:hAnsi="Times New Roman" w:cs="Times New Roman"/>
          <w:sz w:val="28"/>
          <w:szCs w:val="28"/>
          <w:lang w:eastAsia="ru-RU"/>
        </w:rPr>
        <w:t xml:space="preserve">На II этапе проводится оценивание конкурсных работ, определение победителей и подведение итогов </w:t>
      </w:r>
      <w:r w:rsidR="007F5048" w:rsidRPr="00691B2D">
        <w:rPr>
          <w:rFonts w:ascii="Times New Roman" w:eastAsia="Times New Roman" w:hAnsi="Times New Roman" w:cs="Times New Roman"/>
          <w:sz w:val="28"/>
          <w:szCs w:val="28"/>
          <w:lang w:eastAsia="ru-RU"/>
        </w:rPr>
        <w:t>к</w:t>
      </w:r>
      <w:r w:rsidRPr="00691B2D">
        <w:rPr>
          <w:rFonts w:ascii="Times New Roman" w:eastAsia="Times New Roman" w:hAnsi="Times New Roman" w:cs="Times New Roman"/>
          <w:sz w:val="28"/>
          <w:szCs w:val="28"/>
          <w:lang w:eastAsia="ru-RU"/>
        </w:rPr>
        <w:t xml:space="preserve">онкурса. </w:t>
      </w:r>
    </w:p>
    <w:p w:rsidR="005267CC" w:rsidRDefault="005267CC" w:rsidP="003B0946">
      <w:pPr>
        <w:shd w:val="clear" w:color="auto" w:fill="FFFFFF"/>
        <w:spacing w:after="150" w:line="240" w:lineRule="auto"/>
        <w:ind w:left="720" w:hanging="862"/>
        <w:jc w:val="center"/>
        <w:rPr>
          <w:rFonts w:ascii="Times New Roman" w:eastAsia="Times New Roman" w:hAnsi="Times New Roman" w:cs="Times New Roman"/>
          <w:b/>
          <w:bCs/>
          <w:sz w:val="28"/>
          <w:szCs w:val="28"/>
          <w:lang w:eastAsia="ru-RU"/>
        </w:rPr>
      </w:pPr>
    </w:p>
    <w:p w:rsidR="00FF57C2" w:rsidRPr="005B60FC" w:rsidRDefault="00FF57C2" w:rsidP="003B0946">
      <w:pPr>
        <w:shd w:val="clear" w:color="auto" w:fill="FFFFFF"/>
        <w:spacing w:after="150" w:line="240" w:lineRule="auto"/>
        <w:ind w:left="720" w:hanging="862"/>
        <w:jc w:val="center"/>
        <w:rPr>
          <w:rFonts w:ascii="Times New Roman" w:eastAsia="Times New Roman" w:hAnsi="Times New Roman" w:cs="Times New Roman"/>
          <w:b/>
          <w:bCs/>
          <w:sz w:val="28"/>
          <w:szCs w:val="28"/>
          <w:lang w:eastAsia="ru-RU"/>
        </w:rPr>
      </w:pPr>
      <w:r w:rsidRPr="005B60FC">
        <w:rPr>
          <w:rFonts w:ascii="Times New Roman" w:eastAsia="Times New Roman" w:hAnsi="Times New Roman" w:cs="Times New Roman"/>
          <w:b/>
          <w:bCs/>
          <w:sz w:val="28"/>
          <w:szCs w:val="28"/>
          <w:lang w:eastAsia="ru-RU"/>
        </w:rPr>
        <w:t>7</w:t>
      </w:r>
      <w:r w:rsidR="008E7A22" w:rsidRPr="005B60FC">
        <w:rPr>
          <w:rFonts w:ascii="Times New Roman" w:eastAsia="Times New Roman" w:hAnsi="Times New Roman" w:cs="Times New Roman"/>
          <w:b/>
          <w:bCs/>
          <w:sz w:val="28"/>
          <w:szCs w:val="28"/>
          <w:lang w:eastAsia="ru-RU"/>
        </w:rPr>
        <w:t>.</w:t>
      </w:r>
      <w:r w:rsidRPr="005B60FC">
        <w:rPr>
          <w:rFonts w:ascii="Times New Roman" w:eastAsia="Times New Roman" w:hAnsi="Times New Roman" w:cs="Times New Roman"/>
          <w:b/>
          <w:bCs/>
          <w:sz w:val="28"/>
          <w:szCs w:val="28"/>
          <w:lang w:eastAsia="ru-RU"/>
        </w:rPr>
        <w:t xml:space="preserve"> Подведение итогов</w:t>
      </w:r>
    </w:p>
    <w:p w:rsidR="005B60FC" w:rsidRDefault="00FF57C2" w:rsidP="00925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60FC">
        <w:rPr>
          <w:rFonts w:ascii="Times New Roman" w:eastAsia="Times New Roman" w:hAnsi="Times New Roman" w:cs="Times New Roman"/>
          <w:sz w:val="28"/>
          <w:szCs w:val="28"/>
          <w:lang w:eastAsia="ru-RU"/>
        </w:rPr>
        <w:t xml:space="preserve">Жюри формируется Организатором </w:t>
      </w:r>
      <w:r w:rsidR="00925126" w:rsidRPr="005B60FC">
        <w:rPr>
          <w:rFonts w:ascii="Times New Roman" w:eastAsia="Times New Roman" w:hAnsi="Times New Roman" w:cs="Times New Roman"/>
          <w:sz w:val="28"/>
          <w:szCs w:val="28"/>
          <w:lang w:eastAsia="ru-RU"/>
        </w:rPr>
        <w:t>к</w:t>
      </w:r>
      <w:r w:rsidRPr="005B60FC">
        <w:rPr>
          <w:rFonts w:ascii="Times New Roman" w:eastAsia="Times New Roman" w:hAnsi="Times New Roman" w:cs="Times New Roman"/>
          <w:sz w:val="28"/>
          <w:szCs w:val="28"/>
          <w:lang w:eastAsia="ru-RU"/>
        </w:rPr>
        <w:t xml:space="preserve">онкурса. </w:t>
      </w:r>
      <w:r w:rsidR="005B60FC" w:rsidRPr="005B60FC">
        <w:rPr>
          <w:rFonts w:ascii="Times New Roman" w:eastAsia="Times New Roman" w:hAnsi="Times New Roman" w:cs="Times New Roman"/>
          <w:sz w:val="28"/>
          <w:szCs w:val="28"/>
          <w:lang w:eastAsia="ru-RU"/>
        </w:rPr>
        <w:t xml:space="preserve">Жюри оценивает выступления творческих коллективов с учетом совокупности критериев </w:t>
      </w:r>
      <w:r w:rsidR="005B60FC" w:rsidRPr="005B60FC">
        <w:rPr>
          <w:rFonts w:ascii="Times New Roman" w:eastAsia="Times New Roman" w:hAnsi="Times New Roman" w:cs="Times New Roman"/>
          <w:sz w:val="28"/>
          <w:szCs w:val="28"/>
          <w:lang w:eastAsia="ru-RU"/>
        </w:rPr>
        <w:br/>
        <w:t>и параметров:</w:t>
      </w:r>
    </w:p>
    <w:p w:rsidR="0015723B" w:rsidRDefault="0015723B" w:rsidP="009251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соответствие теме и цели конкурса;</w:t>
      </w:r>
    </w:p>
    <w:p w:rsidR="00C16F56" w:rsidRPr="00C16F56" w:rsidRDefault="0015723B" w:rsidP="0015723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текста наизусть;</w:t>
      </w:r>
    </w:p>
    <w:p w:rsidR="0015723B" w:rsidRDefault="00C16F56" w:rsidP="00157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6F56">
        <w:rPr>
          <w:rFonts w:ascii="Times New Roman" w:eastAsia="Times New Roman" w:hAnsi="Times New Roman" w:cs="Times New Roman"/>
          <w:sz w:val="28"/>
          <w:szCs w:val="28"/>
          <w:lang w:eastAsia="ru-RU"/>
        </w:rPr>
        <w:t>- выразительность исполнения</w:t>
      </w:r>
      <w:r w:rsidR="0015723B">
        <w:rPr>
          <w:rFonts w:ascii="Times New Roman" w:eastAsia="Times New Roman" w:hAnsi="Times New Roman" w:cs="Times New Roman"/>
          <w:sz w:val="28"/>
          <w:szCs w:val="28"/>
          <w:lang w:eastAsia="ru-RU"/>
        </w:rPr>
        <w:t xml:space="preserve"> и четкость речи</w:t>
      </w:r>
      <w:r w:rsidRPr="00C16F56">
        <w:rPr>
          <w:rFonts w:ascii="Times New Roman" w:eastAsia="Times New Roman" w:hAnsi="Times New Roman" w:cs="Times New Roman"/>
          <w:sz w:val="28"/>
          <w:szCs w:val="28"/>
          <w:lang w:eastAsia="ru-RU"/>
        </w:rPr>
        <w:t>;</w:t>
      </w:r>
    </w:p>
    <w:p w:rsidR="0015723B" w:rsidRDefault="0015723B" w:rsidP="0015723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оригинальность исполнения;</w:t>
      </w:r>
    </w:p>
    <w:p w:rsidR="0015723B" w:rsidRPr="0015723B" w:rsidRDefault="0015723B" w:rsidP="00157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723B">
        <w:rPr>
          <w:rFonts w:ascii="Times New Roman" w:eastAsia="Times New Roman" w:hAnsi="Times New Roman" w:cs="Times New Roman"/>
          <w:sz w:val="28"/>
          <w:szCs w:val="28"/>
          <w:lang w:eastAsia="ru-RU"/>
        </w:rPr>
        <w:t>- с</w:t>
      </w:r>
      <w:r w:rsidR="00C16F56" w:rsidRPr="0015723B">
        <w:rPr>
          <w:rFonts w:ascii="Times New Roman" w:eastAsia="Times New Roman" w:hAnsi="Times New Roman" w:cs="Times New Roman"/>
          <w:sz w:val="28"/>
          <w:szCs w:val="28"/>
          <w:lang w:eastAsia="ru-RU"/>
        </w:rPr>
        <w:t xml:space="preserve">ценическая культура исполнения. </w:t>
      </w:r>
    </w:p>
    <w:p w:rsidR="00FF57C2" w:rsidRPr="0015723B" w:rsidRDefault="00FF57C2" w:rsidP="00157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723B">
        <w:rPr>
          <w:rFonts w:ascii="Times New Roman" w:eastAsia="Times New Roman" w:hAnsi="Times New Roman" w:cs="Times New Roman"/>
          <w:sz w:val="28"/>
          <w:szCs w:val="28"/>
          <w:lang w:eastAsia="ru-RU"/>
        </w:rPr>
        <w:lastRenderedPageBreak/>
        <w:t>В каждой номинации будет определено минимум три победителя. Решения жюри окончательное и пересмотру не подлежат.</w:t>
      </w:r>
      <w:r w:rsidR="00F05EE5" w:rsidRPr="0015723B">
        <w:rPr>
          <w:rFonts w:ascii="Times New Roman" w:eastAsia="Times New Roman" w:hAnsi="Times New Roman" w:cs="Times New Roman"/>
          <w:sz w:val="28"/>
          <w:szCs w:val="28"/>
          <w:lang w:eastAsia="ru-RU"/>
        </w:rPr>
        <w:t xml:space="preserve"> </w:t>
      </w:r>
    </w:p>
    <w:p w:rsidR="005267CC" w:rsidRPr="005267CC" w:rsidRDefault="005267CC" w:rsidP="005267CC">
      <w:pPr>
        <w:ind w:firstLine="709"/>
        <w:jc w:val="both"/>
        <w:rPr>
          <w:rFonts w:ascii="Times New Roman" w:eastAsia="Calibri" w:hAnsi="Times New Roman" w:cs="Times New Roman"/>
          <w:sz w:val="28"/>
          <w:szCs w:val="28"/>
        </w:rPr>
      </w:pPr>
      <w:r w:rsidRPr="005267CC">
        <w:rPr>
          <w:rFonts w:ascii="Times New Roman" w:eastAsia="Calibri" w:hAnsi="Times New Roman" w:cs="Times New Roman"/>
          <w:sz w:val="28"/>
          <w:szCs w:val="28"/>
        </w:rPr>
        <w:t>Победители конкурса будут приглашены для награждения и получат грамоты финалистов конкурса и памятные призы. О точном времени и месте церемонии награждения будет сообщено дополнительно.</w:t>
      </w:r>
    </w:p>
    <w:p w:rsidR="00F361BA" w:rsidRPr="005267CC" w:rsidRDefault="00F361BA" w:rsidP="00986EBB">
      <w:pPr>
        <w:spacing w:after="0" w:line="240" w:lineRule="auto"/>
        <w:ind w:firstLine="708"/>
        <w:jc w:val="both"/>
        <w:rPr>
          <w:rFonts w:ascii="Times New Roman" w:eastAsia="Calibri" w:hAnsi="Times New Roman" w:cs="Times New Roman"/>
          <w:sz w:val="28"/>
          <w:szCs w:val="28"/>
        </w:rPr>
      </w:pPr>
    </w:p>
    <w:sectPr w:rsidR="00F361BA" w:rsidRPr="005267CC" w:rsidSect="009719D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1A" w:rsidRDefault="004E4C1A" w:rsidP="0020209D">
      <w:pPr>
        <w:spacing w:after="0" w:line="240" w:lineRule="auto"/>
      </w:pPr>
      <w:r>
        <w:separator/>
      </w:r>
    </w:p>
  </w:endnote>
  <w:endnote w:type="continuationSeparator" w:id="0">
    <w:p w:rsidR="004E4C1A" w:rsidRDefault="004E4C1A" w:rsidP="0020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DA" w:rsidRDefault="009719D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DA" w:rsidRDefault="009719D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DA" w:rsidRDefault="009719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1A" w:rsidRDefault="004E4C1A" w:rsidP="0020209D">
      <w:pPr>
        <w:spacing w:after="0" w:line="240" w:lineRule="auto"/>
      </w:pPr>
      <w:r>
        <w:separator/>
      </w:r>
    </w:p>
  </w:footnote>
  <w:footnote w:type="continuationSeparator" w:id="0">
    <w:p w:rsidR="004E4C1A" w:rsidRDefault="004E4C1A" w:rsidP="00202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DA" w:rsidRDefault="009719D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6319"/>
      <w:docPartObj>
        <w:docPartGallery w:val="Page Numbers (Top of Page)"/>
        <w:docPartUnique/>
      </w:docPartObj>
    </w:sdtPr>
    <w:sdtEndPr>
      <w:rPr>
        <w:rFonts w:ascii="Times New Roman" w:hAnsi="Times New Roman" w:cs="Times New Roman"/>
      </w:rPr>
    </w:sdtEndPr>
    <w:sdtContent>
      <w:p w:rsidR="0020209D" w:rsidRPr="009719DA" w:rsidRDefault="0020209D">
        <w:pPr>
          <w:pStyle w:val="a9"/>
          <w:jc w:val="center"/>
          <w:rPr>
            <w:rFonts w:ascii="Times New Roman" w:hAnsi="Times New Roman" w:cs="Times New Roman"/>
          </w:rPr>
        </w:pPr>
        <w:r w:rsidRPr="009719DA">
          <w:rPr>
            <w:rFonts w:ascii="Times New Roman" w:hAnsi="Times New Roman" w:cs="Times New Roman"/>
          </w:rPr>
          <w:fldChar w:fldCharType="begin"/>
        </w:r>
        <w:r w:rsidRPr="009719DA">
          <w:rPr>
            <w:rFonts w:ascii="Times New Roman" w:hAnsi="Times New Roman" w:cs="Times New Roman"/>
          </w:rPr>
          <w:instrText>PAGE   \* MERGEFORMAT</w:instrText>
        </w:r>
        <w:r w:rsidRPr="009719DA">
          <w:rPr>
            <w:rFonts w:ascii="Times New Roman" w:hAnsi="Times New Roman" w:cs="Times New Roman"/>
          </w:rPr>
          <w:fldChar w:fldCharType="separate"/>
        </w:r>
        <w:r w:rsidR="008F6F13">
          <w:rPr>
            <w:rFonts w:ascii="Times New Roman" w:hAnsi="Times New Roman" w:cs="Times New Roman"/>
            <w:noProof/>
          </w:rPr>
          <w:t>3</w:t>
        </w:r>
        <w:r w:rsidRPr="009719DA">
          <w:rPr>
            <w:rFonts w:ascii="Times New Roman" w:hAnsi="Times New Roman" w:cs="Times New Roman"/>
          </w:rPr>
          <w:fldChar w:fldCharType="end"/>
        </w:r>
      </w:p>
    </w:sdtContent>
  </w:sdt>
  <w:p w:rsidR="0020209D" w:rsidRDefault="0020209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DA" w:rsidRDefault="009719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508C7"/>
    <w:multiLevelType w:val="multilevel"/>
    <w:tmpl w:val="C4907B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4221D"/>
    <w:multiLevelType w:val="hybridMultilevel"/>
    <w:tmpl w:val="0F74588A"/>
    <w:lvl w:ilvl="0" w:tplc="BE963B2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97A24AA"/>
    <w:multiLevelType w:val="hybridMultilevel"/>
    <w:tmpl w:val="0F74588A"/>
    <w:lvl w:ilvl="0" w:tplc="BE963B2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0322F8B"/>
    <w:multiLevelType w:val="hybridMultilevel"/>
    <w:tmpl w:val="66AAFD4A"/>
    <w:lvl w:ilvl="0" w:tplc="AF7C9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810A14"/>
    <w:multiLevelType w:val="hybridMultilevel"/>
    <w:tmpl w:val="585EA28E"/>
    <w:lvl w:ilvl="0" w:tplc="14D69C58">
      <w:start w:val="5"/>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4B6538A5"/>
    <w:multiLevelType w:val="multilevel"/>
    <w:tmpl w:val="BBFC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24E88"/>
    <w:multiLevelType w:val="multilevel"/>
    <w:tmpl w:val="1CF0A13C"/>
    <w:lvl w:ilvl="0">
      <w:start w:val="1"/>
      <w:numFmt w:val="decimal"/>
      <w:lvlText w:val="%1."/>
      <w:lvlJc w:val="left"/>
      <w:pPr>
        <w:ind w:left="555" w:hanging="555"/>
      </w:pPr>
      <w:rPr>
        <w:color w:val="000000"/>
      </w:rPr>
    </w:lvl>
    <w:lvl w:ilvl="1">
      <w:start w:val="1"/>
      <w:numFmt w:val="decimal"/>
      <w:lvlText w:val="%1.%2."/>
      <w:lvlJc w:val="left"/>
      <w:pPr>
        <w:ind w:left="555" w:hanging="555"/>
      </w:pPr>
      <w:rPr>
        <w:rFonts w:ascii="Times New Roman" w:hAnsi="Times New Roman" w:cs="Times New Roman" w:hint="default"/>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15:restartNumberingAfterBreak="0">
    <w:nsid w:val="6C3E4FFD"/>
    <w:multiLevelType w:val="hybridMultilevel"/>
    <w:tmpl w:val="ED1E53FC"/>
    <w:lvl w:ilvl="0" w:tplc="E6DC289A">
      <w:start w:val="6"/>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7"/>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15"/>
    <w:rsid w:val="00007913"/>
    <w:rsid w:val="000227E6"/>
    <w:rsid w:val="00027515"/>
    <w:rsid w:val="000B0C8B"/>
    <w:rsid w:val="000B3374"/>
    <w:rsid w:val="000B7BFD"/>
    <w:rsid w:val="000E191C"/>
    <w:rsid w:val="000F5035"/>
    <w:rsid w:val="00115EBD"/>
    <w:rsid w:val="00127FF6"/>
    <w:rsid w:val="00131295"/>
    <w:rsid w:val="00131C20"/>
    <w:rsid w:val="0015723B"/>
    <w:rsid w:val="00166C0D"/>
    <w:rsid w:val="001977CD"/>
    <w:rsid w:val="001B5993"/>
    <w:rsid w:val="001B6623"/>
    <w:rsid w:val="001D575C"/>
    <w:rsid w:val="001E5109"/>
    <w:rsid w:val="001E5B43"/>
    <w:rsid w:val="001F4ACC"/>
    <w:rsid w:val="001F57CB"/>
    <w:rsid w:val="0020209D"/>
    <w:rsid w:val="00214C9F"/>
    <w:rsid w:val="002201A5"/>
    <w:rsid w:val="00223099"/>
    <w:rsid w:val="00226760"/>
    <w:rsid w:val="00251446"/>
    <w:rsid w:val="002529E9"/>
    <w:rsid w:val="00254DD5"/>
    <w:rsid w:val="0028269B"/>
    <w:rsid w:val="00297DBD"/>
    <w:rsid w:val="002B1049"/>
    <w:rsid w:val="002E0819"/>
    <w:rsid w:val="0030284E"/>
    <w:rsid w:val="003064F5"/>
    <w:rsid w:val="00314D17"/>
    <w:rsid w:val="00326EAB"/>
    <w:rsid w:val="003275BE"/>
    <w:rsid w:val="003374E9"/>
    <w:rsid w:val="00343E1D"/>
    <w:rsid w:val="00363FC8"/>
    <w:rsid w:val="00380F8C"/>
    <w:rsid w:val="00395952"/>
    <w:rsid w:val="003A17E6"/>
    <w:rsid w:val="003A22F1"/>
    <w:rsid w:val="003B0946"/>
    <w:rsid w:val="003B4838"/>
    <w:rsid w:val="003C2FFA"/>
    <w:rsid w:val="003C66E9"/>
    <w:rsid w:val="003C6EC3"/>
    <w:rsid w:val="003D0926"/>
    <w:rsid w:val="003D0978"/>
    <w:rsid w:val="003D765A"/>
    <w:rsid w:val="003F5AFC"/>
    <w:rsid w:val="0040579C"/>
    <w:rsid w:val="00405C74"/>
    <w:rsid w:val="00415FB0"/>
    <w:rsid w:val="00422B53"/>
    <w:rsid w:val="00443EE9"/>
    <w:rsid w:val="00450C10"/>
    <w:rsid w:val="00490620"/>
    <w:rsid w:val="004908FE"/>
    <w:rsid w:val="004931B6"/>
    <w:rsid w:val="004C299B"/>
    <w:rsid w:val="004C7DE7"/>
    <w:rsid w:val="004D33B8"/>
    <w:rsid w:val="004E4C1A"/>
    <w:rsid w:val="00507EC3"/>
    <w:rsid w:val="005132DD"/>
    <w:rsid w:val="005176E0"/>
    <w:rsid w:val="00517B51"/>
    <w:rsid w:val="005267CC"/>
    <w:rsid w:val="00553EBE"/>
    <w:rsid w:val="00554845"/>
    <w:rsid w:val="00554CCF"/>
    <w:rsid w:val="00565408"/>
    <w:rsid w:val="00567224"/>
    <w:rsid w:val="005873BC"/>
    <w:rsid w:val="005905C4"/>
    <w:rsid w:val="00596B19"/>
    <w:rsid w:val="005B60FC"/>
    <w:rsid w:val="005C160C"/>
    <w:rsid w:val="005C7B3F"/>
    <w:rsid w:val="005D72F0"/>
    <w:rsid w:val="00600141"/>
    <w:rsid w:val="006014DE"/>
    <w:rsid w:val="0060393F"/>
    <w:rsid w:val="00604963"/>
    <w:rsid w:val="00605C94"/>
    <w:rsid w:val="00620C51"/>
    <w:rsid w:val="00620E21"/>
    <w:rsid w:val="006305A5"/>
    <w:rsid w:val="00642BB5"/>
    <w:rsid w:val="00644AF3"/>
    <w:rsid w:val="0067707A"/>
    <w:rsid w:val="006847E0"/>
    <w:rsid w:val="00691B2D"/>
    <w:rsid w:val="00693EFF"/>
    <w:rsid w:val="006A7414"/>
    <w:rsid w:val="006E439A"/>
    <w:rsid w:val="00755C33"/>
    <w:rsid w:val="007568C7"/>
    <w:rsid w:val="00773DA1"/>
    <w:rsid w:val="00796F12"/>
    <w:rsid w:val="007A2053"/>
    <w:rsid w:val="007A5501"/>
    <w:rsid w:val="007B464F"/>
    <w:rsid w:val="007C2CC5"/>
    <w:rsid w:val="007F5048"/>
    <w:rsid w:val="008422CE"/>
    <w:rsid w:val="008470C8"/>
    <w:rsid w:val="008A1450"/>
    <w:rsid w:val="008C3DEB"/>
    <w:rsid w:val="008C4D29"/>
    <w:rsid w:val="008E7A22"/>
    <w:rsid w:val="008F23B9"/>
    <w:rsid w:val="008F3F4B"/>
    <w:rsid w:val="008F6F13"/>
    <w:rsid w:val="00902E6D"/>
    <w:rsid w:val="00925126"/>
    <w:rsid w:val="00940F50"/>
    <w:rsid w:val="00942975"/>
    <w:rsid w:val="00960818"/>
    <w:rsid w:val="009640F0"/>
    <w:rsid w:val="009719DA"/>
    <w:rsid w:val="00983098"/>
    <w:rsid w:val="00986EBB"/>
    <w:rsid w:val="009D626C"/>
    <w:rsid w:val="009E0AFC"/>
    <w:rsid w:val="009E50B2"/>
    <w:rsid w:val="009F7106"/>
    <w:rsid w:val="00A002B8"/>
    <w:rsid w:val="00A00E82"/>
    <w:rsid w:val="00A06A3A"/>
    <w:rsid w:val="00A16A92"/>
    <w:rsid w:val="00A2381D"/>
    <w:rsid w:val="00A32571"/>
    <w:rsid w:val="00A33FB6"/>
    <w:rsid w:val="00A40285"/>
    <w:rsid w:val="00A561E5"/>
    <w:rsid w:val="00A601E5"/>
    <w:rsid w:val="00A742B7"/>
    <w:rsid w:val="00AE3070"/>
    <w:rsid w:val="00AF14A5"/>
    <w:rsid w:val="00B05CC0"/>
    <w:rsid w:val="00B16973"/>
    <w:rsid w:val="00B169C3"/>
    <w:rsid w:val="00B50481"/>
    <w:rsid w:val="00B527CE"/>
    <w:rsid w:val="00B574B1"/>
    <w:rsid w:val="00B61974"/>
    <w:rsid w:val="00B61C77"/>
    <w:rsid w:val="00B8734A"/>
    <w:rsid w:val="00BA4A6F"/>
    <w:rsid w:val="00BB06FA"/>
    <w:rsid w:val="00BB0CEC"/>
    <w:rsid w:val="00BB6F5F"/>
    <w:rsid w:val="00BC00D9"/>
    <w:rsid w:val="00BD0D67"/>
    <w:rsid w:val="00BD531C"/>
    <w:rsid w:val="00BE007F"/>
    <w:rsid w:val="00C16F56"/>
    <w:rsid w:val="00C4005F"/>
    <w:rsid w:val="00C5076D"/>
    <w:rsid w:val="00C550CB"/>
    <w:rsid w:val="00C60687"/>
    <w:rsid w:val="00C62113"/>
    <w:rsid w:val="00CA2FC3"/>
    <w:rsid w:val="00CB34E8"/>
    <w:rsid w:val="00CC13C0"/>
    <w:rsid w:val="00CE22B2"/>
    <w:rsid w:val="00CF3883"/>
    <w:rsid w:val="00D06DFF"/>
    <w:rsid w:val="00D3071A"/>
    <w:rsid w:val="00D363AC"/>
    <w:rsid w:val="00D44309"/>
    <w:rsid w:val="00D65F13"/>
    <w:rsid w:val="00D73265"/>
    <w:rsid w:val="00D85464"/>
    <w:rsid w:val="00D941E0"/>
    <w:rsid w:val="00DB07F9"/>
    <w:rsid w:val="00DD6CB6"/>
    <w:rsid w:val="00DE5BEF"/>
    <w:rsid w:val="00DF1CB1"/>
    <w:rsid w:val="00E20649"/>
    <w:rsid w:val="00E20819"/>
    <w:rsid w:val="00E25A33"/>
    <w:rsid w:val="00E32AFE"/>
    <w:rsid w:val="00E34C80"/>
    <w:rsid w:val="00E56680"/>
    <w:rsid w:val="00E60465"/>
    <w:rsid w:val="00E61AD5"/>
    <w:rsid w:val="00E632C3"/>
    <w:rsid w:val="00E644C0"/>
    <w:rsid w:val="00EA2F56"/>
    <w:rsid w:val="00EB0C88"/>
    <w:rsid w:val="00F05EE5"/>
    <w:rsid w:val="00F11865"/>
    <w:rsid w:val="00F128C8"/>
    <w:rsid w:val="00F14395"/>
    <w:rsid w:val="00F144CC"/>
    <w:rsid w:val="00F361BA"/>
    <w:rsid w:val="00F469FB"/>
    <w:rsid w:val="00F54895"/>
    <w:rsid w:val="00F57E99"/>
    <w:rsid w:val="00F63223"/>
    <w:rsid w:val="00F711BB"/>
    <w:rsid w:val="00F94527"/>
    <w:rsid w:val="00F96EB4"/>
    <w:rsid w:val="00FA21DC"/>
    <w:rsid w:val="00FC42DD"/>
    <w:rsid w:val="00FC64F4"/>
    <w:rsid w:val="00FD7398"/>
    <w:rsid w:val="00FF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5DA0F-8C07-4C07-88A0-A4191726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60687"/>
    <w:rPr>
      <w:color w:val="0000FF"/>
      <w:u w:val="single"/>
    </w:rPr>
  </w:style>
  <w:style w:type="paragraph" w:styleId="a5">
    <w:name w:val="Body Text"/>
    <w:basedOn w:val="a"/>
    <w:link w:val="a6"/>
    <w:rsid w:val="002B1049"/>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2B1049"/>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2020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209D"/>
    <w:rPr>
      <w:rFonts w:ascii="Segoe UI" w:hAnsi="Segoe UI" w:cs="Segoe UI"/>
      <w:sz w:val="18"/>
      <w:szCs w:val="18"/>
    </w:rPr>
  </w:style>
  <w:style w:type="paragraph" w:styleId="a9">
    <w:name w:val="header"/>
    <w:basedOn w:val="a"/>
    <w:link w:val="aa"/>
    <w:uiPriority w:val="99"/>
    <w:unhideWhenUsed/>
    <w:rsid w:val="002020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209D"/>
  </w:style>
  <w:style w:type="paragraph" w:styleId="ab">
    <w:name w:val="footer"/>
    <w:basedOn w:val="a"/>
    <w:link w:val="ac"/>
    <w:uiPriority w:val="99"/>
    <w:unhideWhenUsed/>
    <w:rsid w:val="002020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0209D"/>
  </w:style>
  <w:style w:type="paragraph" w:styleId="ad">
    <w:name w:val="No Spacing"/>
    <w:uiPriority w:val="1"/>
    <w:qFormat/>
    <w:rsid w:val="003C66E9"/>
    <w:pPr>
      <w:spacing w:after="0" w:line="240" w:lineRule="auto"/>
    </w:pPr>
    <w:rPr>
      <w:rFonts w:eastAsia="Times New Roman"/>
      <w:lang w:eastAsia="ru-RU"/>
    </w:rPr>
  </w:style>
  <w:style w:type="paragraph" w:styleId="ae">
    <w:name w:val="List Paragraph"/>
    <w:basedOn w:val="a"/>
    <w:uiPriority w:val="34"/>
    <w:qFormat/>
    <w:rsid w:val="00902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639207">
      <w:bodyDiv w:val="1"/>
      <w:marLeft w:val="0"/>
      <w:marRight w:val="0"/>
      <w:marTop w:val="0"/>
      <w:marBottom w:val="0"/>
      <w:divBdr>
        <w:top w:val="none" w:sz="0" w:space="0" w:color="auto"/>
        <w:left w:val="none" w:sz="0" w:space="0" w:color="auto"/>
        <w:bottom w:val="none" w:sz="0" w:space="0" w:color="auto"/>
        <w:right w:val="none" w:sz="0" w:space="0" w:color="auto"/>
      </w:divBdr>
    </w:div>
    <w:div w:id="1585341122">
      <w:bodyDiv w:val="1"/>
      <w:marLeft w:val="0"/>
      <w:marRight w:val="0"/>
      <w:marTop w:val="0"/>
      <w:marBottom w:val="0"/>
      <w:divBdr>
        <w:top w:val="none" w:sz="0" w:space="0" w:color="auto"/>
        <w:left w:val="none" w:sz="0" w:space="0" w:color="auto"/>
        <w:bottom w:val="none" w:sz="0" w:space="0" w:color="auto"/>
        <w:right w:val="none" w:sz="0" w:space="0" w:color="auto"/>
      </w:divBdr>
    </w:div>
    <w:div w:id="1983581847">
      <w:bodyDiv w:val="1"/>
      <w:marLeft w:val="0"/>
      <w:marRight w:val="0"/>
      <w:marTop w:val="0"/>
      <w:marBottom w:val="0"/>
      <w:divBdr>
        <w:top w:val="none" w:sz="0" w:space="0" w:color="auto"/>
        <w:left w:val="none" w:sz="0" w:space="0" w:color="auto"/>
        <w:bottom w:val="none" w:sz="0" w:space="0" w:color="auto"/>
        <w:right w:val="none" w:sz="0" w:space="0" w:color="auto"/>
      </w:divBdr>
    </w:div>
    <w:div w:id="20744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7a0599ceb61462be023135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F92D-A546-4A58-8C36-C5DB2B5F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Абакумова Виктория Вадимовна</cp:lastModifiedBy>
  <cp:revision>2</cp:revision>
  <cp:lastPrinted>2025-02-04T12:48:00Z</cp:lastPrinted>
  <dcterms:created xsi:type="dcterms:W3CDTF">2025-04-11T10:56:00Z</dcterms:created>
  <dcterms:modified xsi:type="dcterms:W3CDTF">2025-04-11T10:56:00Z</dcterms:modified>
</cp:coreProperties>
</file>