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475B5F">
        <w:rPr>
          <w:rFonts w:eastAsia="Calibri"/>
          <w:sz w:val="28"/>
          <w:szCs w:val="28"/>
          <w:lang w:eastAsia="en-US"/>
        </w:rPr>
        <w:t>07</w:t>
      </w:r>
      <w:r w:rsidR="007F06F5">
        <w:rPr>
          <w:rFonts w:eastAsia="Calibri"/>
          <w:sz w:val="28"/>
          <w:szCs w:val="28"/>
          <w:lang w:eastAsia="en-US"/>
        </w:rPr>
        <w:t xml:space="preserve">» </w:t>
      </w:r>
      <w:r w:rsidR="00475B5F">
        <w:rPr>
          <w:rFonts w:eastAsia="Calibri"/>
          <w:sz w:val="28"/>
          <w:szCs w:val="28"/>
          <w:lang w:eastAsia="en-US"/>
        </w:rPr>
        <w:t>февраля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475B5F">
        <w:rPr>
          <w:rFonts w:eastAsia="Calibri"/>
          <w:sz w:val="28"/>
          <w:szCs w:val="28"/>
          <w:lang w:eastAsia="en-US"/>
        </w:rPr>
        <w:t>5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4C4A6E">
        <w:rPr>
          <w:rFonts w:eastAsia="Calibri"/>
          <w:sz w:val="28"/>
          <w:szCs w:val="28"/>
          <w:lang w:eastAsia="en-US"/>
        </w:rPr>
        <w:t>4</w:t>
      </w:r>
      <w:r w:rsidR="00475B5F">
        <w:rPr>
          <w:rFonts w:eastAsia="Calibri"/>
          <w:sz w:val="28"/>
          <w:szCs w:val="28"/>
          <w:lang w:eastAsia="en-US"/>
        </w:rPr>
        <w:t>8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643FA6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475B5F">
        <w:rPr>
          <w:b/>
          <w:sz w:val="28"/>
          <w:szCs w:val="28"/>
        </w:rPr>
        <w:t>третьего</w:t>
      </w:r>
      <w:r w:rsidR="00502900" w:rsidRPr="00AC169F">
        <w:rPr>
          <w:b/>
          <w:sz w:val="28"/>
          <w:szCs w:val="28"/>
        </w:rPr>
        <w:t xml:space="preserve"> 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475B5F" w:rsidRPr="00AC169F" w:rsidRDefault="00475B5F" w:rsidP="00502900">
      <w:pPr>
        <w:jc w:val="center"/>
        <w:rPr>
          <w:b/>
          <w:sz w:val="28"/>
          <w:szCs w:val="28"/>
        </w:rPr>
      </w:pP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4E04BD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 w:rsidR="00475B5F">
              <w:rPr>
                <w:sz w:val="28"/>
                <w:szCs w:val="28"/>
              </w:rPr>
              <w:t>11</w:t>
            </w:r>
            <w:r w:rsidR="00643FA6">
              <w:rPr>
                <w:sz w:val="28"/>
                <w:szCs w:val="28"/>
              </w:rPr>
              <w:t>»</w:t>
            </w:r>
            <w:r w:rsidRPr="00AC169F">
              <w:rPr>
                <w:sz w:val="28"/>
                <w:szCs w:val="28"/>
              </w:rPr>
              <w:t xml:space="preserve"> </w:t>
            </w:r>
            <w:r w:rsidR="00475B5F">
              <w:rPr>
                <w:sz w:val="28"/>
                <w:szCs w:val="28"/>
              </w:rPr>
              <w:t>февраля</w:t>
            </w:r>
            <w:r w:rsidRPr="00AC169F">
              <w:rPr>
                <w:sz w:val="28"/>
                <w:szCs w:val="28"/>
              </w:rPr>
              <w:t xml:space="preserve"> 202</w:t>
            </w:r>
            <w:r w:rsidR="004E04B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16-00 пр. Кирова, 155а</w:t>
            </w:r>
          </w:p>
        </w:tc>
      </w:tr>
    </w:tbl>
    <w:p w:rsidR="00502900" w:rsidRPr="00AE6261" w:rsidRDefault="00502900" w:rsidP="00502900">
      <w:pPr>
        <w:jc w:val="both"/>
        <w:rPr>
          <w:sz w:val="16"/>
          <w:szCs w:val="16"/>
        </w:rPr>
      </w:pPr>
    </w:p>
    <w:p w:rsidR="00475B5F" w:rsidRPr="001F27BB" w:rsidRDefault="00475B5F" w:rsidP="00475B5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27BB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1F27BB">
        <w:rPr>
          <w:sz w:val="28"/>
          <w:szCs w:val="28"/>
        </w:rPr>
        <w:t xml:space="preserve">Кировского внутригородского района городского округа Самара от 26 ноября 2024 года </w:t>
      </w:r>
      <w:r>
        <w:rPr>
          <w:sz w:val="28"/>
          <w:szCs w:val="28"/>
        </w:rPr>
        <w:t xml:space="preserve">          </w:t>
      </w:r>
      <w:r w:rsidRPr="001F27BB">
        <w:rPr>
          <w:sz w:val="28"/>
          <w:szCs w:val="28"/>
        </w:rPr>
        <w:t>№ 180 «О бюджете Кировского внутригородского района городского округа Самара Самарской области</w:t>
      </w:r>
      <w:r>
        <w:rPr>
          <w:sz w:val="28"/>
          <w:szCs w:val="28"/>
        </w:rPr>
        <w:t xml:space="preserve"> </w:t>
      </w:r>
      <w:r w:rsidRPr="001F27BB">
        <w:rPr>
          <w:sz w:val="28"/>
          <w:szCs w:val="28"/>
        </w:rPr>
        <w:t>на 2025 год и на плановый период 2026 и 2027 годов»</w:t>
      </w:r>
      <w:r>
        <w:rPr>
          <w:sz w:val="28"/>
          <w:szCs w:val="28"/>
        </w:rPr>
        <w:t>.</w:t>
      </w:r>
    </w:p>
    <w:p w:rsidR="00475B5F" w:rsidRPr="001F27BB" w:rsidRDefault="00475B5F" w:rsidP="00475B5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75B5F" w:rsidRPr="001F27BB" w:rsidRDefault="00475B5F" w:rsidP="00475B5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7BB">
        <w:rPr>
          <w:sz w:val="28"/>
          <w:szCs w:val="28"/>
        </w:rPr>
        <w:t>Об утверждении Положения «О порядке организации и проведения публичных слушаний по вопросам градостроительной деятельности</w:t>
      </w:r>
      <w:r>
        <w:rPr>
          <w:sz w:val="28"/>
          <w:szCs w:val="28"/>
        </w:rPr>
        <w:br/>
      </w:r>
      <w:r w:rsidRPr="001F27BB">
        <w:rPr>
          <w:sz w:val="28"/>
          <w:szCs w:val="28"/>
        </w:rPr>
        <w:t>в Кировском внутригородском районе городского округа Самара»</w:t>
      </w:r>
      <w:r>
        <w:rPr>
          <w:sz w:val="28"/>
          <w:szCs w:val="28"/>
        </w:rPr>
        <w:t>.</w:t>
      </w:r>
    </w:p>
    <w:p w:rsidR="00475B5F" w:rsidRPr="000D567F" w:rsidRDefault="00475B5F" w:rsidP="00475B5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C0285F" w:rsidRPr="00C0285F" w:rsidRDefault="00C0285F" w:rsidP="00643F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717BF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76D9D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75B5F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C4A6E"/>
    <w:rsid w:val="004D4D69"/>
    <w:rsid w:val="004E0422"/>
    <w:rsid w:val="004E04BD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3FA6"/>
    <w:rsid w:val="00644AB4"/>
    <w:rsid w:val="00645DCF"/>
    <w:rsid w:val="00645F4B"/>
    <w:rsid w:val="0065512C"/>
    <w:rsid w:val="00676F6A"/>
    <w:rsid w:val="00682AF5"/>
    <w:rsid w:val="00682FE2"/>
    <w:rsid w:val="00686923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5DA"/>
    <w:rsid w:val="007330F6"/>
    <w:rsid w:val="00734C9D"/>
    <w:rsid w:val="00743806"/>
    <w:rsid w:val="0075067E"/>
    <w:rsid w:val="00757F7C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06F5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21105-1E38-4A75-986F-093B3DE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AB25-1904-4BE0-A396-457FCD03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3</cp:revision>
  <cp:lastPrinted>2024-11-18T10:51:00Z</cp:lastPrinted>
  <dcterms:created xsi:type="dcterms:W3CDTF">2025-02-05T06:08:00Z</dcterms:created>
  <dcterms:modified xsi:type="dcterms:W3CDTF">2025-02-07T10:58:00Z</dcterms:modified>
</cp:coreProperties>
</file>