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FA" w:rsidRDefault="00F93BFA" w:rsidP="00721967">
      <w:pPr>
        <w:ind w:left="3096" w:right="3091" w:hanging="119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СОВЕТ ДЕПУТАТОВ </w:t>
      </w:r>
    </w:p>
    <w:p w:rsidR="00AD206D" w:rsidRDefault="00B03D81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 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111C60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2667000</wp:posOffset>
                </wp:positionV>
                <wp:extent cx="6216650" cy="12700"/>
                <wp:effectExtent l="0" t="0" r="317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127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8FB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0pt" to="463.3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mPUgIAAFw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111C60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-332105</wp:posOffset>
                </wp:positionH>
                <wp:positionV relativeFrom="page">
                  <wp:posOffset>2752725</wp:posOffset>
                </wp:positionV>
                <wp:extent cx="6216650" cy="0"/>
                <wp:effectExtent l="0" t="0" r="317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A10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6.15pt,216.75pt" to="463.3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MdTQIAAFg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7B1886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</w:t>
      </w:r>
      <w:r w:rsidR="00411D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Тел.(846)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A12F68" w:rsidRPr="009A1E71" w:rsidRDefault="00A12F68" w:rsidP="00A12F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36497">
        <w:rPr>
          <w:rFonts w:ascii="Times New Roman" w:hAnsi="Times New Roman"/>
          <w:sz w:val="28"/>
          <w:szCs w:val="28"/>
        </w:rPr>
        <w:t xml:space="preserve">от </w:t>
      </w:r>
      <w:r w:rsidRPr="009A1E71">
        <w:rPr>
          <w:rFonts w:ascii="Times New Roman" w:hAnsi="Times New Roman"/>
          <w:sz w:val="28"/>
          <w:szCs w:val="28"/>
        </w:rPr>
        <w:t>«</w:t>
      </w:r>
      <w:r w:rsidR="005917AF" w:rsidRPr="009A1E71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5917AF" w:rsidRPr="009A1E71">
        <w:rPr>
          <w:rFonts w:ascii="Times New Roman" w:hAnsi="Times New Roman"/>
          <w:sz w:val="28"/>
          <w:szCs w:val="28"/>
        </w:rPr>
        <w:t xml:space="preserve"> </w:t>
      </w:r>
      <w:r w:rsidR="009A1E71" w:rsidRPr="009A1E71">
        <w:rPr>
          <w:rFonts w:ascii="Times New Roman" w:hAnsi="Times New Roman"/>
          <w:sz w:val="28"/>
          <w:szCs w:val="28"/>
        </w:rPr>
        <w:t>»</w:t>
      </w:r>
      <w:r w:rsidR="009A1E71">
        <w:rPr>
          <w:rFonts w:ascii="Times New Roman" w:hAnsi="Times New Roman"/>
          <w:sz w:val="28"/>
          <w:szCs w:val="28"/>
        </w:rPr>
        <w:t xml:space="preserve"> </w:t>
      </w:r>
      <w:r w:rsidR="005917AF" w:rsidRPr="009A1E71">
        <w:rPr>
          <w:rFonts w:ascii="Times New Roman" w:hAnsi="Times New Roman"/>
          <w:sz w:val="28"/>
          <w:szCs w:val="28"/>
          <w:u w:val="single"/>
        </w:rPr>
        <w:t>августа</w:t>
      </w:r>
      <w:r w:rsidR="00B36497">
        <w:rPr>
          <w:rFonts w:ascii="Times New Roman" w:hAnsi="Times New Roman"/>
          <w:sz w:val="28"/>
          <w:szCs w:val="28"/>
        </w:rPr>
        <w:t xml:space="preserve"> 2024</w:t>
      </w:r>
      <w:r w:rsidRPr="00B36497">
        <w:rPr>
          <w:rFonts w:ascii="Times New Roman" w:hAnsi="Times New Roman"/>
          <w:sz w:val="28"/>
          <w:szCs w:val="28"/>
        </w:rPr>
        <w:t xml:space="preserve"> г. </w:t>
      </w:r>
      <w:r w:rsidR="009A1E71">
        <w:rPr>
          <w:rFonts w:ascii="Times New Roman" w:hAnsi="Times New Roman"/>
          <w:sz w:val="28"/>
          <w:szCs w:val="28"/>
        </w:rPr>
        <w:t>№</w:t>
      </w:r>
      <w:r w:rsidR="005917AF" w:rsidRPr="009A1E71">
        <w:rPr>
          <w:rFonts w:ascii="Times New Roman" w:hAnsi="Times New Roman"/>
          <w:sz w:val="28"/>
          <w:szCs w:val="28"/>
        </w:rPr>
        <w:t xml:space="preserve"> </w:t>
      </w:r>
      <w:r w:rsidR="005917AF" w:rsidRPr="009A1E71">
        <w:rPr>
          <w:rFonts w:ascii="Times New Roman" w:hAnsi="Times New Roman"/>
          <w:sz w:val="28"/>
          <w:szCs w:val="28"/>
          <w:u w:val="single"/>
        </w:rPr>
        <w:t>167</w:t>
      </w:r>
    </w:p>
    <w:p w:rsidR="007E0E22" w:rsidRDefault="007E0E22" w:rsidP="00A12F68">
      <w:pPr>
        <w:spacing w:after="0"/>
      </w:pPr>
    </w:p>
    <w:p w:rsidR="00B36497" w:rsidRDefault="00AD2C99" w:rsidP="00AD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F7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</w:p>
    <w:p w:rsidR="00B36497" w:rsidRDefault="00B36497" w:rsidP="00AD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</w:t>
      </w:r>
      <w:r w:rsidR="00AD2C99" w:rsidRPr="008A46F7">
        <w:rPr>
          <w:rFonts w:ascii="Times New Roman" w:hAnsi="Times New Roman"/>
          <w:b/>
          <w:sz w:val="28"/>
          <w:szCs w:val="28"/>
        </w:rPr>
        <w:t xml:space="preserve"> внутригородского района городского округа Самара                                    от 21 ноября 2023 года № 147 «О бюджете Кировского внутригородского района городского округа Самара Самарской области</w:t>
      </w:r>
    </w:p>
    <w:p w:rsidR="00AD2C99" w:rsidRPr="008A46F7" w:rsidRDefault="00AD2C99" w:rsidP="00AD2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F7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AD2C99" w:rsidRPr="00AD2C99" w:rsidRDefault="00AD2C99" w:rsidP="00AD2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Рассмотрев представленный Главой Кировского внутригородского района городского округа Самара проект решения Совета депутатов Кировского внутригородского района городского округа Самара «О внесении изменений в Решение Совета депутатов Кировского внутригородского района городского округа Самара от 21 ноября 2023 года № 147 «О бюджете Кировского внутригородского района городского округа Самара Самарской области на 2024 год и на плановый период 2025 и 2026 годов»,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D2C99">
        <w:rPr>
          <w:rFonts w:ascii="Times New Roman" w:hAnsi="Times New Roman"/>
          <w:sz w:val="28"/>
          <w:szCs w:val="28"/>
        </w:rPr>
        <w:t>в соответствии со статьей 20 Закона Самарской области от 6 июля 2015 года №74-ГД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99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</w:t>
      </w:r>
      <w:r w:rsidRPr="00AD2C99">
        <w:rPr>
          <w:rFonts w:ascii="Times New Roman" w:hAnsi="Times New Roman"/>
          <w:sz w:val="28"/>
          <w:szCs w:val="28"/>
        </w:rPr>
        <w:lastRenderedPageBreak/>
        <w:t>ского округа Самара по решению вопросов местного значения внутригородских районов», статьей 50 Устава Кировского внутригородского района городского округа Самара Самарской области, статьей 31 Положения «О бюджетном устройстве и бюджетном процессе Кировского внутригородского района городского округа Самара», утвержденного Решением Совета депутатов Кировского внутригородского района городского округ</w:t>
      </w:r>
      <w:r w:rsidR="00F21AC6">
        <w:rPr>
          <w:rFonts w:ascii="Times New Roman" w:hAnsi="Times New Roman"/>
          <w:sz w:val="28"/>
          <w:szCs w:val="28"/>
        </w:rPr>
        <w:t>а Самара от 28 января 2016 года</w:t>
      </w:r>
      <w:r w:rsidRPr="00AD2C99">
        <w:rPr>
          <w:rFonts w:ascii="Times New Roman" w:hAnsi="Times New Roman"/>
          <w:sz w:val="28"/>
          <w:szCs w:val="28"/>
        </w:rPr>
        <w:t xml:space="preserve"> №28, Совет депутатов Кировского внутригородского </w:t>
      </w:r>
      <w:r w:rsidR="00B36497">
        <w:rPr>
          <w:rFonts w:ascii="Times New Roman" w:hAnsi="Times New Roman"/>
          <w:sz w:val="28"/>
          <w:szCs w:val="28"/>
        </w:rPr>
        <w:t>района городского округа Самара</w:t>
      </w:r>
    </w:p>
    <w:p w:rsidR="00AD2C99" w:rsidRPr="009B1671" w:rsidRDefault="00AD2C99" w:rsidP="00AD2C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2C99" w:rsidRDefault="00AD2C99" w:rsidP="00AD2C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2C99">
        <w:rPr>
          <w:rFonts w:ascii="Times New Roman" w:hAnsi="Times New Roman"/>
          <w:b/>
          <w:sz w:val="28"/>
          <w:szCs w:val="28"/>
        </w:rPr>
        <w:t>РЕШИЛ:</w:t>
      </w:r>
    </w:p>
    <w:p w:rsidR="00AD2C99" w:rsidRPr="00AD2C99" w:rsidRDefault="00AD2C99" w:rsidP="00B364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</w:t>
      </w:r>
      <w:r w:rsidRPr="00AD2C99">
        <w:rPr>
          <w:rFonts w:ascii="Times New Roman" w:hAnsi="Times New Roman"/>
          <w:sz w:val="28"/>
          <w:szCs w:val="28"/>
        </w:rPr>
        <w:tab/>
        <w:t xml:space="preserve">Внести в Решение Совета депутатов Кировского внутригородского района городского округа Самара от 21 ноября 2023 </w:t>
      </w:r>
      <w:r w:rsidR="00F21AC6">
        <w:rPr>
          <w:rFonts w:ascii="Times New Roman" w:hAnsi="Times New Roman"/>
          <w:sz w:val="28"/>
          <w:szCs w:val="28"/>
        </w:rPr>
        <w:t>года</w:t>
      </w:r>
      <w:r w:rsidRPr="00AD2C99">
        <w:rPr>
          <w:rFonts w:ascii="Times New Roman" w:hAnsi="Times New Roman"/>
          <w:sz w:val="28"/>
          <w:szCs w:val="28"/>
        </w:rPr>
        <w:t xml:space="preserve"> № 147 «О бюджете Кировского внутригородского района городского округа Самара Самарской области на 2024 год и на плановый период 2025 и 2026 годов» (далее - Решение) (в редакции Решения Совета депутатов Кировского внутригородского района городского округа Самара от 19.12.2023 №150, Решения Совета депутатов Кировского внутригородского района городского округа Самара от 20.02.2024 №156, Решения Совета депутатов Кировского внутригородского района городского округа Самара от 28.05.2024 №162, Решения Совета депутатов Кировского внутригородского района городского округа Самара от 02.07.2024 №166) следующие изменения:</w:t>
      </w:r>
    </w:p>
    <w:p w:rsidR="00AD2C99" w:rsidRPr="00AD2C99" w:rsidRDefault="00AD2C99" w:rsidP="009B167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«1. Утвердить основные характеристики бюджета Кировского внутригородского района городского округа Самара Самарской области (далее </w:t>
      </w:r>
      <w:r w:rsidR="00B36497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бюджет Кировского внутригородского района) на 2024 год:</w:t>
      </w:r>
    </w:p>
    <w:p w:rsidR="00AD2C99" w:rsidRPr="00AD2C99" w:rsidRDefault="00AD2C99" w:rsidP="009B1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- общий объем доходов – 393 084,0 тыс. рублей;</w:t>
      </w:r>
    </w:p>
    <w:p w:rsidR="00AD2C99" w:rsidRPr="00AD2C99" w:rsidRDefault="00AD2C99" w:rsidP="009B1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- общий объем расходов – 459 711,2 тыс. рублей;</w:t>
      </w:r>
    </w:p>
    <w:p w:rsidR="00AD2C99" w:rsidRDefault="00AD2C99" w:rsidP="009B1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- дефицит – 66 627,2 тыс. рублей.».</w:t>
      </w:r>
    </w:p>
    <w:p w:rsidR="00007598" w:rsidRPr="009B1671" w:rsidRDefault="00007598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007598" w:rsidP="009B1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D2C99" w:rsidRPr="00AD2C99">
        <w:rPr>
          <w:rFonts w:ascii="Times New Roman" w:hAnsi="Times New Roman"/>
          <w:sz w:val="28"/>
          <w:szCs w:val="28"/>
        </w:rPr>
        <w:t>.2. Пункт 5 Решения изложить в новой редакции:</w:t>
      </w:r>
    </w:p>
    <w:p w:rsidR="00AD2C99" w:rsidRPr="00AD2C99" w:rsidRDefault="00AD2C99" w:rsidP="00B70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«5.</w:t>
      </w:r>
      <w:r w:rsidR="00007598">
        <w:rPr>
          <w:rFonts w:ascii="Times New Roman" w:hAnsi="Times New Roman"/>
          <w:sz w:val="28"/>
          <w:szCs w:val="28"/>
        </w:rPr>
        <w:t xml:space="preserve"> </w:t>
      </w:r>
      <w:r w:rsidRPr="00AD2C99">
        <w:rPr>
          <w:rFonts w:ascii="Times New Roman" w:hAnsi="Times New Roman"/>
          <w:sz w:val="28"/>
          <w:szCs w:val="28"/>
        </w:rPr>
        <w:t>Установить предельный объем муниципальных заимствований Кировского внутригородского района городского округа Самара Самарской области (далее – Кировский внутригородской район) в сумме:</w:t>
      </w:r>
    </w:p>
    <w:p w:rsidR="00AD2C99" w:rsidRPr="00AD2C99" w:rsidRDefault="00007598" w:rsidP="00B364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C99" w:rsidRPr="00AD2C99">
        <w:rPr>
          <w:rFonts w:ascii="Times New Roman" w:hAnsi="Times New Roman"/>
          <w:sz w:val="28"/>
          <w:szCs w:val="28"/>
        </w:rPr>
        <w:t xml:space="preserve">на 2024 год </w:t>
      </w:r>
      <w:r w:rsidR="00B36497">
        <w:rPr>
          <w:rFonts w:ascii="Times New Roman" w:hAnsi="Times New Roman"/>
          <w:sz w:val="28"/>
          <w:szCs w:val="28"/>
        </w:rPr>
        <w:t>–</w:t>
      </w:r>
      <w:r w:rsidR="00AD2C99" w:rsidRPr="00AD2C99">
        <w:rPr>
          <w:rFonts w:ascii="Times New Roman" w:hAnsi="Times New Roman"/>
          <w:sz w:val="28"/>
          <w:szCs w:val="28"/>
        </w:rPr>
        <w:t xml:space="preserve"> 30 000,0 тыс. рублей, в том числе по видам долговых обязательств, установленным Бюджетным кодексом Российской Федерации:</w:t>
      </w:r>
    </w:p>
    <w:p w:rsidR="00AD2C99" w:rsidRPr="00AD2C99" w:rsidRDefault="00AD2C99" w:rsidP="00B36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бюджетные кредиты, привлеченные в бюджет Кировского внутригородского района из других бюджетов бюджетно</w:t>
      </w:r>
      <w:r w:rsidR="009B1671">
        <w:rPr>
          <w:rFonts w:ascii="Times New Roman" w:hAnsi="Times New Roman"/>
          <w:sz w:val="28"/>
          <w:szCs w:val="28"/>
        </w:rPr>
        <w:t xml:space="preserve">й системы Российской Федерации </w:t>
      </w:r>
      <w:r w:rsidR="00B36497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30 000,0 тыс. рублей;</w:t>
      </w:r>
    </w:p>
    <w:p w:rsidR="00AD2C99" w:rsidRPr="00AD2C99" w:rsidRDefault="00B70946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C99" w:rsidRPr="00AD2C99">
        <w:rPr>
          <w:rFonts w:ascii="Times New Roman" w:hAnsi="Times New Roman"/>
          <w:sz w:val="28"/>
          <w:szCs w:val="28"/>
        </w:rPr>
        <w:t xml:space="preserve">на 2025 год </w:t>
      </w:r>
      <w:r>
        <w:rPr>
          <w:rFonts w:ascii="Times New Roman" w:hAnsi="Times New Roman"/>
          <w:sz w:val="28"/>
          <w:szCs w:val="28"/>
        </w:rPr>
        <w:t>–</w:t>
      </w:r>
      <w:r w:rsidR="00AD2C99" w:rsidRPr="00AD2C99">
        <w:rPr>
          <w:rFonts w:ascii="Times New Roman" w:hAnsi="Times New Roman"/>
          <w:sz w:val="28"/>
          <w:szCs w:val="28"/>
        </w:rPr>
        <w:t xml:space="preserve"> 0,0 тыс. рублей;</w:t>
      </w:r>
    </w:p>
    <w:p w:rsidR="00AD2C99" w:rsidRPr="00AD2C99" w:rsidRDefault="00B70946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2C99" w:rsidRPr="00AD2C99">
        <w:rPr>
          <w:rFonts w:ascii="Times New Roman" w:hAnsi="Times New Roman"/>
          <w:sz w:val="28"/>
          <w:szCs w:val="28"/>
        </w:rPr>
        <w:t xml:space="preserve">на 2026 год </w:t>
      </w:r>
      <w:r>
        <w:rPr>
          <w:rFonts w:ascii="Times New Roman" w:hAnsi="Times New Roman"/>
          <w:sz w:val="28"/>
          <w:szCs w:val="28"/>
        </w:rPr>
        <w:t>–</w:t>
      </w:r>
      <w:r w:rsidR="00AD2C99" w:rsidRPr="00AD2C99">
        <w:rPr>
          <w:rFonts w:ascii="Times New Roman" w:hAnsi="Times New Roman"/>
          <w:sz w:val="28"/>
          <w:szCs w:val="28"/>
        </w:rPr>
        <w:t xml:space="preserve"> 0,0 тыс. рублей.</w:t>
      </w:r>
    </w:p>
    <w:p w:rsidR="00AD2C99" w:rsidRDefault="00AD2C99" w:rsidP="00B7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5.1. Утвердить программу муниципальных внутренних заимствований Кировского внутригородского района на 2024 год согласно Приложению 1</w:t>
      </w:r>
      <w:r w:rsidR="00565D30">
        <w:rPr>
          <w:rFonts w:ascii="Times New Roman" w:hAnsi="Times New Roman"/>
          <w:sz w:val="28"/>
          <w:szCs w:val="28"/>
        </w:rPr>
        <w:t>3</w:t>
      </w:r>
      <w:r w:rsidRPr="00AD2C99">
        <w:rPr>
          <w:rFonts w:ascii="Times New Roman" w:hAnsi="Times New Roman"/>
          <w:sz w:val="28"/>
          <w:szCs w:val="28"/>
        </w:rPr>
        <w:t xml:space="preserve"> </w:t>
      </w:r>
      <w:r w:rsidR="00007598">
        <w:rPr>
          <w:rFonts w:ascii="Times New Roman" w:hAnsi="Times New Roman"/>
          <w:sz w:val="28"/>
          <w:szCs w:val="28"/>
        </w:rPr>
        <w:t xml:space="preserve">                     </w:t>
      </w:r>
      <w:r w:rsidR="009B1671">
        <w:rPr>
          <w:rFonts w:ascii="Times New Roman" w:hAnsi="Times New Roman"/>
          <w:sz w:val="28"/>
          <w:szCs w:val="28"/>
        </w:rPr>
        <w:t>к настоящему Решению.</w:t>
      </w:r>
    </w:p>
    <w:p w:rsidR="009B1671" w:rsidRPr="00864D6F" w:rsidRDefault="009B1671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Default="00AD2C99" w:rsidP="00B7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5.2. Установить, что в плановом периоде 2025 и 2026 годов муниципальные заимствования не осуществляются, программа муниципальных внутренних заимствований не утверждается.</w:t>
      </w:r>
    </w:p>
    <w:p w:rsidR="009B1671" w:rsidRPr="00864D6F" w:rsidRDefault="009B1671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Default="00AD2C99" w:rsidP="00B7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5.3. Программа муниципальных внешних заимствований Кировского внутригородского района на 2024 год и на плановый период 2025 и 2026 годов не утверждается.».</w:t>
      </w:r>
    </w:p>
    <w:p w:rsidR="009B1671" w:rsidRPr="00864D6F" w:rsidRDefault="009B1671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AD2C99" w:rsidP="00864D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1.3. Пункт 7 Решения изложить в новой редакции:</w:t>
      </w:r>
    </w:p>
    <w:p w:rsidR="00AD2C99" w:rsidRPr="00AD2C99" w:rsidRDefault="00AD2C99" w:rsidP="00B70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«7. Установить предельный объем муниципального внутреннего долга Кировского внутригородского района:</w:t>
      </w:r>
    </w:p>
    <w:p w:rsidR="00B70946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- в 2024 году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в сумме 30 000,0 тыс. рублей, в том числе по видам долговых обязательств, установленным Бюджетным кодексом Российской Федерации: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lastRenderedPageBreak/>
        <w:t xml:space="preserve">бюджетные кредиты, привлеченные в бюджет Кировского внутригородского района из других бюджетов бюджетной системы Российской Федерации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30 000,0 тыс. рублей;</w:t>
      </w:r>
    </w:p>
    <w:p w:rsidR="00AD2C99" w:rsidRPr="00AD2C99" w:rsidRDefault="00864D6F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1E15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 xml:space="preserve">в 2025 году </w:t>
      </w:r>
      <w:r w:rsidR="00B70946">
        <w:rPr>
          <w:rFonts w:ascii="Times New Roman" w:hAnsi="Times New Roman"/>
          <w:sz w:val="28"/>
          <w:szCs w:val="28"/>
        </w:rPr>
        <w:t>–</w:t>
      </w:r>
      <w:r w:rsidR="00AD2C99" w:rsidRPr="00AD2C99">
        <w:rPr>
          <w:rFonts w:ascii="Times New Roman" w:hAnsi="Times New Roman"/>
          <w:sz w:val="28"/>
          <w:szCs w:val="28"/>
        </w:rPr>
        <w:t xml:space="preserve"> 0,0 тыс. рублей;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- в 2026 году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0,0 тыс. рублей.</w:t>
      </w:r>
    </w:p>
    <w:p w:rsidR="00AD2C99" w:rsidRPr="00AD2C99" w:rsidRDefault="00AD2C99" w:rsidP="00B70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7.1. Утвердить группировку долговых обязательств Кировского внутригородского района на 2024 год:</w:t>
      </w:r>
    </w:p>
    <w:p w:rsidR="00AD2C99" w:rsidRPr="00AD2C99" w:rsidRDefault="00AD2C99" w:rsidP="00864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- бюджетные кредиты, привлеченные в валюте Российской Федерации </w:t>
      </w:r>
      <w:r w:rsidR="00BB1E15">
        <w:rPr>
          <w:rFonts w:ascii="Times New Roman" w:hAnsi="Times New Roman"/>
          <w:sz w:val="28"/>
          <w:szCs w:val="28"/>
        </w:rPr>
        <w:t xml:space="preserve">                  </w:t>
      </w:r>
      <w:r w:rsidRPr="00AD2C99">
        <w:rPr>
          <w:rFonts w:ascii="Times New Roman" w:hAnsi="Times New Roman"/>
          <w:sz w:val="28"/>
          <w:szCs w:val="28"/>
        </w:rPr>
        <w:t>в бюджет Кировского внутригородского района из других бюджетов бюджетной системы Российской Федерации.</w:t>
      </w: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Установить, что в плановом периоде 2025 и 2026 годов группировка долговых обязательств Кировского внутригородского района </w:t>
      </w:r>
      <w:r w:rsidR="00BB1E1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D2C99">
        <w:rPr>
          <w:rFonts w:ascii="Times New Roman" w:hAnsi="Times New Roman"/>
          <w:sz w:val="28"/>
          <w:szCs w:val="28"/>
        </w:rPr>
        <w:t>по установленным Бюджетным кодексом Российской Федерации видам долговых обязательств не утверждается.».</w:t>
      </w:r>
    </w:p>
    <w:p w:rsidR="00BB1E15" w:rsidRPr="009B1671" w:rsidRDefault="00BB1E15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1.4. Пункт 9 Решения изложить в новой редакции:</w:t>
      </w:r>
    </w:p>
    <w:p w:rsidR="00AD2C99" w:rsidRPr="00AD2C99" w:rsidRDefault="00AD2C99" w:rsidP="00B70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«9. Установить объем расходов на обслуживание муниципального внутреннего долга Кировского внутригородского района:</w:t>
      </w: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в 2024 году – 205,3 тыс. рублей;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в 2025 году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0,0 тыс. рублей;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в 2026 году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0,0 тыс. рублей.».</w:t>
      </w:r>
    </w:p>
    <w:p w:rsidR="00AD2C99" w:rsidRPr="009B1671" w:rsidRDefault="00AD2C99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1.5. Пункт 11 Решения</w:t>
      </w:r>
      <w:r w:rsidR="00B7094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D2C99" w:rsidRPr="00AD2C99" w:rsidRDefault="00F21AC6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«11.</w:t>
      </w:r>
      <w:r w:rsidR="00F853F5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бюджета городского округа Самара Самарской области, в сумме: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на 2024 год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125 825,5 тыс. рублей;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на 2025 год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60 260,1 тыс. рублей;</w:t>
      </w:r>
    </w:p>
    <w:p w:rsidR="00AD2C99" w:rsidRPr="00AD2C99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 xml:space="preserve">на 2026 год </w:t>
      </w:r>
      <w:r w:rsidR="00B70946">
        <w:rPr>
          <w:rFonts w:ascii="Times New Roman" w:hAnsi="Times New Roman"/>
          <w:sz w:val="28"/>
          <w:szCs w:val="28"/>
        </w:rPr>
        <w:t>–</w:t>
      </w:r>
      <w:r w:rsidRPr="00AD2C99">
        <w:rPr>
          <w:rFonts w:ascii="Times New Roman" w:hAnsi="Times New Roman"/>
          <w:sz w:val="28"/>
          <w:szCs w:val="28"/>
        </w:rPr>
        <w:t xml:space="preserve"> 54 380,5 тыс. рублей.».</w:t>
      </w:r>
    </w:p>
    <w:p w:rsidR="00F853F5" w:rsidRPr="009B1671" w:rsidRDefault="00F853F5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1.6. Пункт 12 Решения</w:t>
      </w:r>
      <w:r w:rsidR="00B7094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D2C99" w:rsidRPr="00AD2C99" w:rsidRDefault="00F21AC6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«12.</w:t>
      </w:r>
      <w:r w:rsidR="00F853F5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бюджета Самарской области, в сумме:</w:t>
      </w: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на 2024 год – 64 317,6 тыс. рублей;</w:t>
      </w: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на 2025 год – 2 480,0 тыс. рублей;</w:t>
      </w:r>
    </w:p>
    <w:p w:rsid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на 2026 год – 2 480,0 тыс. рублей.».</w:t>
      </w:r>
    </w:p>
    <w:p w:rsidR="009B1671" w:rsidRPr="009B1671" w:rsidRDefault="009B1671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F21AC6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F853F5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>Пункт 15 Решения изложить в новой редакции:</w:t>
      </w:r>
    </w:p>
    <w:p w:rsidR="00AD2C99" w:rsidRPr="00AD2C99" w:rsidRDefault="00F21AC6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«15.</w:t>
      </w:r>
      <w:r w:rsidR="00A857D0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Кировского внутригородского р</w:t>
      </w:r>
      <w:r w:rsidR="00B70946">
        <w:rPr>
          <w:rFonts w:ascii="Times New Roman" w:hAnsi="Times New Roman"/>
          <w:sz w:val="28"/>
          <w:szCs w:val="28"/>
        </w:rPr>
        <w:t>айона городского округа Самара:</w:t>
      </w: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в 2024 году – 57 799,1 тыс. рублей;</w:t>
      </w: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в 2025 году – 14 000,0 тыс. рублей;</w:t>
      </w:r>
    </w:p>
    <w:p w:rsidR="00A857D0" w:rsidRPr="00B70946" w:rsidRDefault="00AD2C99" w:rsidP="00B709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в 2026 году – 14 000,0 ты</w:t>
      </w:r>
      <w:r w:rsidR="00864D6F">
        <w:rPr>
          <w:rFonts w:ascii="Times New Roman" w:hAnsi="Times New Roman"/>
          <w:sz w:val="28"/>
          <w:szCs w:val="28"/>
        </w:rPr>
        <w:t>с. рублей.».</w:t>
      </w:r>
    </w:p>
    <w:p w:rsid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1.8. Приложение 1 «Источники финансирования дефицита бюджета Кировского внутригородского района городского округа Самара Самарской области, перечень статей источников финансирования дефицита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1 к настоящему решению.</w:t>
      </w:r>
    </w:p>
    <w:p w:rsidR="00A857D0" w:rsidRPr="009B1671" w:rsidRDefault="00A857D0" w:rsidP="008A46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1.9. Приложение 3 «Доходы бюджета Кировского внутригородского района городского округа Самара Самарской области на 2024 год по кодам видов доходов, подвидов доходов» к Решению изложить в новой редакции согласно приложению 2 к настоящему решению.</w:t>
      </w:r>
    </w:p>
    <w:p w:rsidR="00A857D0" w:rsidRPr="009B1671" w:rsidRDefault="00A857D0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1.10.</w:t>
      </w:r>
      <w:r w:rsidR="00A857D0">
        <w:rPr>
          <w:rFonts w:ascii="Times New Roman" w:hAnsi="Times New Roman"/>
          <w:sz w:val="28"/>
          <w:szCs w:val="28"/>
        </w:rPr>
        <w:t xml:space="preserve"> </w:t>
      </w:r>
      <w:r w:rsidRPr="00AD2C99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3 к настоящему решению.</w:t>
      </w:r>
    </w:p>
    <w:p w:rsidR="00A857D0" w:rsidRPr="009B1671" w:rsidRDefault="00A857D0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Pr="00AD2C99" w:rsidRDefault="00F21AC6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1.11.</w:t>
      </w:r>
      <w:r w:rsidR="008A46F7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 xml:space="preserve">Приложение 7 «Распределение бюджетных ассигнований на 2024 год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бюджета Кировского внутригородского района городского округа Самара Самарской области» к Решению изложить в новой редакции согласно приложению 4 </w:t>
      </w:r>
      <w:r w:rsidR="00A857D0">
        <w:rPr>
          <w:rFonts w:ascii="Times New Roman" w:hAnsi="Times New Roman"/>
          <w:sz w:val="28"/>
          <w:szCs w:val="28"/>
        </w:rPr>
        <w:t xml:space="preserve">                </w:t>
      </w:r>
      <w:r w:rsidR="00AD2C99" w:rsidRPr="00AD2C99">
        <w:rPr>
          <w:rFonts w:ascii="Times New Roman" w:hAnsi="Times New Roman"/>
          <w:sz w:val="28"/>
          <w:szCs w:val="28"/>
        </w:rPr>
        <w:t>к настоящему решению.</w:t>
      </w:r>
    </w:p>
    <w:p w:rsidR="00A857D0" w:rsidRPr="009B1671" w:rsidRDefault="00A857D0" w:rsidP="008A4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C99" w:rsidRDefault="00F21AC6" w:rsidP="00F21AC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</w:t>
      </w:r>
      <w:r w:rsidR="008A46F7">
        <w:rPr>
          <w:rFonts w:ascii="Times New Roman" w:hAnsi="Times New Roman"/>
          <w:sz w:val="28"/>
          <w:szCs w:val="28"/>
        </w:rPr>
        <w:t xml:space="preserve"> </w:t>
      </w:r>
      <w:r w:rsidR="00AD2C99" w:rsidRPr="00AD2C99">
        <w:rPr>
          <w:rFonts w:ascii="Times New Roman" w:hAnsi="Times New Roman"/>
          <w:sz w:val="28"/>
          <w:szCs w:val="28"/>
        </w:rPr>
        <w:t>Приложение 9 «Перечень программ Кировского внутригородского района городского округа Самара, финансирование которых предусмотрено расходной частью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5 к настоящему решению.</w:t>
      </w:r>
    </w:p>
    <w:p w:rsidR="00864D6F" w:rsidRPr="00AD2C99" w:rsidRDefault="00864D6F" w:rsidP="008A4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1.13. Приложение 11 «Объем бюджетных ассигнований на финансовое обеспечение реализации программ Кировского внутригородского района городского округа Самара в составе ведомственной структуры расходов бюджета Кировского внутригородского района городского округа Самара Самарской области на 2024 год» к Решению изложить в новой редакции согласно приложению 6 к настоящему решению.</w:t>
      </w:r>
    </w:p>
    <w:p w:rsidR="00864D6F" w:rsidRPr="00AD2C99" w:rsidRDefault="00864D6F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Default="00AD2C99" w:rsidP="00F21A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1.14. Дополнить Решение Приложением 1</w:t>
      </w:r>
      <w:r w:rsidR="00565D30">
        <w:rPr>
          <w:rFonts w:ascii="Times New Roman" w:hAnsi="Times New Roman"/>
          <w:sz w:val="28"/>
          <w:szCs w:val="28"/>
        </w:rPr>
        <w:t>3</w:t>
      </w:r>
      <w:r w:rsidRPr="00AD2C99">
        <w:rPr>
          <w:rFonts w:ascii="Times New Roman" w:hAnsi="Times New Roman"/>
          <w:sz w:val="28"/>
          <w:szCs w:val="28"/>
        </w:rPr>
        <w:t xml:space="preserve"> «Программа муниципальных внутренних заимствований Кировского внутригородского района городского округа Самара Самарской области на 2024 год» согласно приложению 7 к настоящему решению.</w:t>
      </w:r>
    </w:p>
    <w:p w:rsidR="009B1671" w:rsidRDefault="009B1671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946" w:rsidRDefault="00B70946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946" w:rsidRPr="00AD2C99" w:rsidRDefault="00B70946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2C99">
        <w:rPr>
          <w:rFonts w:ascii="Times New Roman" w:hAnsi="Times New Roman"/>
          <w:sz w:val="28"/>
          <w:szCs w:val="28"/>
        </w:rPr>
        <w:t>2.</w:t>
      </w:r>
      <w:r w:rsidRPr="00AD2C99">
        <w:rPr>
          <w:rFonts w:ascii="Times New Roman" w:hAnsi="Times New Roman"/>
          <w:sz w:val="28"/>
          <w:szCs w:val="28"/>
        </w:rPr>
        <w:tab/>
        <w:t>Офи</w:t>
      </w:r>
      <w:r w:rsidR="00EB1B05">
        <w:rPr>
          <w:rFonts w:ascii="Times New Roman" w:hAnsi="Times New Roman"/>
          <w:sz w:val="28"/>
          <w:szCs w:val="28"/>
        </w:rPr>
        <w:t>циально опубликовать настоящее Р</w:t>
      </w:r>
      <w:r w:rsidRPr="00AD2C99">
        <w:rPr>
          <w:rFonts w:ascii="Times New Roman" w:hAnsi="Times New Roman"/>
          <w:sz w:val="28"/>
          <w:szCs w:val="28"/>
        </w:rPr>
        <w:t>ешение.</w:t>
      </w:r>
    </w:p>
    <w:p w:rsidR="009B1671" w:rsidRPr="00AD2C99" w:rsidRDefault="009B1671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Default="00EB1B05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  <w:t>Настоящее Р</w:t>
      </w:r>
      <w:r w:rsidR="00AD2C99" w:rsidRPr="00AD2C99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</w:p>
    <w:p w:rsidR="00864D6F" w:rsidRPr="00AD2C99" w:rsidRDefault="00864D6F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Pr="00AD2C99" w:rsidRDefault="00864D6F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AD2C99" w:rsidRPr="00AD2C99">
        <w:rPr>
          <w:rFonts w:ascii="Times New Roman" w:hAnsi="Times New Roman"/>
          <w:sz w:val="28"/>
          <w:szCs w:val="28"/>
        </w:rPr>
        <w:t>Конт</w:t>
      </w:r>
      <w:r w:rsidR="00EB1B05"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="00AD2C99" w:rsidRPr="00AD2C99">
        <w:rPr>
          <w:rFonts w:ascii="Times New Roman" w:hAnsi="Times New Roman"/>
          <w:sz w:val="28"/>
          <w:szCs w:val="28"/>
        </w:rPr>
        <w:t xml:space="preserve">ешения возложить на комитет </w:t>
      </w:r>
      <w:r w:rsidR="008A46F7">
        <w:rPr>
          <w:rFonts w:ascii="Times New Roman" w:hAnsi="Times New Roman"/>
          <w:sz w:val="28"/>
          <w:szCs w:val="28"/>
        </w:rPr>
        <w:t xml:space="preserve">     </w:t>
      </w:r>
      <w:r w:rsidR="00AD2C99" w:rsidRPr="00AD2C99">
        <w:rPr>
          <w:rFonts w:ascii="Times New Roman" w:hAnsi="Times New Roman"/>
          <w:sz w:val="28"/>
          <w:szCs w:val="28"/>
        </w:rPr>
        <w:t>по бюджету, налогам и экономике.</w:t>
      </w: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671" w:rsidRPr="00AD2C99" w:rsidRDefault="009B1671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 xml:space="preserve">Глава Кировского </w:t>
      </w:r>
    </w:p>
    <w:p w:rsidR="00AD2C99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 xml:space="preserve">внутригородского района </w:t>
      </w:r>
      <w:r w:rsidRPr="00951325">
        <w:rPr>
          <w:rFonts w:ascii="Times New Roman" w:hAnsi="Times New Roman"/>
          <w:b/>
          <w:sz w:val="28"/>
          <w:szCs w:val="28"/>
        </w:rPr>
        <w:tab/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951325">
        <w:rPr>
          <w:rFonts w:ascii="Times New Roman" w:hAnsi="Times New Roman"/>
          <w:b/>
          <w:sz w:val="28"/>
          <w:szCs w:val="28"/>
        </w:rPr>
        <w:t>И.А. Рудаков</w:t>
      </w: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C99" w:rsidRPr="00AD2C99" w:rsidRDefault="00AD2C99" w:rsidP="008A46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1671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>Председатель</w:t>
      </w:r>
    </w:p>
    <w:p w:rsidR="00AD2C99" w:rsidRPr="00951325" w:rsidRDefault="00AD2C99" w:rsidP="008A4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1325">
        <w:rPr>
          <w:rFonts w:ascii="Times New Roman" w:hAnsi="Times New Roman"/>
          <w:b/>
          <w:sz w:val="28"/>
          <w:szCs w:val="28"/>
        </w:rPr>
        <w:t>Совета депутатов</w:t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B1671" w:rsidRPr="00951325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</w:t>
      </w:r>
      <w:r w:rsidR="00951325">
        <w:rPr>
          <w:rFonts w:ascii="Times New Roman" w:hAnsi="Times New Roman"/>
          <w:b/>
          <w:sz w:val="28"/>
          <w:szCs w:val="28"/>
        </w:rPr>
        <w:t xml:space="preserve"> </w:t>
      </w:r>
      <w:r w:rsidR="008A46F7" w:rsidRPr="00951325">
        <w:rPr>
          <w:rFonts w:ascii="Times New Roman" w:hAnsi="Times New Roman"/>
          <w:b/>
          <w:sz w:val="28"/>
          <w:szCs w:val="28"/>
        </w:rPr>
        <w:t xml:space="preserve">            С.Ю. Пушкин</w:t>
      </w:r>
    </w:p>
    <w:sectPr w:rsidR="00AD2C99" w:rsidRPr="00951325" w:rsidSect="009B167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C3" w:rsidRDefault="000C3FC3" w:rsidP="008A46F7">
      <w:pPr>
        <w:spacing w:after="0" w:line="240" w:lineRule="auto"/>
      </w:pPr>
      <w:r>
        <w:separator/>
      </w:r>
    </w:p>
  </w:endnote>
  <w:endnote w:type="continuationSeparator" w:id="0">
    <w:p w:rsidR="000C3FC3" w:rsidRDefault="000C3FC3" w:rsidP="008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C3" w:rsidRDefault="000C3FC3" w:rsidP="008A46F7">
      <w:pPr>
        <w:spacing w:after="0" w:line="240" w:lineRule="auto"/>
      </w:pPr>
      <w:r>
        <w:separator/>
      </w:r>
    </w:p>
  </w:footnote>
  <w:footnote w:type="continuationSeparator" w:id="0">
    <w:p w:rsidR="000C3FC3" w:rsidRDefault="000C3FC3" w:rsidP="008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423993"/>
      <w:docPartObj>
        <w:docPartGallery w:val="Page Numbers (Top of Page)"/>
        <w:docPartUnique/>
      </w:docPartObj>
    </w:sdtPr>
    <w:sdtEndPr/>
    <w:sdtContent>
      <w:p w:rsidR="009B1671" w:rsidRDefault="009B16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12">
          <w:rPr>
            <w:noProof/>
          </w:rPr>
          <w:t>4</w:t>
        </w:r>
        <w:r>
          <w:fldChar w:fldCharType="end"/>
        </w:r>
      </w:p>
    </w:sdtContent>
  </w:sdt>
  <w:p w:rsidR="009B1671" w:rsidRDefault="009B16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71" w:rsidRDefault="009B1671">
    <w:pPr>
      <w:pStyle w:val="a5"/>
      <w:jc w:val="center"/>
    </w:pPr>
  </w:p>
  <w:p w:rsidR="00111C60" w:rsidRDefault="00111C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07598"/>
    <w:rsid w:val="000C3FC3"/>
    <w:rsid w:val="00111C60"/>
    <w:rsid w:val="002A22F6"/>
    <w:rsid w:val="00411DD2"/>
    <w:rsid w:val="004F537C"/>
    <w:rsid w:val="00565D30"/>
    <w:rsid w:val="005917AF"/>
    <w:rsid w:val="005A2056"/>
    <w:rsid w:val="006E4712"/>
    <w:rsid w:val="00715062"/>
    <w:rsid w:val="00721967"/>
    <w:rsid w:val="00747531"/>
    <w:rsid w:val="007B1886"/>
    <w:rsid w:val="007E0E22"/>
    <w:rsid w:val="008147DA"/>
    <w:rsid w:val="00864D6F"/>
    <w:rsid w:val="008A46F7"/>
    <w:rsid w:val="00951325"/>
    <w:rsid w:val="009A1E71"/>
    <w:rsid w:val="009B1671"/>
    <w:rsid w:val="00A12F68"/>
    <w:rsid w:val="00A857D0"/>
    <w:rsid w:val="00AC77F9"/>
    <w:rsid w:val="00AD206D"/>
    <w:rsid w:val="00AD2C99"/>
    <w:rsid w:val="00B03D81"/>
    <w:rsid w:val="00B2522F"/>
    <w:rsid w:val="00B36497"/>
    <w:rsid w:val="00B70946"/>
    <w:rsid w:val="00BA238C"/>
    <w:rsid w:val="00BB1E15"/>
    <w:rsid w:val="00C95B16"/>
    <w:rsid w:val="00D17503"/>
    <w:rsid w:val="00D945F4"/>
    <w:rsid w:val="00EA6043"/>
    <w:rsid w:val="00EB1B05"/>
    <w:rsid w:val="00F00623"/>
    <w:rsid w:val="00F21AC6"/>
    <w:rsid w:val="00F853F5"/>
    <w:rsid w:val="00F93BF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E920E-6A17-4FEA-AD05-6068EA8E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6F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6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9D3F-718A-4BED-89F3-52E7C0CE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E.Larionova</dc:creator>
  <cp:keywords/>
  <dc:description/>
  <cp:lastModifiedBy>Гребенюк Любовь Анатольевна</cp:lastModifiedBy>
  <cp:revision>2</cp:revision>
  <cp:lastPrinted>2016-11-22T11:51:00Z</cp:lastPrinted>
  <dcterms:created xsi:type="dcterms:W3CDTF">2024-08-21T10:41:00Z</dcterms:created>
  <dcterms:modified xsi:type="dcterms:W3CDTF">2024-08-21T10:41:00Z</dcterms:modified>
</cp:coreProperties>
</file>