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B7" w:rsidRPr="00897E5B" w:rsidRDefault="009F6F3F" w:rsidP="002D74E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97E5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Пояснительная записка</w:t>
      </w:r>
    </w:p>
    <w:p w:rsidR="00D10495" w:rsidRPr="00897E5B" w:rsidRDefault="00962987" w:rsidP="002D74E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E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 отчету Главы</w:t>
      </w:r>
      <w:r w:rsidR="00C058B7" w:rsidRPr="00897E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Кир</w:t>
      </w:r>
      <w:r w:rsidR="00D10495" w:rsidRPr="00897E5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овского </w:t>
      </w:r>
      <w:proofErr w:type="gramStart"/>
      <w:r w:rsidR="00D10495" w:rsidRPr="00897E5B">
        <w:rPr>
          <w:rFonts w:ascii="Times New Roman" w:hAnsi="Times New Roman" w:cs="Times New Roman"/>
          <w:b/>
          <w:sz w:val="28"/>
          <w:szCs w:val="28"/>
          <w:u w:val="single"/>
        </w:rPr>
        <w:t>внутригородского</w:t>
      </w:r>
      <w:proofErr w:type="gramEnd"/>
      <w:r w:rsidR="00D10495" w:rsidRPr="00897E5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</w:t>
      </w:r>
    </w:p>
    <w:p w:rsidR="00AC186E" w:rsidRPr="00897E5B" w:rsidRDefault="00C058B7" w:rsidP="002D74E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E5B">
        <w:rPr>
          <w:rFonts w:ascii="Times New Roman" w:hAnsi="Times New Roman" w:cs="Times New Roman"/>
          <w:b/>
          <w:sz w:val="28"/>
          <w:szCs w:val="28"/>
          <w:u w:val="single"/>
        </w:rPr>
        <w:t>городского округа Самара</w:t>
      </w:r>
      <w:r w:rsidR="009E5DA2" w:rsidRPr="00897E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C186E" w:rsidRPr="00897E5B" w:rsidRDefault="00C058B7" w:rsidP="002D74E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E5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перед Советом депутатов Кировского </w:t>
      </w:r>
      <w:proofErr w:type="gramStart"/>
      <w:r w:rsidRPr="00897E5B">
        <w:rPr>
          <w:rFonts w:ascii="Times New Roman" w:hAnsi="Times New Roman" w:cs="Times New Roman"/>
          <w:b/>
          <w:sz w:val="28"/>
          <w:szCs w:val="28"/>
          <w:u w:val="single"/>
        </w:rPr>
        <w:t>внутригородского</w:t>
      </w:r>
      <w:proofErr w:type="gramEnd"/>
      <w:r w:rsidRPr="00897E5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</w:t>
      </w:r>
      <w:r w:rsidR="00E0014F" w:rsidRPr="00897E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</w:t>
      </w:r>
      <w:r w:rsidRPr="00897E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0014F" w:rsidRPr="00897E5B">
        <w:rPr>
          <w:rFonts w:ascii="Times New Roman" w:hAnsi="Times New Roman" w:cs="Times New Roman"/>
          <w:b/>
          <w:sz w:val="28"/>
          <w:szCs w:val="28"/>
          <w:u w:val="single"/>
        </w:rPr>
        <w:t>за 2023 год</w:t>
      </w:r>
    </w:p>
    <w:p w:rsidR="00C41DDF" w:rsidRPr="00897E5B" w:rsidRDefault="00C058B7" w:rsidP="002D74E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E5B">
        <w:rPr>
          <w:rFonts w:ascii="Times New Roman" w:hAnsi="Times New Roman" w:cs="Times New Roman"/>
          <w:b/>
          <w:sz w:val="28"/>
          <w:szCs w:val="28"/>
          <w:u w:val="single"/>
        </w:rPr>
        <w:t>(к таблице показателей)</w:t>
      </w:r>
    </w:p>
    <w:p w:rsidR="007C1B26" w:rsidRPr="00897E5B" w:rsidRDefault="007C1B26" w:rsidP="002D74E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3712" w:rsidRPr="00897E5B" w:rsidRDefault="00B93712" w:rsidP="002D74E6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7E5B">
        <w:rPr>
          <w:rFonts w:ascii="Times New Roman" w:eastAsia="Times New Roman" w:hAnsi="Times New Roman"/>
          <w:b/>
          <w:sz w:val="28"/>
          <w:szCs w:val="28"/>
          <w:lang w:eastAsia="ru-RU"/>
        </w:rPr>
        <w:t>1. Исполнение бюджета Кировского внутригородского района городского округа Самара</w:t>
      </w:r>
    </w:p>
    <w:p w:rsidR="007B04FB" w:rsidRPr="00897E5B" w:rsidRDefault="007B04FB" w:rsidP="002D74E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E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П.1.1. </w:t>
      </w:r>
      <w:r w:rsidRPr="00897E5B">
        <w:rPr>
          <w:rFonts w:ascii="Times New Roman" w:hAnsi="Times New Roman"/>
          <w:b/>
          <w:sz w:val="28"/>
          <w:szCs w:val="28"/>
        </w:rPr>
        <w:t>Общая сумма доходов</w:t>
      </w:r>
      <w:r w:rsidRPr="00897E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6D84" w:rsidRPr="00897E5B" w:rsidRDefault="002D74E6" w:rsidP="002D74E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358</w:t>
      </w:r>
      <w:r w:rsidR="00815FE5" w:rsidRPr="00897E5B">
        <w:rPr>
          <w:rFonts w:ascii="Times New Roman" w:eastAsia="Times New Roman" w:hAnsi="Times New Roman"/>
          <w:sz w:val="28"/>
          <w:szCs w:val="28"/>
          <w:lang w:eastAsia="ru-RU"/>
        </w:rPr>
        <w:t>855,6 тыс. рублей</w:t>
      </w:r>
    </w:p>
    <w:p w:rsidR="006B6D84" w:rsidRPr="00897E5B" w:rsidRDefault="006B6D84" w:rsidP="002D74E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04FB" w:rsidRPr="00897E5B" w:rsidRDefault="007B04FB" w:rsidP="002D74E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7E5B">
        <w:rPr>
          <w:rFonts w:ascii="Times New Roman" w:eastAsia="Times New Roman" w:hAnsi="Times New Roman"/>
          <w:b/>
          <w:sz w:val="28"/>
          <w:szCs w:val="28"/>
          <w:lang w:eastAsia="ru-RU"/>
        </w:rPr>
        <w:t>П.1.2. Общая сумма расходов</w:t>
      </w:r>
    </w:p>
    <w:p w:rsidR="006B6D84" w:rsidRPr="00897E5B" w:rsidRDefault="002D74E6" w:rsidP="002D74E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342</w:t>
      </w:r>
      <w:r w:rsidR="00815FE5" w:rsidRPr="00897E5B">
        <w:rPr>
          <w:rFonts w:ascii="Times New Roman" w:eastAsia="Times New Roman" w:hAnsi="Times New Roman"/>
          <w:sz w:val="28"/>
          <w:szCs w:val="28"/>
          <w:lang w:eastAsia="ru-RU"/>
        </w:rPr>
        <w:t>859,6 тыс. рублей</w:t>
      </w:r>
    </w:p>
    <w:p w:rsidR="003D6C75" w:rsidRPr="00897E5B" w:rsidRDefault="003D6C75" w:rsidP="002D74E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04FB" w:rsidRPr="00897E5B" w:rsidRDefault="007B04FB" w:rsidP="002D74E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7E5B">
        <w:rPr>
          <w:rFonts w:ascii="Times New Roman" w:eastAsia="Times New Roman" w:hAnsi="Times New Roman"/>
          <w:b/>
          <w:sz w:val="28"/>
          <w:szCs w:val="28"/>
          <w:lang w:eastAsia="ru-RU"/>
        </w:rPr>
        <w:t>П.1.3. Величина дефицита/профицита</w:t>
      </w:r>
    </w:p>
    <w:p w:rsidR="006B6D84" w:rsidRPr="00897E5B" w:rsidRDefault="002D74E6" w:rsidP="002D74E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Профицит 15</w:t>
      </w:r>
      <w:r w:rsidR="00815FE5" w:rsidRPr="00897E5B">
        <w:rPr>
          <w:rFonts w:ascii="Times New Roman" w:eastAsia="Times New Roman" w:hAnsi="Times New Roman"/>
          <w:sz w:val="28"/>
          <w:szCs w:val="28"/>
          <w:lang w:eastAsia="ru-RU"/>
        </w:rPr>
        <w:t>996 тыс. рублей</w:t>
      </w:r>
    </w:p>
    <w:p w:rsidR="003D6C75" w:rsidRPr="00897E5B" w:rsidRDefault="003D6C75" w:rsidP="002D74E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04FB" w:rsidRPr="00897E5B" w:rsidRDefault="007B04FB" w:rsidP="002D74E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7E5B">
        <w:rPr>
          <w:rFonts w:ascii="Times New Roman" w:eastAsia="Times New Roman" w:hAnsi="Times New Roman"/>
          <w:b/>
          <w:sz w:val="28"/>
          <w:szCs w:val="28"/>
          <w:lang w:eastAsia="ru-RU"/>
        </w:rPr>
        <w:t>П.1.4. Величина муниципального долга</w:t>
      </w:r>
    </w:p>
    <w:p w:rsidR="00334A66" w:rsidRPr="00897E5B" w:rsidRDefault="00334A66" w:rsidP="002D74E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E5B">
        <w:rPr>
          <w:rFonts w:ascii="Times New Roman" w:eastAsia="Times New Roman" w:hAnsi="Times New Roman"/>
          <w:sz w:val="28"/>
          <w:szCs w:val="28"/>
          <w:lang w:eastAsia="ru-RU"/>
        </w:rPr>
        <w:t>0,0 тыс. рублей</w:t>
      </w:r>
    </w:p>
    <w:p w:rsidR="00704C10" w:rsidRPr="00897E5B" w:rsidRDefault="00704C10" w:rsidP="002D74E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3712" w:rsidRPr="00897E5B" w:rsidRDefault="00B93712" w:rsidP="002D74E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7E5B">
        <w:rPr>
          <w:rFonts w:ascii="Times New Roman" w:eastAsia="Times New Roman" w:hAnsi="Times New Roman"/>
          <w:b/>
          <w:sz w:val="28"/>
          <w:szCs w:val="28"/>
          <w:lang w:eastAsia="ru-RU"/>
        </w:rPr>
        <w:t>2. Установление, изменение и отмена местных налогов и сборов</w:t>
      </w:r>
    </w:p>
    <w:p w:rsidR="00F506B3" w:rsidRPr="00897E5B" w:rsidRDefault="0069520F" w:rsidP="002D74E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7E5B">
        <w:rPr>
          <w:rFonts w:ascii="Times New Roman" w:eastAsia="Times New Roman" w:hAnsi="Times New Roman"/>
          <w:b/>
          <w:sz w:val="28"/>
          <w:szCs w:val="28"/>
          <w:lang w:eastAsia="ru-RU"/>
        </w:rPr>
        <w:t>П.</w:t>
      </w:r>
      <w:r w:rsidR="00B93712" w:rsidRPr="00897E5B">
        <w:rPr>
          <w:rFonts w:ascii="Times New Roman" w:eastAsia="Times New Roman" w:hAnsi="Times New Roman"/>
          <w:b/>
          <w:sz w:val="28"/>
          <w:szCs w:val="28"/>
          <w:lang w:eastAsia="ru-RU"/>
        </w:rPr>
        <w:t>2.1.</w:t>
      </w:r>
      <w:r w:rsidR="002D74E6">
        <w:rPr>
          <w:rFonts w:ascii="Times New Roman" w:hAnsi="Times New Roman"/>
          <w:b/>
          <w:sz w:val="28"/>
          <w:szCs w:val="28"/>
        </w:rPr>
        <w:t xml:space="preserve"> Количество направленных/</w:t>
      </w:r>
      <w:r w:rsidR="00666799" w:rsidRPr="00897E5B">
        <w:rPr>
          <w:rFonts w:ascii="Times New Roman" w:hAnsi="Times New Roman"/>
          <w:b/>
          <w:sz w:val="28"/>
          <w:szCs w:val="28"/>
        </w:rPr>
        <w:t xml:space="preserve">учтенных предложений </w:t>
      </w:r>
      <w:r w:rsidR="006B5245" w:rsidRPr="00897E5B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666799" w:rsidRPr="00897E5B">
        <w:rPr>
          <w:rFonts w:ascii="Times New Roman" w:hAnsi="Times New Roman"/>
          <w:b/>
          <w:sz w:val="28"/>
          <w:szCs w:val="28"/>
        </w:rPr>
        <w:t>в представительный орган городского округа Самара по установлению, изменению и отмене местных налогов и сборов</w:t>
      </w:r>
    </w:p>
    <w:p w:rsidR="007B04FB" w:rsidRPr="00897E5B" w:rsidRDefault="007C3766" w:rsidP="002D74E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E5B">
        <w:rPr>
          <w:rFonts w:ascii="Times New Roman" w:eastAsia="Times New Roman" w:hAnsi="Times New Roman"/>
          <w:sz w:val="28"/>
          <w:szCs w:val="28"/>
          <w:lang w:eastAsia="ru-RU"/>
        </w:rPr>
        <w:t>В Думу городского округа Самара предложения по установлению, изменению и отмене местных налогов и сборов не направлялись.</w:t>
      </w:r>
    </w:p>
    <w:p w:rsidR="0013377A" w:rsidRPr="00897E5B" w:rsidRDefault="0013377A" w:rsidP="002D74E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245" w:rsidRPr="00897E5B" w:rsidRDefault="0069520F" w:rsidP="002D74E6">
      <w:pPr>
        <w:pStyle w:val="ab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7E5B">
        <w:rPr>
          <w:rFonts w:ascii="Times New Roman" w:hAnsi="Times New Roman" w:cs="Times New Roman"/>
          <w:b/>
          <w:sz w:val="28"/>
          <w:szCs w:val="28"/>
        </w:rPr>
        <w:t>П.</w:t>
      </w:r>
      <w:r w:rsidR="006B5245" w:rsidRPr="00897E5B">
        <w:rPr>
          <w:rFonts w:ascii="Times New Roman" w:hAnsi="Times New Roman" w:cs="Times New Roman"/>
          <w:b/>
          <w:sz w:val="28"/>
          <w:szCs w:val="28"/>
        </w:rPr>
        <w:t>2.2. Результат работы межведомственной комиссии                                                       с налогоплательщиками, имеющими задолженность по уплате налогов                        и сборов в бюджеты бюджетной системы РФ в разрезе следующих налогов:</w:t>
      </w:r>
    </w:p>
    <w:p w:rsidR="006B5245" w:rsidRPr="00897E5B" w:rsidRDefault="006B5245" w:rsidP="002D74E6">
      <w:pPr>
        <w:pStyle w:val="ab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7E5B">
        <w:rPr>
          <w:rFonts w:ascii="Times New Roman" w:hAnsi="Times New Roman" w:cs="Times New Roman"/>
          <w:b/>
          <w:sz w:val="28"/>
          <w:szCs w:val="28"/>
        </w:rPr>
        <w:t>- налог на имущество физических лиц;</w:t>
      </w:r>
    </w:p>
    <w:p w:rsidR="006B5245" w:rsidRPr="00897E5B" w:rsidRDefault="006B5245" w:rsidP="002D74E6">
      <w:pPr>
        <w:pStyle w:val="ab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7E5B">
        <w:rPr>
          <w:rFonts w:ascii="Times New Roman" w:hAnsi="Times New Roman" w:cs="Times New Roman"/>
          <w:b/>
          <w:sz w:val="28"/>
          <w:szCs w:val="28"/>
        </w:rPr>
        <w:t>- земельный налог</w:t>
      </w:r>
    </w:p>
    <w:p w:rsidR="00657445" w:rsidRPr="00897E5B" w:rsidRDefault="00657445" w:rsidP="002D7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В Администрации Кировского внутригородского района </w:t>
      </w:r>
      <w:r w:rsidR="0056764D" w:rsidRPr="00897E5B">
        <w:rPr>
          <w:rFonts w:ascii="Times New Roman" w:hAnsi="Times New Roman"/>
          <w:sz w:val="28"/>
          <w:szCs w:val="28"/>
        </w:rPr>
        <w:t xml:space="preserve">городского округа Самара </w:t>
      </w:r>
      <w:r w:rsidRPr="00897E5B">
        <w:rPr>
          <w:rFonts w:ascii="Times New Roman" w:hAnsi="Times New Roman"/>
          <w:sz w:val="28"/>
          <w:szCs w:val="28"/>
        </w:rPr>
        <w:t xml:space="preserve">регулярно проводится работа по выявлению предприятий </w:t>
      </w:r>
      <w:r w:rsidR="0056764D" w:rsidRPr="00897E5B">
        <w:rPr>
          <w:rFonts w:ascii="Times New Roman" w:hAnsi="Times New Roman"/>
          <w:sz w:val="28"/>
          <w:szCs w:val="28"/>
        </w:rPr>
        <w:t xml:space="preserve">                 </w:t>
      </w:r>
      <w:r w:rsidRPr="00897E5B">
        <w:rPr>
          <w:rFonts w:ascii="Times New Roman" w:hAnsi="Times New Roman"/>
          <w:sz w:val="28"/>
          <w:szCs w:val="28"/>
        </w:rPr>
        <w:t>и организаций, физических лиц, им</w:t>
      </w:r>
      <w:r w:rsidR="002D74E6">
        <w:rPr>
          <w:rFonts w:ascii="Times New Roman" w:hAnsi="Times New Roman"/>
          <w:sz w:val="28"/>
          <w:szCs w:val="28"/>
        </w:rPr>
        <w:t>еющих задолженность по налогам.</w:t>
      </w:r>
    </w:p>
    <w:p w:rsidR="00657445" w:rsidRPr="00897E5B" w:rsidRDefault="00657445" w:rsidP="002D7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За 2023 год проведено 12 заседаний межведомственной рабочей группы по увеличению собираемости налоговых платежей в бюджет.</w:t>
      </w:r>
    </w:p>
    <w:p w:rsidR="00657445" w:rsidRPr="00897E5B" w:rsidRDefault="00657445" w:rsidP="002D7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Проведена р</w:t>
      </w:r>
      <w:r w:rsidR="002D74E6">
        <w:rPr>
          <w:rFonts w:ascii="Times New Roman" w:hAnsi="Times New Roman"/>
          <w:sz w:val="28"/>
          <w:szCs w:val="28"/>
        </w:rPr>
        <w:t xml:space="preserve">абота с 195 налогоплательщиками </w:t>
      </w:r>
      <w:r w:rsidRPr="00897E5B">
        <w:rPr>
          <w:rFonts w:ascii="Times New Roman" w:hAnsi="Times New Roman"/>
          <w:sz w:val="28"/>
          <w:szCs w:val="28"/>
        </w:rPr>
        <w:t xml:space="preserve">– должниками                             по Единому налоговому счету (с 173 юридическими лицами                                             </w:t>
      </w:r>
      <w:r w:rsidR="0056764D" w:rsidRPr="00897E5B">
        <w:rPr>
          <w:rFonts w:ascii="Times New Roman" w:hAnsi="Times New Roman"/>
          <w:sz w:val="28"/>
          <w:szCs w:val="28"/>
        </w:rPr>
        <w:t xml:space="preserve">и 22 физическими лицами). </w:t>
      </w:r>
      <w:r w:rsidRPr="00897E5B">
        <w:rPr>
          <w:rFonts w:ascii="Times New Roman" w:hAnsi="Times New Roman"/>
          <w:sz w:val="28"/>
          <w:szCs w:val="28"/>
        </w:rPr>
        <w:t xml:space="preserve">Общая сумма задолженности                                     </w:t>
      </w:r>
      <w:r w:rsidR="00815FE5" w:rsidRPr="00897E5B">
        <w:rPr>
          <w:rFonts w:ascii="Times New Roman" w:hAnsi="Times New Roman"/>
          <w:sz w:val="28"/>
          <w:szCs w:val="28"/>
        </w:rPr>
        <w:t>данных лиц – 195 158 тыс. рублей</w:t>
      </w:r>
      <w:r w:rsidRPr="00897E5B">
        <w:rPr>
          <w:rFonts w:ascii="Times New Roman" w:hAnsi="Times New Roman"/>
          <w:sz w:val="28"/>
          <w:szCs w:val="28"/>
        </w:rPr>
        <w:t xml:space="preserve"> Сумма погашенной задолженности</w:t>
      </w:r>
      <w:r w:rsidR="00815FE5" w:rsidRPr="00897E5B">
        <w:rPr>
          <w:rFonts w:ascii="Times New Roman" w:hAnsi="Times New Roman"/>
          <w:sz w:val="28"/>
          <w:szCs w:val="28"/>
        </w:rPr>
        <w:t xml:space="preserve"> данных лиц – 37 676,3 тыс. рублей.</w:t>
      </w:r>
      <w:r w:rsidRPr="00897E5B">
        <w:rPr>
          <w:rFonts w:ascii="Times New Roman" w:hAnsi="Times New Roman"/>
          <w:sz w:val="28"/>
          <w:szCs w:val="28"/>
        </w:rPr>
        <w:t xml:space="preserve"> 34 налогоплательщика из числа приглашенных                     на заседания предоставили информацию.</w:t>
      </w:r>
    </w:p>
    <w:p w:rsidR="00657445" w:rsidRPr="00897E5B" w:rsidRDefault="00657445" w:rsidP="002D7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lastRenderedPageBreak/>
        <w:t>План формируется на основании списков, полученных от Межрайонной Инспекции Федеральной налоговой службы России № 23 по Самарской области – Долговой центр.</w:t>
      </w:r>
    </w:p>
    <w:p w:rsidR="00657445" w:rsidRPr="00897E5B" w:rsidRDefault="00657445" w:rsidP="002D7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По данным программного комплекса «Анализ и планирование» Министерства управления финансами Самарской области на 01.01.2024 года, задолженность налогоплательщиков Кировского внутригородского района </w:t>
      </w:r>
      <w:r w:rsidR="0056764D" w:rsidRPr="00897E5B">
        <w:rPr>
          <w:rFonts w:ascii="Times New Roman" w:hAnsi="Times New Roman"/>
          <w:sz w:val="28"/>
          <w:szCs w:val="28"/>
        </w:rPr>
        <w:t xml:space="preserve">городского округа Самара </w:t>
      </w:r>
      <w:r w:rsidRPr="00897E5B">
        <w:rPr>
          <w:rFonts w:ascii="Times New Roman" w:hAnsi="Times New Roman"/>
          <w:sz w:val="28"/>
          <w:szCs w:val="28"/>
        </w:rPr>
        <w:t>снижена:</w:t>
      </w:r>
    </w:p>
    <w:p w:rsidR="00657445" w:rsidRPr="00897E5B" w:rsidRDefault="00657445" w:rsidP="002D7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- по земельному налогу всего (в </w:t>
      </w:r>
      <w:proofErr w:type="spellStart"/>
      <w:r w:rsidRPr="00897E5B">
        <w:rPr>
          <w:rFonts w:ascii="Times New Roman" w:hAnsi="Times New Roman"/>
          <w:sz w:val="28"/>
          <w:szCs w:val="28"/>
        </w:rPr>
        <w:t>т.ч</w:t>
      </w:r>
      <w:proofErr w:type="spellEnd"/>
      <w:r w:rsidRPr="00897E5B">
        <w:rPr>
          <w:rFonts w:ascii="Times New Roman" w:hAnsi="Times New Roman"/>
          <w:sz w:val="28"/>
          <w:szCs w:val="28"/>
        </w:rPr>
        <w:t>. по штрафам, пени)                                                   на сумму 129 991 т</w:t>
      </w:r>
      <w:r w:rsidR="00815FE5" w:rsidRPr="00897E5B">
        <w:rPr>
          <w:rFonts w:ascii="Times New Roman" w:hAnsi="Times New Roman"/>
          <w:sz w:val="28"/>
          <w:szCs w:val="28"/>
        </w:rPr>
        <w:t>ыс. рублей</w:t>
      </w:r>
      <w:r w:rsidRPr="00897E5B">
        <w:rPr>
          <w:rFonts w:ascii="Times New Roman" w:hAnsi="Times New Roman"/>
          <w:sz w:val="28"/>
          <w:szCs w:val="28"/>
        </w:rPr>
        <w:t xml:space="preserve"> (по физическим</w:t>
      </w:r>
      <w:r w:rsidR="002D2475" w:rsidRPr="00897E5B">
        <w:rPr>
          <w:rFonts w:ascii="Times New Roman" w:hAnsi="Times New Roman"/>
          <w:sz w:val="28"/>
          <w:szCs w:val="28"/>
        </w:rPr>
        <w:t xml:space="preserve"> лицам на сумму </w:t>
      </w:r>
      <w:r w:rsidR="00815FE5" w:rsidRPr="00897E5B">
        <w:rPr>
          <w:rFonts w:ascii="Times New Roman" w:hAnsi="Times New Roman"/>
          <w:sz w:val="28"/>
          <w:szCs w:val="28"/>
        </w:rPr>
        <w:t>20 717 тыс. рублей</w:t>
      </w:r>
      <w:r w:rsidRPr="00897E5B">
        <w:rPr>
          <w:rFonts w:ascii="Times New Roman" w:hAnsi="Times New Roman"/>
          <w:sz w:val="28"/>
          <w:szCs w:val="28"/>
        </w:rPr>
        <w:t xml:space="preserve">, по юридическим </w:t>
      </w:r>
      <w:r w:rsidR="00815FE5" w:rsidRPr="00897E5B">
        <w:rPr>
          <w:rFonts w:ascii="Times New Roman" w:hAnsi="Times New Roman"/>
          <w:sz w:val="28"/>
          <w:szCs w:val="28"/>
        </w:rPr>
        <w:t>лицам на сумму 109 274 тыс. рублей</w:t>
      </w:r>
      <w:r w:rsidRPr="00897E5B">
        <w:rPr>
          <w:rFonts w:ascii="Times New Roman" w:hAnsi="Times New Roman"/>
          <w:sz w:val="28"/>
          <w:szCs w:val="28"/>
        </w:rPr>
        <w:t>);</w:t>
      </w:r>
    </w:p>
    <w:p w:rsidR="00657445" w:rsidRPr="00897E5B" w:rsidRDefault="00657445" w:rsidP="002D7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- по налогу на имущество физических лиц (в </w:t>
      </w:r>
      <w:proofErr w:type="spellStart"/>
      <w:r w:rsidRPr="00897E5B">
        <w:rPr>
          <w:rFonts w:ascii="Times New Roman" w:hAnsi="Times New Roman"/>
          <w:sz w:val="28"/>
          <w:szCs w:val="28"/>
        </w:rPr>
        <w:t>т.ч</w:t>
      </w:r>
      <w:proofErr w:type="spellEnd"/>
      <w:r w:rsidRPr="00897E5B">
        <w:rPr>
          <w:rFonts w:ascii="Times New Roman" w:hAnsi="Times New Roman"/>
          <w:sz w:val="28"/>
          <w:szCs w:val="28"/>
        </w:rPr>
        <w:t xml:space="preserve">. по штрафам, пени) </w:t>
      </w:r>
      <w:r w:rsidR="0056764D" w:rsidRPr="00897E5B">
        <w:rPr>
          <w:rFonts w:ascii="Times New Roman" w:hAnsi="Times New Roman"/>
          <w:sz w:val="28"/>
          <w:szCs w:val="28"/>
        </w:rPr>
        <w:t xml:space="preserve">                </w:t>
      </w:r>
      <w:r w:rsidR="00815FE5" w:rsidRPr="00897E5B">
        <w:rPr>
          <w:rFonts w:ascii="Times New Roman" w:hAnsi="Times New Roman"/>
          <w:sz w:val="28"/>
          <w:szCs w:val="28"/>
        </w:rPr>
        <w:t>на сумму 74 487 тыс. рублей.</w:t>
      </w:r>
    </w:p>
    <w:p w:rsidR="00657445" w:rsidRPr="00897E5B" w:rsidRDefault="00657445" w:rsidP="002D7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Регулярно проводятся разъяснительные беседы с муниципальными служащими Администрации Кировского внутригородского района городского округа Самара о необходимости и сроках уплаты имущественных налогов, на досках информации размещаются объявления от ИФНС.</w:t>
      </w:r>
    </w:p>
    <w:p w:rsidR="009D062B" w:rsidRPr="00897E5B" w:rsidRDefault="009D062B" w:rsidP="002D7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A54" w:rsidRPr="00897E5B" w:rsidRDefault="00CD4A54" w:rsidP="002D74E6">
      <w:pPr>
        <w:pStyle w:val="ab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7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897E5B">
        <w:rPr>
          <w:rFonts w:ascii="Times New Roman" w:hAnsi="Times New Roman" w:cs="Times New Roman"/>
          <w:b/>
          <w:bCs/>
          <w:sz w:val="28"/>
          <w:szCs w:val="28"/>
        </w:rPr>
        <w:t>Владение, пользование и распоряжение имуществом, находящимся</w:t>
      </w:r>
      <w:r w:rsidR="000A3A0E" w:rsidRPr="00897E5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897E5B">
        <w:rPr>
          <w:rFonts w:ascii="Times New Roman" w:hAnsi="Times New Roman" w:cs="Times New Roman"/>
          <w:b/>
          <w:bCs/>
          <w:sz w:val="28"/>
          <w:szCs w:val="28"/>
        </w:rPr>
        <w:t xml:space="preserve">в муниципальной собственности </w:t>
      </w:r>
      <w:proofErr w:type="gramStart"/>
      <w:r w:rsidRPr="00897E5B">
        <w:rPr>
          <w:rFonts w:ascii="Times New Roman" w:hAnsi="Times New Roman" w:cs="Times New Roman"/>
          <w:b/>
          <w:bCs/>
          <w:sz w:val="28"/>
          <w:szCs w:val="28"/>
        </w:rPr>
        <w:t>внутригородского</w:t>
      </w:r>
      <w:proofErr w:type="gramEnd"/>
      <w:r w:rsidRPr="00897E5B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AB778F" w:rsidRPr="00897E5B" w:rsidRDefault="00AB778F" w:rsidP="002D74E6">
      <w:pPr>
        <w:pStyle w:val="a7"/>
        <w:spacing w:line="240" w:lineRule="auto"/>
        <w:ind w:right="-102" w:firstLine="709"/>
        <w:rPr>
          <w:rFonts w:ascii="Times New Roman" w:hAnsi="Times New Roman"/>
          <w:sz w:val="28"/>
          <w:szCs w:val="28"/>
        </w:rPr>
      </w:pPr>
      <w:proofErr w:type="gramStart"/>
      <w:r w:rsidRPr="00897E5B">
        <w:rPr>
          <w:rFonts w:ascii="Times New Roman" w:hAnsi="Times New Roman"/>
          <w:sz w:val="28"/>
          <w:szCs w:val="28"/>
        </w:rPr>
        <w:t>В соответствии с Законом Самарской области от 20.02.2017 №29-ГД                  «О разграничении муниципального имущества, находящегося                                       в собственности городского округа Самара Самарской области» на основании акта приема-передачи муниципального имущества от 21.04.2017                                   в собственность Кировского внутригородского района городского округа Самара Самарской области передано 37 объектов недвижимого муниципального имущества стоимостью 6 520,5 тыс. руб., в том числе:</w:t>
      </w:r>
      <w:proofErr w:type="gramEnd"/>
    </w:p>
    <w:p w:rsidR="00AB778F" w:rsidRPr="00897E5B" w:rsidRDefault="00AB778F" w:rsidP="002D74E6">
      <w:pPr>
        <w:pStyle w:val="a7"/>
        <w:spacing w:line="240" w:lineRule="auto"/>
        <w:ind w:right="-102" w:firstLine="709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нежилые помещения – 27 объектов  - стоимостью 5 884,3 тыс. рублей, (из 27 объектов стоимость 14 объектов не установлена);</w:t>
      </w:r>
    </w:p>
    <w:p w:rsidR="00AB778F" w:rsidRPr="00897E5B" w:rsidRDefault="00AB778F" w:rsidP="002D74E6">
      <w:pPr>
        <w:pStyle w:val="a7"/>
        <w:spacing w:line="240" w:lineRule="auto"/>
        <w:ind w:right="-102" w:firstLine="709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бункерные площадки – 10 объектов  - стоимостью 636,1 тыс. рублей.</w:t>
      </w:r>
    </w:p>
    <w:p w:rsidR="00AB778F" w:rsidRPr="00897E5B" w:rsidRDefault="00AB778F" w:rsidP="002D74E6">
      <w:pPr>
        <w:pStyle w:val="a7"/>
        <w:spacing w:line="240" w:lineRule="auto"/>
        <w:ind w:right="-102" w:firstLine="709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Муниципальному бюджетному учреждению Кировского внутригородского района городского округа Самара «Кировское» </w:t>
      </w:r>
      <w:r w:rsidR="00470F46" w:rsidRPr="00897E5B">
        <w:rPr>
          <w:rFonts w:ascii="Times New Roman" w:hAnsi="Times New Roman"/>
          <w:sz w:val="28"/>
          <w:szCs w:val="28"/>
        </w:rPr>
        <w:t xml:space="preserve">                        </w:t>
      </w:r>
      <w:r w:rsidRPr="00897E5B">
        <w:rPr>
          <w:rFonts w:ascii="Times New Roman" w:hAnsi="Times New Roman"/>
          <w:sz w:val="28"/>
          <w:szCs w:val="28"/>
        </w:rPr>
        <w:t xml:space="preserve">(далее – МБУ «Кировское») на праве оперативного управления передано </w:t>
      </w:r>
      <w:r w:rsidR="00470F46" w:rsidRPr="00897E5B">
        <w:rPr>
          <w:rFonts w:ascii="Times New Roman" w:hAnsi="Times New Roman"/>
          <w:sz w:val="28"/>
          <w:szCs w:val="28"/>
        </w:rPr>
        <w:t xml:space="preserve">                  </w:t>
      </w:r>
      <w:r w:rsidRPr="00897E5B">
        <w:rPr>
          <w:rFonts w:ascii="Times New Roman" w:hAnsi="Times New Roman"/>
          <w:sz w:val="28"/>
          <w:szCs w:val="28"/>
        </w:rPr>
        <w:t>25 объектов недвижимого имущества (нежилые помещения).</w:t>
      </w:r>
    </w:p>
    <w:p w:rsidR="00AB778F" w:rsidRPr="00897E5B" w:rsidRDefault="00AB778F" w:rsidP="002D74E6">
      <w:pPr>
        <w:pStyle w:val="a7"/>
        <w:spacing w:line="240" w:lineRule="auto"/>
        <w:ind w:right="-102" w:firstLine="709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В аварийном и непригодном для эксплуатации состоянии находятся </w:t>
      </w:r>
      <w:r w:rsidR="00470F46" w:rsidRPr="00897E5B">
        <w:rPr>
          <w:rFonts w:ascii="Times New Roman" w:hAnsi="Times New Roman"/>
          <w:sz w:val="28"/>
          <w:szCs w:val="28"/>
        </w:rPr>
        <w:t xml:space="preserve">                    </w:t>
      </w:r>
      <w:r w:rsidRPr="00897E5B">
        <w:rPr>
          <w:rFonts w:ascii="Times New Roman" w:hAnsi="Times New Roman"/>
          <w:sz w:val="28"/>
          <w:szCs w:val="28"/>
        </w:rPr>
        <w:t>два нежилых помещения:</w:t>
      </w:r>
    </w:p>
    <w:p w:rsidR="00AB778F" w:rsidRPr="00897E5B" w:rsidRDefault="00AB778F" w:rsidP="002D74E6">
      <w:pPr>
        <w:pStyle w:val="a7"/>
        <w:spacing w:line="240" w:lineRule="auto"/>
        <w:ind w:right="-102" w:firstLine="709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- нежилое помещение общей площадью 15,6 </w:t>
      </w:r>
      <w:proofErr w:type="spellStart"/>
      <w:r w:rsidRPr="00897E5B">
        <w:rPr>
          <w:rFonts w:ascii="Times New Roman" w:hAnsi="Times New Roman"/>
          <w:sz w:val="28"/>
          <w:szCs w:val="28"/>
        </w:rPr>
        <w:t>кв.м</w:t>
      </w:r>
      <w:proofErr w:type="spellEnd"/>
      <w:r w:rsidRPr="00897E5B">
        <w:rPr>
          <w:rFonts w:ascii="Times New Roman" w:hAnsi="Times New Roman"/>
          <w:sz w:val="28"/>
          <w:szCs w:val="28"/>
        </w:rPr>
        <w:t xml:space="preserve">. (2 этаж, </w:t>
      </w:r>
      <w:r w:rsidR="00470F46" w:rsidRPr="00897E5B">
        <w:rPr>
          <w:rFonts w:ascii="Times New Roman" w:hAnsi="Times New Roman"/>
          <w:sz w:val="28"/>
          <w:szCs w:val="28"/>
        </w:rPr>
        <w:t xml:space="preserve">                        </w:t>
      </w:r>
      <w:r w:rsidRPr="00897E5B">
        <w:rPr>
          <w:rFonts w:ascii="Times New Roman" w:hAnsi="Times New Roman"/>
          <w:sz w:val="28"/>
          <w:szCs w:val="28"/>
        </w:rPr>
        <w:t>комнаты №9, 10) находится в аварийном здании по адресу: г. Самара, Кировский район, ул. Победы, д. 154а (900 квартал);</w:t>
      </w:r>
    </w:p>
    <w:p w:rsidR="00AB778F" w:rsidRPr="00897E5B" w:rsidRDefault="00AB778F" w:rsidP="002D74E6">
      <w:pPr>
        <w:pStyle w:val="a7"/>
        <w:spacing w:line="240" w:lineRule="auto"/>
        <w:ind w:right="-102" w:firstLine="709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- нежилое помещение общей площадью 29,1 </w:t>
      </w:r>
      <w:proofErr w:type="spellStart"/>
      <w:r w:rsidRPr="00897E5B">
        <w:rPr>
          <w:rFonts w:ascii="Times New Roman" w:hAnsi="Times New Roman"/>
          <w:sz w:val="28"/>
          <w:szCs w:val="28"/>
        </w:rPr>
        <w:t>кв.м</w:t>
      </w:r>
      <w:proofErr w:type="spellEnd"/>
      <w:r w:rsidRPr="00897E5B">
        <w:rPr>
          <w:rFonts w:ascii="Times New Roman" w:hAnsi="Times New Roman"/>
          <w:sz w:val="28"/>
          <w:szCs w:val="28"/>
        </w:rPr>
        <w:t xml:space="preserve">. (1 этаж, </w:t>
      </w:r>
      <w:r w:rsidR="00470F46" w:rsidRPr="00897E5B">
        <w:rPr>
          <w:rFonts w:ascii="Times New Roman" w:hAnsi="Times New Roman"/>
          <w:sz w:val="28"/>
          <w:szCs w:val="28"/>
        </w:rPr>
        <w:t xml:space="preserve">                            </w:t>
      </w:r>
      <w:r w:rsidRPr="00897E5B">
        <w:rPr>
          <w:rFonts w:ascii="Times New Roman" w:hAnsi="Times New Roman"/>
          <w:sz w:val="28"/>
          <w:szCs w:val="28"/>
        </w:rPr>
        <w:t xml:space="preserve">комнаты № 20, 21, 24) находится в аварийном и подлежащем сносу многоквартирном доме по адресу: ул. Магистральная, д. 129, </w:t>
      </w:r>
      <w:r w:rsidR="00470F46" w:rsidRPr="00897E5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897E5B">
        <w:rPr>
          <w:rFonts w:ascii="Times New Roman" w:hAnsi="Times New Roman"/>
          <w:sz w:val="28"/>
          <w:szCs w:val="28"/>
        </w:rPr>
        <w:t>литера внутренняя Т.</w:t>
      </w:r>
    </w:p>
    <w:p w:rsidR="00AB778F" w:rsidRPr="00897E5B" w:rsidRDefault="00AB778F" w:rsidP="002D74E6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 w:rsidRPr="00897E5B">
        <w:rPr>
          <w:sz w:val="28"/>
          <w:szCs w:val="28"/>
        </w:rPr>
        <w:t xml:space="preserve">С разрешения Администрации Кировского внутригородского района МБУ «Кировское» произвело передачу в </w:t>
      </w:r>
      <w:r w:rsidRPr="00897E5B">
        <w:rPr>
          <w:bCs/>
          <w:sz w:val="28"/>
          <w:szCs w:val="28"/>
          <w:lang w:eastAsia="en-US"/>
        </w:rPr>
        <w:t xml:space="preserve">безвозмездное временное </w:t>
      </w:r>
      <w:r w:rsidRPr="00897E5B">
        <w:rPr>
          <w:bCs/>
          <w:sz w:val="28"/>
          <w:szCs w:val="28"/>
          <w:lang w:eastAsia="en-US"/>
        </w:rPr>
        <w:lastRenderedPageBreak/>
        <w:t xml:space="preserve">пользование территориальным общественным </w:t>
      </w:r>
      <w:r w:rsidR="002D2475" w:rsidRPr="00897E5B">
        <w:rPr>
          <w:bCs/>
          <w:sz w:val="28"/>
          <w:szCs w:val="28"/>
          <w:lang w:eastAsia="en-US"/>
        </w:rPr>
        <w:t>советам</w:t>
      </w:r>
      <w:r w:rsidRPr="00897E5B">
        <w:rPr>
          <w:bCs/>
          <w:sz w:val="28"/>
          <w:szCs w:val="28"/>
          <w:lang w:eastAsia="en-US"/>
        </w:rPr>
        <w:t xml:space="preserve"> (ТОС)</w:t>
      </w:r>
      <w:r w:rsidR="002D2475" w:rsidRPr="00897E5B">
        <w:rPr>
          <w:bCs/>
          <w:sz w:val="28"/>
          <w:szCs w:val="28"/>
          <w:lang w:eastAsia="en-US"/>
        </w:rPr>
        <w:t xml:space="preserve"> </w:t>
      </w:r>
      <w:r w:rsidRPr="00897E5B">
        <w:rPr>
          <w:bCs/>
          <w:sz w:val="28"/>
          <w:szCs w:val="28"/>
          <w:lang w:eastAsia="en-US"/>
        </w:rPr>
        <w:t>части нежилых помещений общей площ</w:t>
      </w:r>
      <w:r w:rsidR="002D2475" w:rsidRPr="00897E5B">
        <w:rPr>
          <w:bCs/>
          <w:sz w:val="28"/>
          <w:szCs w:val="28"/>
          <w:lang w:eastAsia="en-US"/>
        </w:rPr>
        <w:t xml:space="preserve">адью 247,2 </w:t>
      </w:r>
      <w:proofErr w:type="spellStart"/>
      <w:r w:rsidR="002D2475" w:rsidRPr="00897E5B">
        <w:rPr>
          <w:bCs/>
          <w:sz w:val="28"/>
          <w:szCs w:val="28"/>
          <w:lang w:eastAsia="en-US"/>
        </w:rPr>
        <w:t>кв.м</w:t>
      </w:r>
      <w:proofErr w:type="spellEnd"/>
      <w:r w:rsidR="002D2475" w:rsidRPr="00897E5B">
        <w:rPr>
          <w:bCs/>
          <w:sz w:val="28"/>
          <w:szCs w:val="28"/>
          <w:lang w:eastAsia="en-US"/>
        </w:rPr>
        <w:t xml:space="preserve">., закрепленных </w:t>
      </w:r>
      <w:r w:rsidRPr="00897E5B">
        <w:rPr>
          <w:bCs/>
          <w:sz w:val="28"/>
          <w:szCs w:val="28"/>
          <w:lang w:eastAsia="en-US"/>
        </w:rPr>
        <w:t xml:space="preserve">за учреждением </w:t>
      </w:r>
      <w:r w:rsidR="002D2475" w:rsidRPr="00897E5B">
        <w:rPr>
          <w:bCs/>
          <w:sz w:val="28"/>
          <w:szCs w:val="28"/>
          <w:lang w:eastAsia="en-US"/>
        </w:rPr>
        <w:t xml:space="preserve">                    </w:t>
      </w:r>
      <w:r w:rsidRPr="00897E5B">
        <w:rPr>
          <w:bCs/>
          <w:sz w:val="28"/>
          <w:szCs w:val="28"/>
          <w:lang w:eastAsia="en-US"/>
        </w:rPr>
        <w:t xml:space="preserve">на </w:t>
      </w:r>
      <w:r w:rsidR="007B25D3" w:rsidRPr="00897E5B">
        <w:rPr>
          <w:bCs/>
          <w:sz w:val="28"/>
          <w:szCs w:val="28"/>
          <w:lang w:eastAsia="en-US"/>
        </w:rPr>
        <w:t xml:space="preserve">праве оперативного управления. </w:t>
      </w:r>
      <w:proofErr w:type="spellStart"/>
      <w:r w:rsidRPr="00897E5B">
        <w:rPr>
          <w:bCs/>
          <w:sz w:val="28"/>
          <w:szCs w:val="28"/>
          <w:lang w:eastAsia="en-US"/>
        </w:rPr>
        <w:t>ТОСы</w:t>
      </w:r>
      <w:proofErr w:type="spellEnd"/>
      <w:r w:rsidRPr="00897E5B">
        <w:rPr>
          <w:bCs/>
          <w:sz w:val="28"/>
          <w:szCs w:val="28"/>
          <w:lang w:eastAsia="en-US"/>
        </w:rPr>
        <w:t xml:space="preserve"> производят плату за потребленные коммунальны</w:t>
      </w:r>
      <w:r w:rsidR="002D2475" w:rsidRPr="00897E5B">
        <w:rPr>
          <w:bCs/>
          <w:sz w:val="28"/>
          <w:szCs w:val="28"/>
          <w:lang w:eastAsia="en-US"/>
        </w:rPr>
        <w:t xml:space="preserve">е ресурсы по предоставленным </w:t>
      </w:r>
      <w:r w:rsidRPr="00897E5B">
        <w:rPr>
          <w:bCs/>
          <w:sz w:val="28"/>
          <w:szCs w:val="28"/>
          <w:lang w:eastAsia="en-US"/>
        </w:rPr>
        <w:t>в безвозмездное пользование помещениям.</w:t>
      </w:r>
    </w:p>
    <w:p w:rsidR="00AB778F" w:rsidRPr="00897E5B" w:rsidRDefault="00AB778F" w:rsidP="002D74E6">
      <w:pPr>
        <w:pStyle w:val="a7"/>
        <w:spacing w:line="240" w:lineRule="auto"/>
        <w:ind w:right="-102" w:firstLine="709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аренду, хозяйственное ведение недвижимое имущество                                      не передавалось.</w:t>
      </w:r>
    </w:p>
    <w:p w:rsidR="00AB778F" w:rsidRPr="00897E5B" w:rsidRDefault="00AB778F" w:rsidP="002D74E6">
      <w:pPr>
        <w:pStyle w:val="a7"/>
        <w:spacing w:line="240" w:lineRule="auto"/>
        <w:ind w:right="-102" w:firstLine="709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Из муниципальной собственности Кировского внутригородского района городского округа Самара недвижимое имущество не отчуждалось. </w:t>
      </w:r>
    </w:p>
    <w:p w:rsidR="00AB778F" w:rsidRPr="00897E5B" w:rsidRDefault="00AB778F" w:rsidP="002D74E6">
      <w:pPr>
        <w:pStyle w:val="a7"/>
        <w:spacing w:line="240" w:lineRule="auto"/>
        <w:ind w:right="-102" w:firstLine="709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Движимое имущество, включенное </w:t>
      </w:r>
      <w:r w:rsidR="007B25D3" w:rsidRPr="00897E5B">
        <w:rPr>
          <w:rFonts w:ascii="Times New Roman" w:hAnsi="Times New Roman"/>
          <w:sz w:val="28"/>
          <w:szCs w:val="28"/>
        </w:rPr>
        <w:t xml:space="preserve">в </w:t>
      </w:r>
      <w:r w:rsidRPr="00897E5B">
        <w:rPr>
          <w:rFonts w:ascii="Times New Roman" w:hAnsi="Times New Roman"/>
          <w:sz w:val="28"/>
          <w:szCs w:val="28"/>
        </w:rPr>
        <w:t>Реестр муниципального имущества Кировского внутригородского района городского округа Самара Самарской области, закреплено на праве оперативного управления за МБУ «Кировское».</w:t>
      </w:r>
    </w:p>
    <w:p w:rsidR="00AB778F" w:rsidRPr="00897E5B" w:rsidRDefault="00AB778F" w:rsidP="002D74E6">
      <w:pPr>
        <w:pStyle w:val="a7"/>
        <w:spacing w:line="240" w:lineRule="auto"/>
        <w:ind w:right="-102" w:firstLine="709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На период проведения капитального ремонта здания дворца культуры на площади им.</w:t>
      </w:r>
      <w:r w:rsidR="00500A45" w:rsidRPr="00897E5B">
        <w:rPr>
          <w:rFonts w:ascii="Times New Roman" w:hAnsi="Times New Roman"/>
          <w:sz w:val="28"/>
          <w:szCs w:val="28"/>
        </w:rPr>
        <w:t xml:space="preserve"> </w:t>
      </w:r>
      <w:r w:rsidRPr="00897E5B">
        <w:rPr>
          <w:rFonts w:ascii="Times New Roman" w:hAnsi="Times New Roman"/>
          <w:sz w:val="28"/>
          <w:szCs w:val="28"/>
        </w:rPr>
        <w:t>Кирова ограждение металлическое из профильного листа серого цвета площадью 1 100,94 м</w:t>
      </w:r>
      <w:proofErr w:type="gramStart"/>
      <w:r w:rsidRPr="00897E5B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897E5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97E5B">
        <w:rPr>
          <w:rFonts w:ascii="Times New Roman" w:hAnsi="Times New Roman"/>
          <w:sz w:val="28"/>
          <w:szCs w:val="28"/>
        </w:rPr>
        <w:t>на общую сумму 840,6 тыс. рублей передано в безвозмездное временное пользование муниципальному автономному учреждению городского округа Самара «Дворец творчества».</w:t>
      </w:r>
    </w:p>
    <w:p w:rsidR="00AB778F" w:rsidRPr="00897E5B" w:rsidRDefault="00AB778F" w:rsidP="002D74E6">
      <w:pPr>
        <w:pStyle w:val="a7"/>
        <w:spacing w:line="240" w:lineRule="auto"/>
        <w:ind w:right="-102" w:firstLine="709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За 12 месяцев 2023 года в Реестр муниципального имущества Кировского внутригородского района городского округа Самара Самарской области внесены сведения о 51 объекте движимого муниципального имущества стоимостью 29 636,3 тыс. руб., в том числе:</w:t>
      </w:r>
    </w:p>
    <w:p w:rsidR="00AB778F" w:rsidRPr="00897E5B" w:rsidRDefault="00AB778F" w:rsidP="002D74E6">
      <w:pPr>
        <w:pStyle w:val="a7"/>
        <w:spacing w:line="240" w:lineRule="auto"/>
        <w:ind w:right="-102" w:firstLine="709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- комплекты уличного оборудования и малых архитектурных форм – </w:t>
      </w:r>
      <w:r w:rsidR="002432B6" w:rsidRPr="00897E5B">
        <w:rPr>
          <w:rFonts w:ascii="Times New Roman" w:hAnsi="Times New Roman"/>
          <w:sz w:val="28"/>
          <w:szCs w:val="28"/>
        </w:rPr>
        <w:t xml:space="preserve">              </w:t>
      </w:r>
      <w:r w:rsidRPr="00897E5B">
        <w:rPr>
          <w:rFonts w:ascii="Times New Roman" w:hAnsi="Times New Roman"/>
          <w:sz w:val="28"/>
          <w:szCs w:val="28"/>
        </w:rPr>
        <w:t>47 объектов - стоимостью 28 908,9 тыс. рублей;</w:t>
      </w:r>
    </w:p>
    <w:p w:rsidR="00AB778F" w:rsidRPr="00897E5B" w:rsidRDefault="00AB778F" w:rsidP="002D74E6">
      <w:pPr>
        <w:pStyle w:val="a7"/>
        <w:spacing w:line="240" w:lineRule="auto"/>
        <w:ind w:right="-102" w:firstLine="709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- многофункциональное устройство А3 </w:t>
      </w:r>
      <w:proofErr w:type="spellStart"/>
      <w:r w:rsidRPr="00897E5B">
        <w:rPr>
          <w:rFonts w:ascii="Times New Roman" w:hAnsi="Times New Roman"/>
          <w:sz w:val="28"/>
          <w:szCs w:val="28"/>
        </w:rPr>
        <w:t>Canon</w:t>
      </w:r>
      <w:proofErr w:type="spellEnd"/>
      <w:r w:rsidRPr="00897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7E5B">
        <w:rPr>
          <w:rFonts w:ascii="Times New Roman" w:hAnsi="Times New Roman"/>
          <w:sz w:val="28"/>
          <w:szCs w:val="28"/>
        </w:rPr>
        <w:t>image</w:t>
      </w:r>
      <w:proofErr w:type="spellEnd"/>
      <w:r w:rsidRPr="00897E5B">
        <w:rPr>
          <w:rFonts w:ascii="Times New Roman" w:hAnsi="Times New Roman"/>
          <w:sz w:val="28"/>
          <w:szCs w:val="28"/>
        </w:rPr>
        <w:t xml:space="preserve"> RUNNER ADVANCE DX C3822i – 1 объект – стоимостью 351,7 тыс. рублей;</w:t>
      </w:r>
    </w:p>
    <w:p w:rsidR="00AB778F" w:rsidRPr="00897E5B" w:rsidRDefault="00AB778F" w:rsidP="002D74E6">
      <w:pPr>
        <w:pStyle w:val="a7"/>
        <w:spacing w:line="240" w:lineRule="auto"/>
        <w:ind w:right="-102" w:firstLine="709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специальное оборудование (бензопила HUSQVARNA 365) – 1 объект - стоимостью 40,3 тыс. рублей;</w:t>
      </w:r>
    </w:p>
    <w:p w:rsidR="00AB778F" w:rsidRPr="00897E5B" w:rsidRDefault="00AB778F" w:rsidP="002D74E6">
      <w:pPr>
        <w:pStyle w:val="a7"/>
        <w:spacing w:line="240" w:lineRule="auto"/>
        <w:ind w:right="-102" w:firstLine="709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специальное оборудование (бензиновый генератор HUTER DY 9500 L) – 1 объект - стоимостью 77,7 тыс. рублей;</w:t>
      </w:r>
    </w:p>
    <w:p w:rsidR="00AB778F" w:rsidRPr="00897E5B" w:rsidRDefault="00AB778F" w:rsidP="002D74E6">
      <w:pPr>
        <w:pStyle w:val="a7"/>
        <w:spacing w:line="240" w:lineRule="auto"/>
        <w:ind w:right="-102" w:firstLine="709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специальное оборудование (узел коммерческого учета тепловой энергии) – 1 объект - стоимостью 257,7 тыс. рублей.</w:t>
      </w:r>
    </w:p>
    <w:p w:rsidR="00AB778F" w:rsidRPr="00897E5B" w:rsidRDefault="00AB778F" w:rsidP="002D74E6">
      <w:pPr>
        <w:pStyle w:val="a7"/>
        <w:spacing w:line="240" w:lineRule="auto"/>
        <w:ind w:right="-102" w:firstLine="709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Из Реестра муниципального имущества Кировского внутригородского района городского округа Самара были исключены сведения об объектах муниципального имущества на общую сумму 18 562,5</w:t>
      </w:r>
      <w:r w:rsidR="004F7E35" w:rsidRPr="00897E5B">
        <w:rPr>
          <w:rFonts w:ascii="Times New Roman" w:hAnsi="Times New Roman"/>
          <w:sz w:val="28"/>
          <w:szCs w:val="28"/>
        </w:rPr>
        <w:t xml:space="preserve"> </w:t>
      </w:r>
      <w:r w:rsidRPr="00897E5B">
        <w:rPr>
          <w:rFonts w:ascii="Times New Roman" w:hAnsi="Times New Roman"/>
          <w:sz w:val="28"/>
          <w:szCs w:val="28"/>
        </w:rPr>
        <w:t>тыс. рублей,</w:t>
      </w:r>
      <w:r w:rsidR="004F7E35" w:rsidRPr="00897E5B">
        <w:rPr>
          <w:rFonts w:ascii="Times New Roman" w:hAnsi="Times New Roman"/>
          <w:sz w:val="28"/>
          <w:szCs w:val="28"/>
        </w:rPr>
        <w:t xml:space="preserve">                              </w:t>
      </w:r>
      <w:r w:rsidRPr="00897E5B">
        <w:rPr>
          <w:rFonts w:ascii="Times New Roman" w:hAnsi="Times New Roman"/>
          <w:sz w:val="28"/>
          <w:szCs w:val="28"/>
        </w:rPr>
        <w:t>в том числе:</w:t>
      </w:r>
    </w:p>
    <w:p w:rsidR="00AB778F" w:rsidRPr="00897E5B" w:rsidRDefault="00AB778F" w:rsidP="002D74E6">
      <w:pPr>
        <w:pStyle w:val="a7"/>
        <w:spacing w:line="240" w:lineRule="auto"/>
        <w:ind w:right="-102" w:firstLine="709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- малые архитектурные формы – 636 объектов на общую сумму </w:t>
      </w:r>
      <w:r w:rsidR="004F7E35" w:rsidRPr="00897E5B">
        <w:rPr>
          <w:rFonts w:ascii="Times New Roman" w:hAnsi="Times New Roman"/>
          <w:sz w:val="28"/>
          <w:szCs w:val="28"/>
        </w:rPr>
        <w:t xml:space="preserve">                   </w:t>
      </w:r>
      <w:r w:rsidRPr="00897E5B">
        <w:rPr>
          <w:rFonts w:ascii="Times New Roman" w:hAnsi="Times New Roman"/>
          <w:sz w:val="28"/>
          <w:szCs w:val="28"/>
        </w:rPr>
        <w:t>15 501,2 тыс. рублей;</w:t>
      </w:r>
    </w:p>
    <w:p w:rsidR="00AB778F" w:rsidRPr="00897E5B" w:rsidRDefault="00AB778F" w:rsidP="002D74E6">
      <w:pPr>
        <w:pStyle w:val="a7"/>
        <w:spacing w:line="240" w:lineRule="auto"/>
        <w:ind w:right="-102" w:firstLine="709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- ограждения газонов, детских и спортивных площадок – </w:t>
      </w:r>
      <w:r w:rsidR="004F7E35" w:rsidRPr="00897E5B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97E5B">
        <w:rPr>
          <w:rFonts w:ascii="Times New Roman" w:hAnsi="Times New Roman"/>
          <w:sz w:val="28"/>
          <w:szCs w:val="28"/>
        </w:rPr>
        <w:t xml:space="preserve">762,59 </w:t>
      </w:r>
      <w:proofErr w:type="spellStart"/>
      <w:r w:rsidRPr="00897E5B">
        <w:rPr>
          <w:rFonts w:ascii="Times New Roman" w:hAnsi="Times New Roman"/>
          <w:sz w:val="28"/>
          <w:szCs w:val="28"/>
        </w:rPr>
        <w:t>пог</w:t>
      </w:r>
      <w:proofErr w:type="gramStart"/>
      <w:r w:rsidRPr="00897E5B">
        <w:rPr>
          <w:rFonts w:ascii="Times New Roman" w:hAnsi="Times New Roman"/>
          <w:sz w:val="28"/>
          <w:szCs w:val="28"/>
        </w:rPr>
        <w:t>.м</w:t>
      </w:r>
      <w:proofErr w:type="gramEnd"/>
      <w:r w:rsidRPr="00897E5B">
        <w:rPr>
          <w:rFonts w:ascii="Times New Roman" w:hAnsi="Times New Roman"/>
          <w:sz w:val="28"/>
          <w:szCs w:val="28"/>
        </w:rPr>
        <w:t>етров</w:t>
      </w:r>
      <w:proofErr w:type="spellEnd"/>
      <w:r w:rsidRPr="00897E5B">
        <w:rPr>
          <w:rFonts w:ascii="Times New Roman" w:hAnsi="Times New Roman"/>
          <w:sz w:val="28"/>
          <w:szCs w:val="28"/>
        </w:rPr>
        <w:t xml:space="preserve"> на общую сумму 2 750,5 тыс. рублей;</w:t>
      </w:r>
    </w:p>
    <w:p w:rsidR="00AB778F" w:rsidRPr="00897E5B" w:rsidRDefault="00AB778F" w:rsidP="002D74E6">
      <w:pPr>
        <w:pStyle w:val="a7"/>
        <w:spacing w:line="240" w:lineRule="auto"/>
        <w:ind w:right="-102" w:firstLine="709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- коммутатор доступа </w:t>
      </w:r>
      <w:r w:rsidRPr="00897E5B">
        <w:rPr>
          <w:rFonts w:ascii="Times New Roman" w:hAnsi="Times New Roman"/>
          <w:sz w:val="28"/>
          <w:szCs w:val="28"/>
          <w:lang w:val="en-US"/>
        </w:rPr>
        <w:t>Cisco</w:t>
      </w:r>
      <w:r w:rsidRPr="00897E5B">
        <w:rPr>
          <w:rFonts w:ascii="Times New Roman" w:hAnsi="Times New Roman"/>
          <w:sz w:val="28"/>
          <w:szCs w:val="28"/>
        </w:rPr>
        <w:t xml:space="preserve"> – 1 штука стоимостью 61,3 тыс. рублей;</w:t>
      </w:r>
    </w:p>
    <w:p w:rsidR="00AB778F" w:rsidRPr="00897E5B" w:rsidRDefault="00AB778F" w:rsidP="002D74E6">
      <w:pPr>
        <w:pStyle w:val="a7"/>
        <w:spacing w:line="240" w:lineRule="auto"/>
        <w:ind w:right="-102" w:firstLine="709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персональная система видеоконференцсвязи (ВКС) – 1 штука стоимостью 249,5 тыс. рублей.</w:t>
      </w:r>
    </w:p>
    <w:p w:rsidR="00AB778F" w:rsidRPr="00897E5B" w:rsidRDefault="00AB778F" w:rsidP="002D74E6">
      <w:pPr>
        <w:pStyle w:val="a7"/>
        <w:spacing w:line="240" w:lineRule="auto"/>
        <w:ind w:right="-102" w:firstLine="709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На 01.01.2024 общая стоимость муниципального имущества, учтенного </w:t>
      </w:r>
      <w:r w:rsidRPr="00897E5B">
        <w:rPr>
          <w:rFonts w:ascii="Times New Roman" w:hAnsi="Times New Roman"/>
          <w:sz w:val="28"/>
          <w:szCs w:val="28"/>
        </w:rPr>
        <w:lastRenderedPageBreak/>
        <w:t>в Реестре муниципального имущества Кировского внутригородского района городского округа Самара Самарской области, составляет 310 890,4 тыс. рублей, в том числе:</w:t>
      </w:r>
    </w:p>
    <w:p w:rsidR="00AB778F" w:rsidRPr="00897E5B" w:rsidRDefault="00AB778F" w:rsidP="002D74E6">
      <w:pPr>
        <w:pStyle w:val="a7"/>
        <w:spacing w:line="240" w:lineRule="auto"/>
        <w:ind w:right="-102" w:firstLine="709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стоимость нежилых помещений – 5 884,3 тыс. рублей;</w:t>
      </w:r>
    </w:p>
    <w:p w:rsidR="00AB778F" w:rsidRPr="00897E5B" w:rsidRDefault="00AB778F" w:rsidP="002D74E6">
      <w:pPr>
        <w:pStyle w:val="a7"/>
        <w:spacing w:line="240" w:lineRule="auto"/>
        <w:ind w:right="-102" w:firstLine="709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стоимость контейнерных и бункерных площадок – 636,1 тыс. рублей;</w:t>
      </w:r>
    </w:p>
    <w:p w:rsidR="00AB778F" w:rsidRPr="00897E5B" w:rsidRDefault="00AB778F" w:rsidP="002D74E6">
      <w:pPr>
        <w:pStyle w:val="a7"/>
        <w:spacing w:line="240" w:lineRule="auto"/>
        <w:ind w:right="-102" w:firstLine="709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стоимость транспортных средств – 20 940,3 тыс. рублей;</w:t>
      </w:r>
    </w:p>
    <w:p w:rsidR="00AB778F" w:rsidRPr="00897E5B" w:rsidRDefault="00AB778F" w:rsidP="002D74E6">
      <w:pPr>
        <w:pStyle w:val="a7"/>
        <w:spacing w:line="240" w:lineRule="auto"/>
        <w:ind w:right="-102" w:firstLine="709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стоимость комплектов уличного оборудования и малых архитектурных форм – 269 254,5 тыс. рублей;</w:t>
      </w:r>
    </w:p>
    <w:p w:rsidR="00AB778F" w:rsidRPr="00897E5B" w:rsidRDefault="00AB778F" w:rsidP="002D74E6">
      <w:pPr>
        <w:pStyle w:val="a7"/>
        <w:spacing w:line="240" w:lineRule="auto"/>
        <w:ind w:right="-102" w:firstLine="709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стоимость вычислительной техники, оргтехники и периферийных устройств – 4 738,9 тыс. рублей;</w:t>
      </w:r>
    </w:p>
    <w:p w:rsidR="00AB778F" w:rsidRPr="00897E5B" w:rsidRDefault="00AB778F" w:rsidP="002D74E6">
      <w:pPr>
        <w:pStyle w:val="a7"/>
        <w:spacing w:line="240" w:lineRule="auto"/>
        <w:ind w:right="-102" w:firstLine="709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стоимость прочих видов оборудования – 8 106,9 тыс. рублей;</w:t>
      </w:r>
    </w:p>
    <w:p w:rsidR="00AB778F" w:rsidRPr="00897E5B" w:rsidRDefault="00AB778F" w:rsidP="002D74E6">
      <w:pPr>
        <w:pStyle w:val="a7"/>
        <w:spacing w:line="240" w:lineRule="auto"/>
        <w:ind w:right="-102" w:firstLine="709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стоимость производственного и хозяйственного инвентаря – 1 329,4 тыс. рублей.</w:t>
      </w:r>
    </w:p>
    <w:p w:rsidR="006E5C08" w:rsidRPr="00897E5B" w:rsidRDefault="006E5C08" w:rsidP="002D74E6">
      <w:pPr>
        <w:pStyle w:val="ab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4D8B" w:rsidRPr="00897E5B" w:rsidRDefault="000A4D8B" w:rsidP="002D74E6">
      <w:pPr>
        <w:pStyle w:val="ab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7E5B">
        <w:rPr>
          <w:rFonts w:ascii="Times New Roman" w:hAnsi="Times New Roman" w:cs="Times New Roman"/>
          <w:b/>
          <w:bCs/>
          <w:sz w:val="28"/>
          <w:szCs w:val="28"/>
        </w:rPr>
        <w:t>4. Организация электро-, тепл</w:t>
      </w:r>
      <w:proofErr w:type="gramStart"/>
      <w:r w:rsidRPr="00897E5B"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897E5B">
        <w:rPr>
          <w:rFonts w:ascii="Times New Roman" w:hAnsi="Times New Roman" w:cs="Times New Roman"/>
          <w:b/>
          <w:bCs/>
          <w:sz w:val="28"/>
          <w:szCs w:val="28"/>
        </w:rPr>
        <w:t>, газо- и водоснабжения населения внутригородского района, водоотведения и снабжения населения топливом в пределах полномочий, установленных законодательством Российской Федерации</w:t>
      </w:r>
    </w:p>
    <w:p w:rsidR="00B8259E" w:rsidRPr="00897E5B" w:rsidRDefault="00B8259E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 xml:space="preserve">П. 4.1. Количество </w:t>
      </w:r>
      <w:r w:rsidR="00E960D3" w:rsidRPr="00897E5B">
        <w:rPr>
          <w:rFonts w:ascii="Times New Roman" w:hAnsi="Times New Roman"/>
          <w:b/>
          <w:sz w:val="28"/>
          <w:szCs w:val="28"/>
        </w:rPr>
        <w:t>бесхозных сетей,</w:t>
      </w:r>
      <w:r w:rsidRPr="00897E5B">
        <w:rPr>
          <w:rFonts w:ascii="Times New Roman" w:hAnsi="Times New Roman"/>
          <w:b/>
          <w:sz w:val="28"/>
          <w:szCs w:val="28"/>
        </w:rPr>
        <w:t xml:space="preserve"> выявленных/ к количеству бесхозных сетей переданных в установленном порядке</w:t>
      </w:r>
      <w:r w:rsidR="006E5C08" w:rsidRPr="00897E5B">
        <w:rPr>
          <w:rFonts w:ascii="Times New Roman" w:hAnsi="Times New Roman"/>
          <w:b/>
          <w:sz w:val="28"/>
          <w:szCs w:val="28"/>
        </w:rPr>
        <w:t xml:space="preserve"> в</w:t>
      </w:r>
      <w:r w:rsidRPr="00897E5B">
        <w:rPr>
          <w:rFonts w:ascii="Times New Roman" w:hAnsi="Times New Roman"/>
          <w:b/>
          <w:sz w:val="28"/>
          <w:szCs w:val="28"/>
        </w:rPr>
        <w:t xml:space="preserve"> муниципальную собственность городского округа Самара</w:t>
      </w:r>
    </w:p>
    <w:p w:rsidR="00B8259E" w:rsidRPr="00897E5B" w:rsidRDefault="00B8259E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П. 4.1.1. Электроснабжение</w:t>
      </w:r>
    </w:p>
    <w:p w:rsidR="005932F5" w:rsidRPr="00897E5B" w:rsidRDefault="002D74E6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932F5" w:rsidRPr="00897E5B">
        <w:rPr>
          <w:rFonts w:ascii="Times New Roman" w:hAnsi="Times New Roman"/>
          <w:sz w:val="28"/>
          <w:szCs w:val="28"/>
        </w:rPr>
        <w:t>В 2023 году бесхозяйных электрических сетей не выявлено.</w:t>
      </w:r>
    </w:p>
    <w:p w:rsidR="00E86BD2" w:rsidRPr="00897E5B" w:rsidRDefault="002D74E6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6BD2" w:rsidRPr="00897E5B">
        <w:rPr>
          <w:rFonts w:ascii="Times New Roman" w:hAnsi="Times New Roman"/>
          <w:sz w:val="28"/>
          <w:szCs w:val="28"/>
        </w:rPr>
        <w:t>В 2022 году бесхозяйных электрических сетей не выявлено.</w:t>
      </w:r>
    </w:p>
    <w:p w:rsidR="005932F5" w:rsidRPr="00897E5B" w:rsidRDefault="005932F5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7F52" w:rsidRPr="00897E5B" w:rsidRDefault="00B8259E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4.1.2.</w:t>
      </w:r>
      <w:r w:rsidR="00B32D05" w:rsidRPr="00897E5B">
        <w:rPr>
          <w:rFonts w:ascii="Times New Roman" w:hAnsi="Times New Roman"/>
          <w:b/>
          <w:sz w:val="28"/>
          <w:szCs w:val="28"/>
        </w:rPr>
        <w:t xml:space="preserve"> </w:t>
      </w:r>
      <w:r w:rsidRPr="00897E5B">
        <w:rPr>
          <w:rFonts w:ascii="Times New Roman" w:hAnsi="Times New Roman"/>
          <w:b/>
          <w:sz w:val="28"/>
          <w:szCs w:val="28"/>
        </w:rPr>
        <w:t>Теплоснабжение</w:t>
      </w:r>
    </w:p>
    <w:p w:rsidR="009135E3" w:rsidRPr="00897E5B" w:rsidRDefault="002D74E6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135E3" w:rsidRPr="00897E5B">
        <w:rPr>
          <w:rFonts w:ascii="Times New Roman" w:hAnsi="Times New Roman"/>
          <w:sz w:val="28"/>
          <w:szCs w:val="28"/>
        </w:rPr>
        <w:t>В 2023 году бесхозяйных сетей теплоснабжения не выявлено.</w:t>
      </w:r>
    </w:p>
    <w:p w:rsidR="009135E3" w:rsidRPr="00897E5B" w:rsidRDefault="002D74E6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135E3" w:rsidRPr="00897E5B">
        <w:rPr>
          <w:rFonts w:ascii="Times New Roman" w:hAnsi="Times New Roman"/>
          <w:sz w:val="28"/>
          <w:szCs w:val="28"/>
        </w:rPr>
        <w:t>В 2022 году бесхозяйных сетей теплоснабжения не выявлено.</w:t>
      </w:r>
    </w:p>
    <w:p w:rsidR="003D6C75" w:rsidRPr="00897E5B" w:rsidRDefault="003D6C75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259E" w:rsidRPr="00897E5B" w:rsidRDefault="00D13461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П. 4.1.3.</w:t>
      </w:r>
      <w:r w:rsidR="00B32D05" w:rsidRPr="00897E5B">
        <w:rPr>
          <w:rFonts w:ascii="Times New Roman" w:hAnsi="Times New Roman"/>
          <w:b/>
          <w:sz w:val="28"/>
          <w:szCs w:val="28"/>
        </w:rPr>
        <w:t xml:space="preserve"> </w:t>
      </w:r>
      <w:r w:rsidR="00B8259E" w:rsidRPr="00897E5B">
        <w:rPr>
          <w:rFonts w:ascii="Times New Roman" w:hAnsi="Times New Roman"/>
          <w:b/>
          <w:sz w:val="28"/>
          <w:szCs w:val="28"/>
        </w:rPr>
        <w:t>Газоснабжение</w:t>
      </w:r>
    </w:p>
    <w:p w:rsidR="00F13115" w:rsidRPr="002D74E6" w:rsidRDefault="002D74E6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13115" w:rsidRPr="00897E5B">
        <w:rPr>
          <w:rFonts w:ascii="Times New Roman" w:hAnsi="Times New Roman"/>
          <w:sz w:val="28"/>
          <w:szCs w:val="28"/>
        </w:rPr>
        <w:t>В 2023 году</w:t>
      </w:r>
      <w:r w:rsidR="00F13115" w:rsidRPr="00897E5B">
        <w:rPr>
          <w:rFonts w:ascii="Times New Roman" w:hAnsi="Times New Roman"/>
          <w:b/>
          <w:sz w:val="28"/>
          <w:szCs w:val="28"/>
        </w:rPr>
        <w:t xml:space="preserve"> </w:t>
      </w:r>
      <w:r w:rsidR="00F13115" w:rsidRPr="00897E5B">
        <w:rPr>
          <w:rFonts w:ascii="Times New Roman" w:hAnsi="Times New Roman"/>
          <w:sz w:val="28"/>
          <w:szCs w:val="28"/>
        </w:rPr>
        <w:t>бесхозяйных сетей газоснабжения не выявлено.</w:t>
      </w:r>
    </w:p>
    <w:p w:rsidR="00F13115" w:rsidRPr="00897E5B" w:rsidRDefault="002D74E6" w:rsidP="002D74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13115" w:rsidRPr="00897E5B">
        <w:rPr>
          <w:rFonts w:ascii="Times New Roman" w:hAnsi="Times New Roman"/>
          <w:sz w:val="28"/>
          <w:szCs w:val="28"/>
        </w:rPr>
        <w:t>В 2022 году бесхозяйных сетей газоснабжения не выявлено.</w:t>
      </w:r>
    </w:p>
    <w:p w:rsidR="00BD166C" w:rsidRPr="00897E5B" w:rsidRDefault="00BD166C" w:rsidP="002D74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59E" w:rsidRPr="00897E5B" w:rsidRDefault="00B8259E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П. 4.1.4. Водоснабжение</w:t>
      </w:r>
    </w:p>
    <w:p w:rsidR="00015680" w:rsidRPr="00897E5B" w:rsidRDefault="00015680" w:rsidP="002D74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2023 году бесхозяйных сетей водоснабжения не выявлено.</w:t>
      </w:r>
    </w:p>
    <w:p w:rsidR="00015680" w:rsidRPr="00897E5B" w:rsidRDefault="00015680" w:rsidP="002D74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В 2022 году выявлено и передано в муниципальную собственность                  1002,65 </w:t>
      </w:r>
      <w:proofErr w:type="spellStart"/>
      <w:r w:rsidRPr="00897E5B">
        <w:rPr>
          <w:rFonts w:ascii="Times New Roman" w:hAnsi="Times New Roman"/>
          <w:sz w:val="28"/>
          <w:szCs w:val="28"/>
        </w:rPr>
        <w:t>пог.м</w:t>
      </w:r>
      <w:proofErr w:type="spellEnd"/>
      <w:r w:rsidRPr="00897E5B">
        <w:rPr>
          <w:rFonts w:ascii="Times New Roman" w:hAnsi="Times New Roman"/>
          <w:sz w:val="28"/>
          <w:szCs w:val="28"/>
        </w:rPr>
        <w:t>. инженерных сетей холодного водоснабжения.</w:t>
      </w:r>
    </w:p>
    <w:p w:rsidR="003D6C75" w:rsidRPr="00897E5B" w:rsidRDefault="003D6C75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259E" w:rsidRPr="00897E5B" w:rsidRDefault="00B8259E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П. 4.1.5.Водоотведение</w:t>
      </w:r>
    </w:p>
    <w:p w:rsidR="00675A55" w:rsidRPr="00897E5B" w:rsidRDefault="002D74E6" w:rsidP="002D74E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75A55" w:rsidRPr="00897E5B">
        <w:rPr>
          <w:rFonts w:ascii="Times New Roman" w:hAnsi="Times New Roman"/>
          <w:sz w:val="28"/>
          <w:szCs w:val="28"/>
        </w:rPr>
        <w:t>В 2023 году бесхозяйных сетей водоотведения не выявлено.</w:t>
      </w:r>
    </w:p>
    <w:p w:rsidR="00675A55" w:rsidRPr="00897E5B" w:rsidRDefault="002D74E6" w:rsidP="002D74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75A55" w:rsidRPr="00897E5B">
        <w:rPr>
          <w:rFonts w:ascii="Times New Roman" w:hAnsi="Times New Roman"/>
          <w:sz w:val="28"/>
          <w:szCs w:val="28"/>
        </w:rPr>
        <w:t xml:space="preserve">В 2022 году выявлено 1141,59 </w:t>
      </w:r>
      <w:proofErr w:type="spellStart"/>
      <w:r w:rsidR="00675A55" w:rsidRPr="00897E5B">
        <w:rPr>
          <w:rFonts w:ascii="Times New Roman" w:hAnsi="Times New Roman"/>
          <w:sz w:val="28"/>
          <w:szCs w:val="28"/>
        </w:rPr>
        <w:t>пог.м</w:t>
      </w:r>
      <w:proofErr w:type="spellEnd"/>
      <w:r w:rsidR="00675A55" w:rsidRPr="00897E5B">
        <w:rPr>
          <w:rFonts w:ascii="Times New Roman" w:hAnsi="Times New Roman"/>
          <w:sz w:val="28"/>
          <w:szCs w:val="28"/>
        </w:rPr>
        <w:t xml:space="preserve">. инженерных сетей водоотведения, передано в муниципальную собственность 687,89 </w:t>
      </w:r>
      <w:proofErr w:type="spellStart"/>
      <w:r w:rsidR="00675A55" w:rsidRPr="00897E5B">
        <w:rPr>
          <w:rFonts w:ascii="Times New Roman" w:hAnsi="Times New Roman"/>
          <w:sz w:val="28"/>
          <w:szCs w:val="28"/>
        </w:rPr>
        <w:t>пог.м</w:t>
      </w:r>
      <w:proofErr w:type="spellEnd"/>
      <w:r w:rsidR="00675A55" w:rsidRPr="00897E5B">
        <w:rPr>
          <w:rFonts w:ascii="Times New Roman" w:hAnsi="Times New Roman"/>
          <w:sz w:val="28"/>
          <w:szCs w:val="28"/>
        </w:rPr>
        <w:t>.</w:t>
      </w:r>
    </w:p>
    <w:p w:rsidR="00DB4CBE" w:rsidRPr="00897E5B" w:rsidRDefault="00DB4CBE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59E" w:rsidRPr="00897E5B" w:rsidRDefault="00B8259E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lastRenderedPageBreak/>
        <w:t>П. 4.2.</w:t>
      </w:r>
      <w:r w:rsidR="00487419" w:rsidRPr="00897E5B">
        <w:rPr>
          <w:rFonts w:ascii="Times New Roman" w:hAnsi="Times New Roman"/>
          <w:b/>
          <w:sz w:val="28"/>
          <w:szCs w:val="28"/>
        </w:rPr>
        <w:t xml:space="preserve"> </w:t>
      </w:r>
      <w:r w:rsidRPr="00897E5B">
        <w:rPr>
          <w:rFonts w:ascii="Times New Roman" w:hAnsi="Times New Roman"/>
          <w:b/>
          <w:sz w:val="28"/>
          <w:szCs w:val="28"/>
        </w:rPr>
        <w:t xml:space="preserve">Отношение количества многоквартирных домов (МКД), </w:t>
      </w:r>
      <w:r w:rsidR="00AE0DCD" w:rsidRPr="00897E5B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897E5B">
        <w:rPr>
          <w:rFonts w:ascii="Times New Roman" w:hAnsi="Times New Roman"/>
          <w:b/>
          <w:sz w:val="28"/>
          <w:szCs w:val="28"/>
        </w:rPr>
        <w:t>в которых установлены общедомовые приборы учёта коммунальных ресурсов к общему количеству МКД, подлежащих оснащению общедомовыми приборами учёта коммунальных ресурсов в отчётном периоде</w:t>
      </w:r>
      <w:r w:rsidRPr="00897E5B">
        <w:rPr>
          <w:rFonts w:ascii="Times New Roman" w:hAnsi="Times New Roman"/>
          <w:i/>
          <w:sz w:val="28"/>
          <w:szCs w:val="28"/>
        </w:rPr>
        <w:t>.</w:t>
      </w:r>
    </w:p>
    <w:p w:rsidR="000E6A32" w:rsidRPr="00897E5B" w:rsidRDefault="002D74E6" w:rsidP="002D74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6A32" w:rsidRPr="00897E5B">
        <w:rPr>
          <w:rFonts w:ascii="Times New Roman" w:hAnsi="Times New Roman"/>
          <w:sz w:val="28"/>
          <w:szCs w:val="28"/>
        </w:rPr>
        <w:t>В 2023 году п</w:t>
      </w:r>
      <w:r>
        <w:rPr>
          <w:rFonts w:ascii="Times New Roman" w:hAnsi="Times New Roman"/>
          <w:sz w:val="28"/>
          <w:szCs w:val="28"/>
        </w:rPr>
        <w:t>оказатель составил 80,12 %.</w:t>
      </w:r>
    </w:p>
    <w:p w:rsidR="000E6A32" w:rsidRPr="00897E5B" w:rsidRDefault="000E6A32" w:rsidP="002D74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2022 году показатель составил 79,16 %.</w:t>
      </w:r>
    </w:p>
    <w:p w:rsidR="006D7E7F" w:rsidRPr="00897E5B" w:rsidRDefault="006D7E7F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6E23" w:rsidRPr="00897E5B" w:rsidRDefault="00A26E23" w:rsidP="002D74E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7E5B">
        <w:rPr>
          <w:rFonts w:ascii="Times New Roman" w:hAnsi="Times New Roman"/>
          <w:b/>
          <w:bCs/>
          <w:sz w:val="28"/>
          <w:szCs w:val="28"/>
        </w:rPr>
        <w:t xml:space="preserve">5. Участие в организации на территории </w:t>
      </w:r>
      <w:proofErr w:type="gramStart"/>
      <w:r w:rsidRPr="00897E5B">
        <w:rPr>
          <w:rFonts w:ascii="Times New Roman" w:hAnsi="Times New Roman"/>
          <w:b/>
          <w:bCs/>
          <w:sz w:val="28"/>
          <w:szCs w:val="28"/>
        </w:rPr>
        <w:t>внутригородского</w:t>
      </w:r>
      <w:proofErr w:type="gramEnd"/>
      <w:r w:rsidRPr="00897E5B">
        <w:rPr>
          <w:rFonts w:ascii="Times New Roman" w:hAnsi="Times New Roman"/>
          <w:b/>
          <w:bCs/>
          <w:sz w:val="28"/>
          <w:szCs w:val="28"/>
        </w:rPr>
        <w:t xml:space="preserve"> района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(ТКО)</w:t>
      </w:r>
    </w:p>
    <w:p w:rsidR="00A26E23" w:rsidRPr="00897E5B" w:rsidRDefault="00A26E23" w:rsidP="002D74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П. 5.1. Отношение количества частных домовладений, охваченных централизованным вывозом ТКО к общему количеству частных домовладений</w:t>
      </w:r>
    </w:p>
    <w:p w:rsidR="002A26DF" w:rsidRPr="00897E5B" w:rsidRDefault="002A26DF" w:rsidP="002D7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компетенции Регионального оператор</w:t>
      </w:r>
      <w:proofErr w:type="gramStart"/>
      <w:r w:rsidRPr="00897E5B">
        <w:rPr>
          <w:rFonts w:ascii="Times New Roman" w:hAnsi="Times New Roman"/>
          <w:sz w:val="28"/>
          <w:szCs w:val="28"/>
        </w:rPr>
        <w:t>а ООО</w:t>
      </w:r>
      <w:proofErr w:type="gramEnd"/>
      <w:r w:rsidRPr="00897E5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97E5B">
        <w:rPr>
          <w:rFonts w:ascii="Times New Roman" w:hAnsi="Times New Roman"/>
          <w:sz w:val="28"/>
          <w:szCs w:val="28"/>
        </w:rPr>
        <w:t>ЭкоСтройРесурс</w:t>
      </w:r>
      <w:proofErr w:type="spellEnd"/>
      <w:r w:rsidRPr="00897E5B">
        <w:rPr>
          <w:rFonts w:ascii="Times New Roman" w:hAnsi="Times New Roman"/>
          <w:sz w:val="28"/>
          <w:szCs w:val="28"/>
        </w:rPr>
        <w:t>».</w:t>
      </w:r>
    </w:p>
    <w:p w:rsidR="006E0E6C" w:rsidRPr="00897E5B" w:rsidRDefault="006E0E6C" w:rsidP="002D7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E23" w:rsidRPr="00897E5B" w:rsidRDefault="00A26E23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П. 5.2. Количество многоквартирных жилых домов, охваченных централизованным вывозом ТКО</w:t>
      </w:r>
    </w:p>
    <w:p w:rsidR="003D6C75" w:rsidRPr="00897E5B" w:rsidRDefault="00962901" w:rsidP="002D74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2022, 2023 году все многоквартирные жилые дома на территории Кировского внутригородского района охвачены централизованным вывозом ТКО (100%) (Компетенция</w:t>
      </w:r>
      <w:r w:rsidR="003937FC" w:rsidRPr="00897E5B">
        <w:rPr>
          <w:rFonts w:ascii="Times New Roman" w:hAnsi="Times New Roman"/>
          <w:sz w:val="28"/>
          <w:szCs w:val="28"/>
        </w:rPr>
        <w:t xml:space="preserve"> Регионального</w:t>
      </w:r>
      <w:r w:rsidRPr="00897E5B">
        <w:rPr>
          <w:rFonts w:ascii="Times New Roman" w:hAnsi="Times New Roman"/>
          <w:sz w:val="28"/>
          <w:szCs w:val="28"/>
        </w:rPr>
        <w:t xml:space="preserve"> оператор</w:t>
      </w:r>
      <w:proofErr w:type="gramStart"/>
      <w:r w:rsidRPr="00897E5B">
        <w:rPr>
          <w:rFonts w:ascii="Times New Roman" w:hAnsi="Times New Roman"/>
          <w:sz w:val="28"/>
          <w:szCs w:val="28"/>
        </w:rPr>
        <w:t>а ООО</w:t>
      </w:r>
      <w:proofErr w:type="gramEnd"/>
      <w:r w:rsidRPr="00897E5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97E5B">
        <w:rPr>
          <w:rFonts w:ascii="Times New Roman" w:hAnsi="Times New Roman"/>
          <w:sz w:val="28"/>
          <w:szCs w:val="28"/>
        </w:rPr>
        <w:t>ЭкоСтройРесурс</w:t>
      </w:r>
      <w:proofErr w:type="spellEnd"/>
      <w:r w:rsidRPr="00897E5B">
        <w:rPr>
          <w:rFonts w:ascii="Times New Roman" w:hAnsi="Times New Roman"/>
          <w:sz w:val="28"/>
          <w:szCs w:val="28"/>
        </w:rPr>
        <w:t>»).</w:t>
      </w:r>
    </w:p>
    <w:p w:rsidR="004E2AD2" w:rsidRPr="00897E5B" w:rsidRDefault="004E2AD2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5A7C" w:rsidRPr="00897E5B" w:rsidRDefault="007A5A7C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 xml:space="preserve">П. 5.3. Доля утилизации ТКО в общем объёме отходов, образуемых </w:t>
      </w:r>
      <w:r w:rsidR="006E74A6" w:rsidRPr="00897E5B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897E5B">
        <w:rPr>
          <w:rFonts w:ascii="Times New Roman" w:hAnsi="Times New Roman"/>
          <w:b/>
          <w:sz w:val="28"/>
          <w:szCs w:val="28"/>
        </w:rPr>
        <w:t>на территории внутригородского района городского округа Самара</w:t>
      </w:r>
    </w:p>
    <w:p w:rsidR="004E2AD2" w:rsidRPr="00897E5B" w:rsidRDefault="004E2AD2" w:rsidP="002D74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компетенции Регионального оператор</w:t>
      </w:r>
      <w:proofErr w:type="gramStart"/>
      <w:r w:rsidRPr="00897E5B">
        <w:rPr>
          <w:rFonts w:ascii="Times New Roman" w:hAnsi="Times New Roman"/>
          <w:sz w:val="28"/>
          <w:szCs w:val="28"/>
        </w:rPr>
        <w:t>а ООО</w:t>
      </w:r>
      <w:proofErr w:type="gramEnd"/>
      <w:r w:rsidRPr="00897E5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97E5B">
        <w:rPr>
          <w:rFonts w:ascii="Times New Roman" w:hAnsi="Times New Roman"/>
          <w:sz w:val="28"/>
          <w:szCs w:val="28"/>
        </w:rPr>
        <w:t>ЭкоСтройРесурс</w:t>
      </w:r>
      <w:proofErr w:type="spellEnd"/>
      <w:r w:rsidRPr="00897E5B">
        <w:rPr>
          <w:rFonts w:ascii="Times New Roman" w:hAnsi="Times New Roman"/>
          <w:sz w:val="28"/>
          <w:szCs w:val="28"/>
        </w:rPr>
        <w:t>».</w:t>
      </w:r>
    </w:p>
    <w:p w:rsidR="00962901" w:rsidRPr="00897E5B" w:rsidRDefault="00962901" w:rsidP="002D74E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07EB" w:rsidRPr="00897E5B" w:rsidRDefault="00FD07EB" w:rsidP="002D74E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7E5B"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="00B71D26" w:rsidRPr="00897E5B">
        <w:rPr>
          <w:rFonts w:ascii="Times New Roman" w:hAnsi="Times New Roman"/>
          <w:b/>
          <w:bCs/>
          <w:sz w:val="28"/>
          <w:szCs w:val="28"/>
        </w:rPr>
        <w:t>Участие в организации благоустройства территории Кировского внутригородского района</w:t>
      </w:r>
    </w:p>
    <w:p w:rsidR="00CA70A0" w:rsidRPr="00897E5B" w:rsidRDefault="00CA70A0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 xml:space="preserve">П. 6.1. Количество отремонтированных (восстановленных) фасадов зданий, расположенных на территории внутригородского района/ количество нуждающихся в ремонте фасадов зданий, расположенных </w:t>
      </w:r>
      <w:r w:rsidR="004F7F9B" w:rsidRPr="00897E5B">
        <w:rPr>
          <w:rFonts w:ascii="Times New Roman" w:hAnsi="Times New Roman"/>
          <w:b/>
          <w:sz w:val="28"/>
          <w:szCs w:val="28"/>
        </w:rPr>
        <w:t xml:space="preserve">             </w:t>
      </w:r>
      <w:r w:rsidRPr="00897E5B">
        <w:rPr>
          <w:rFonts w:ascii="Times New Roman" w:hAnsi="Times New Roman"/>
          <w:b/>
          <w:sz w:val="28"/>
          <w:szCs w:val="28"/>
        </w:rPr>
        <w:t>на территории внутригородского района</w:t>
      </w:r>
      <w:r w:rsidR="00962901" w:rsidRPr="00897E5B">
        <w:rPr>
          <w:rFonts w:ascii="Times New Roman" w:hAnsi="Times New Roman"/>
          <w:b/>
          <w:sz w:val="28"/>
          <w:szCs w:val="28"/>
        </w:rPr>
        <w:t xml:space="preserve">  </w:t>
      </w:r>
    </w:p>
    <w:p w:rsidR="004F7F9B" w:rsidRPr="00897E5B" w:rsidRDefault="004F7F9B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2023 году работы по ремонту фасадов в многоквартирных домах                 не проводились.</w:t>
      </w:r>
    </w:p>
    <w:p w:rsidR="004F7F9B" w:rsidRPr="00897E5B" w:rsidRDefault="004F7F9B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2022 году работы по ремонту фасадов в многоквартирных домах                не проводились.</w:t>
      </w:r>
    </w:p>
    <w:p w:rsidR="009D062B" w:rsidRPr="00897E5B" w:rsidRDefault="009D062B" w:rsidP="001212A0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E17" w:rsidRPr="00897E5B" w:rsidRDefault="00066E17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П. 6.2. Количество благоустроенных придомовых территорий/ количество нуждающихся в благоустройстве придомовы</w:t>
      </w:r>
      <w:r w:rsidR="004A350C" w:rsidRPr="00897E5B">
        <w:rPr>
          <w:rFonts w:ascii="Times New Roman" w:hAnsi="Times New Roman"/>
          <w:b/>
          <w:sz w:val="28"/>
          <w:szCs w:val="28"/>
        </w:rPr>
        <w:t>х территорий</w:t>
      </w:r>
    </w:p>
    <w:p w:rsidR="0056339A" w:rsidRPr="00897E5B" w:rsidRDefault="0056339A" w:rsidP="002D74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В 2023 году комплексно благоустроены 16 из 511 придомовых территорий, нуждающихся в благоустройстве (по результатам инвентаризации) </w:t>
      </w:r>
      <w:r w:rsidR="00962901" w:rsidRPr="00897E5B">
        <w:rPr>
          <w:rFonts w:ascii="Times New Roman" w:hAnsi="Times New Roman"/>
          <w:sz w:val="28"/>
          <w:szCs w:val="28"/>
        </w:rPr>
        <w:t>п</w:t>
      </w:r>
      <w:r w:rsidRPr="00897E5B">
        <w:rPr>
          <w:rFonts w:ascii="Times New Roman" w:hAnsi="Times New Roman"/>
          <w:sz w:val="28"/>
          <w:szCs w:val="28"/>
        </w:rPr>
        <w:t xml:space="preserve">о программе «Формирование современной городской </w:t>
      </w:r>
      <w:r w:rsidRPr="00897E5B">
        <w:rPr>
          <w:rFonts w:ascii="Times New Roman" w:hAnsi="Times New Roman"/>
          <w:sz w:val="28"/>
          <w:szCs w:val="28"/>
        </w:rPr>
        <w:lastRenderedPageBreak/>
        <w:t xml:space="preserve">среды Кировского внутригородского </w:t>
      </w:r>
      <w:r w:rsidR="00962901" w:rsidRPr="00897E5B">
        <w:rPr>
          <w:rFonts w:ascii="Times New Roman" w:hAnsi="Times New Roman"/>
          <w:sz w:val="28"/>
          <w:szCs w:val="28"/>
        </w:rPr>
        <w:t xml:space="preserve">района городского округа Самара </w:t>
      </w:r>
      <w:r w:rsidRPr="00897E5B">
        <w:rPr>
          <w:rFonts w:ascii="Times New Roman" w:hAnsi="Times New Roman"/>
          <w:sz w:val="28"/>
          <w:szCs w:val="28"/>
        </w:rPr>
        <w:t>на 2018 - 202</w:t>
      </w:r>
      <w:r w:rsidR="00145AAA" w:rsidRPr="00897E5B">
        <w:rPr>
          <w:rFonts w:ascii="Times New Roman" w:hAnsi="Times New Roman"/>
          <w:sz w:val="28"/>
          <w:szCs w:val="28"/>
        </w:rPr>
        <w:t>5</w:t>
      </w:r>
      <w:r w:rsidRPr="00897E5B">
        <w:rPr>
          <w:rFonts w:ascii="Times New Roman" w:hAnsi="Times New Roman"/>
          <w:sz w:val="28"/>
          <w:szCs w:val="28"/>
        </w:rPr>
        <w:t xml:space="preserve"> годы» (6 дворовых территорий):</w:t>
      </w:r>
    </w:p>
    <w:p w:rsidR="0056339A" w:rsidRPr="00897E5B" w:rsidRDefault="002432B6" w:rsidP="002D7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1.</w:t>
      </w:r>
      <w:r w:rsidRPr="00897E5B">
        <w:rPr>
          <w:rFonts w:ascii="Times New Roman" w:hAnsi="Times New Roman"/>
          <w:sz w:val="28"/>
          <w:szCs w:val="28"/>
        </w:rPr>
        <w:tab/>
        <w:t xml:space="preserve">ул. </w:t>
      </w:r>
      <w:proofErr w:type="gramStart"/>
      <w:r w:rsidRPr="00897E5B">
        <w:rPr>
          <w:rFonts w:ascii="Times New Roman" w:hAnsi="Times New Roman"/>
          <w:sz w:val="28"/>
          <w:szCs w:val="28"/>
        </w:rPr>
        <w:t>Стара</w:t>
      </w:r>
      <w:proofErr w:type="gramEnd"/>
      <w:r w:rsidRPr="00897E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339A" w:rsidRPr="00897E5B">
        <w:rPr>
          <w:rFonts w:ascii="Times New Roman" w:hAnsi="Times New Roman"/>
          <w:sz w:val="28"/>
          <w:szCs w:val="28"/>
        </w:rPr>
        <w:t>Загора</w:t>
      </w:r>
      <w:proofErr w:type="spellEnd"/>
      <w:r w:rsidR="0056339A" w:rsidRPr="00897E5B">
        <w:rPr>
          <w:rFonts w:ascii="Times New Roman" w:hAnsi="Times New Roman"/>
          <w:sz w:val="28"/>
          <w:szCs w:val="28"/>
        </w:rPr>
        <w:t>, д.</w:t>
      </w:r>
      <w:r w:rsidRPr="00897E5B">
        <w:rPr>
          <w:rFonts w:ascii="Times New Roman" w:hAnsi="Times New Roman"/>
          <w:sz w:val="28"/>
          <w:szCs w:val="28"/>
        </w:rPr>
        <w:t xml:space="preserve"> </w:t>
      </w:r>
      <w:r w:rsidR="0056339A" w:rsidRPr="00897E5B">
        <w:rPr>
          <w:rFonts w:ascii="Times New Roman" w:hAnsi="Times New Roman"/>
          <w:sz w:val="28"/>
          <w:szCs w:val="28"/>
        </w:rPr>
        <w:t>267</w:t>
      </w:r>
      <w:r w:rsidR="002848AF" w:rsidRPr="00897E5B">
        <w:rPr>
          <w:rFonts w:ascii="Times New Roman" w:hAnsi="Times New Roman"/>
          <w:sz w:val="28"/>
          <w:szCs w:val="28"/>
        </w:rPr>
        <w:t xml:space="preserve"> </w:t>
      </w:r>
      <w:r w:rsidR="0056339A" w:rsidRPr="00897E5B">
        <w:rPr>
          <w:rFonts w:ascii="Times New Roman" w:hAnsi="Times New Roman"/>
          <w:sz w:val="28"/>
          <w:szCs w:val="28"/>
        </w:rPr>
        <w:t>б,</w:t>
      </w:r>
      <w:r w:rsidRPr="00897E5B">
        <w:rPr>
          <w:rFonts w:ascii="Times New Roman" w:hAnsi="Times New Roman"/>
          <w:sz w:val="28"/>
          <w:szCs w:val="28"/>
        </w:rPr>
        <w:t xml:space="preserve"> </w:t>
      </w:r>
      <w:r w:rsidR="0056339A" w:rsidRPr="00897E5B">
        <w:rPr>
          <w:rFonts w:ascii="Times New Roman" w:hAnsi="Times New Roman"/>
          <w:sz w:val="28"/>
          <w:szCs w:val="28"/>
        </w:rPr>
        <w:t>267</w:t>
      </w:r>
      <w:r w:rsidRPr="00897E5B">
        <w:rPr>
          <w:rFonts w:ascii="Times New Roman" w:hAnsi="Times New Roman"/>
          <w:sz w:val="28"/>
          <w:szCs w:val="28"/>
        </w:rPr>
        <w:t xml:space="preserve"> </w:t>
      </w:r>
      <w:r w:rsidR="0056339A" w:rsidRPr="00897E5B">
        <w:rPr>
          <w:rFonts w:ascii="Times New Roman" w:hAnsi="Times New Roman"/>
          <w:sz w:val="28"/>
          <w:szCs w:val="28"/>
        </w:rPr>
        <w:t>в,</w:t>
      </w:r>
      <w:r w:rsidRPr="00897E5B">
        <w:rPr>
          <w:rFonts w:ascii="Times New Roman" w:hAnsi="Times New Roman"/>
          <w:sz w:val="28"/>
          <w:szCs w:val="28"/>
        </w:rPr>
        <w:t xml:space="preserve"> </w:t>
      </w:r>
      <w:r w:rsidR="0056339A" w:rsidRPr="00897E5B">
        <w:rPr>
          <w:rFonts w:ascii="Times New Roman" w:hAnsi="Times New Roman"/>
          <w:sz w:val="28"/>
          <w:szCs w:val="28"/>
        </w:rPr>
        <w:t>267</w:t>
      </w:r>
      <w:r w:rsidRPr="00897E5B">
        <w:rPr>
          <w:rFonts w:ascii="Times New Roman" w:hAnsi="Times New Roman"/>
          <w:sz w:val="28"/>
          <w:szCs w:val="28"/>
        </w:rPr>
        <w:t xml:space="preserve"> </w:t>
      </w:r>
      <w:r w:rsidR="0056339A" w:rsidRPr="00897E5B">
        <w:rPr>
          <w:rFonts w:ascii="Times New Roman" w:hAnsi="Times New Roman"/>
          <w:sz w:val="28"/>
          <w:szCs w:val="28"/>
        </w:rPr>
        <w:t>г,</w:t>
      </w:r>
      <w:r w:rsidRPr="00897E5B">
        <w:rPr>
          <w:rFonts w:ascii="Times New Roman" w:hAnsi="Times New Roman"/>
          <w:sz w:val="28"/>
          <w:szCs w:val="28"/>
        </w:rPr>
        <w:t xml:space="preserve"> </w:t>
      </w:r>
      <w:r w:rsidR="0056339A" w:rsidRPr="00897E5B">
        <w:rPr>
          <w:rFonts w:ascii="Times New Roman" w:hAnsi="Times New Roman"/>
          <w:sz w:val="28"/>
          <w:szCs w:val="28"/>
        </w:rPr>
        <w:t>267</w:t>
      </w:r>
      <w:r w:rsidRPr="00897E5B">
        <w:rPr>
          <w:rFonts w:ascii="Times New Roman" w:hAnsi="Times New Roman"/>
          <w:sz w:val="28"/>
          <w:szCs w:val="28"/>
        </w:rPr>
        <w:t xml:space="preserve"> </w:t>
      </w:r>
      <w:r w:rsidR="0056339A" w:rsidRPr="00897E5B">
        <w:rPr>
          <w:rFonts w:ascii="Times New Roman" w:hAnsi="Times New Roman"/>
          <w:sz w:val="28"/>
          <w:szCs w:val="28"/>
        </w:rPr>
        <w:t>д,</w:t>
      </w:r>
      <w:r w:rsidRPr="00897E5B">
        <w:rPr>
          <w:rFonts w:ascii="Times New Roman" w:hAnsi="Times New Roman"/>
          <w:sz w:val="28"/>
          <w:szCs w:val="28"/>
        </w:rPr>
        <w:t xml:space="preserve"> </w:t>
      </w:r>
      <w:r w:rsidR="0056339A" w:rsidRPr="00897E5B">
        <w:rPr>
          <w:rFonts w:ascii="Times New Roman" w:hAnsi="Times New Roman"/>
          <w:sz w:val="28"/>
          <w:szCs w:val="28"/>
        </w:rPr>
        <w:t>267</w:t>
      </w:r>
      <w:r w:rsidRPr="00897E5B">
        <w:rPr>
          <w:rFonts w:ascii="Times New Roman" w:hAnsi="Times New Roman"/>
          <w:sz w:val="28"/>
          <w:szCs w:val="28"/>
        </w:rPr>
        <w:t xml:space="preserve"> </w:t>
      </w:r>
      <w:r w:rsidR="0056339A" w:rsidRPr="00897E5B">
        <w:rPr>
          <w:rFonts w:ascii="Times New Roman" w:hAnsi="Times New Roman"/>
          <w:sz w:val="28"/>
          <w:szCs w:val="28"/>
        </w:rPr>
        <w:t>е,</w:t>
      </w:r>
      <w:r w:rsidRPr="00897E5B">
        <w:rPr>
          <w:rFonts w:ascii="Times New Roman" w:hAnsi="Times New Roman"/>
          <w:sz w:val="28"/>
          <w:szCs w:val="28"/>
        </w:rPr>
        <w:t xml:space="preserve"> </w:t>
      </w:r>
      <w:r w:rsidR="0056339A" w:rsidRPr="00897E5B">
        <w:rPr>
          <w:rFonts w:ascii="Times New Roman" w:hAnsi="Times New Roman"/>
          <w:sz w:val="28"/>
          <w:szCs w:val="28"/>
        </w:rPr>
        <w:t>267</w:t>
      </w:r>
      <w:r w:rsidRPr="00897E5B">
        <w:rPr>
          <w:rFonts w:ascii="Times New Roman" w:hAnsi="Times New Roman"/>
          <w:sz w:val="28"/>
          <w:szCs w:val="28"/>
        </w:rPr>
        <w:t xml:space="preserve"> ж;</w:t>
      </w:r>
    </w:p>
    <w:p w:rsidR="0056339A" w:rsidRPr="00897E5B" w:rsidRDefault="00EE3D19" w:rsidP="002D7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2.</w:t>
      </w:r>
      <w:r w:rsidRPr="00897E5B">
        <w:rPr>
          <w:rFonts w:ascii="Times New Roman" w:hAnsi="Times New Roman"/>
          <w:sz w:val="28"/>
          <w:szCs w:val="28"/>
        </w:rPr>
        <w:tab/>
        <w:t xml:space="preserve">ул. </w:t>
      </w:r>
      <w:proofErr w:type="spellStart"/>
      <w:r w:rsidRPr="00897E5B">
        <w:rPr>
          <w:rFonts w:ascii="Times New Roman" w:hAnsi="Times New Roman"/>
          <w:sz w:val="28"/>
          <w:szCs w:val="28"/>
        </w:rPr>
        <w:t>Черемшанская</w:t>
      </w:r>
      <w:proofErr w:type="spellEnd"/>
      <w:r w:rsidRPr="00897E5B">
        <w:rPr>
          <w:rFonts w:ascii="Times New Roman" w:hAnsi="Times New Roman"/>
          <w:sz w:val="28"/>
          <w:szCs w:val="28"/>
        </w:rPr>
        <w:t>, д.</w:t>
      </w:r>
      <w:r w:rsidR="002848AF" w:rsidRPr="00897E5B">
        <w:rPr>
          <w:rFonts w:ascii="Times New Roman" w:hAnsi="Times New Roman"/>
          <w:sz w:val="28"/>
          <w:szCs w:val="28"/>
        </w:rPr>
        <w:t xml:space="preserve"> </w:t>
      </w:r>
      <w:r w:rsidRPr="00897E5B">
        <w:rPr>
          <w:rFonts w:ascii="Times New Roman" w:hAnsi="Times New Roman"/>
          <w:sz w:val="28"/>
          <w:szCs w:val="28"/>
        </w:rPr>
        <w:t>240;</w:t>
      </w:r>
    </w:p>
    <w:p w:rsidR="0056339A" w:rsidRPr="00897E5B" w:rsidRDefault="0056339A" w:rsidP="002D7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3.</w:t>
      </w:r>
      <w:r w:rsidRPr="00897E5B">
        <w:rPr>
          <w:rFonts w:ascii="Times New Roman" w:hAnsi="Times New Roman"/>
          <w:sz w:val="28"/>
          <w:szCs w:val="28"/>
        </w:rPr>
        <w:tab/>
      </w:r>
      <w:proofErr w:type="spellStart"/>
      <w:r w:rsidRPr="00897E5B">
        <w:rPr>
          <w:rFonts w:ascii="Times New Roman" w:hAnsi="Times New Roman"/>
          <w:sz w:val="28"/>
          <w:szCs w:val="28"/>
        </w:rPr>
        <w:t>Зубчаниновское</w:t>
      </w:r>
      <w:proofErr w:type="spellEnd"/>
      <w:r w:rsidRPr="00897E5B">
        <w:rPr>
          <w:rFonts w:ascii="Times New Roman" w:hAnsi="Times New Roman"/>
          <w:sz w:val="28"/>
          <w:szCs w:val="28"/>
        </w:rPr>
        <w:t xml:space="preserve"> шоссе, </w:t>
      </w:r>
      <w:proofErr w:type="gramStart"/>
      <w:r w:rsidRPr="00897E5B">
        <w:rPr>
          <w:rFonts w:ascii="Times New Roman" w:hAnsi="Times New Roman"/>
          <w:sz w:val="28"/>
          <w:szCs w:val="28"/>
        </w:rPr>
        <w:t>124</w:t>
      </w:r>
      <w:proofErr w:type="gramEnd"/>
      <w:r w:rsidR="002848AF" w:rsidRPr="00897E5B">
        <w:rPr>
          <w:rFonts w:ascii="Times New Roman" w:hAnsi="Times New Roman"/>
          <w:sz w:val="28"/>
          <w:szCs w:val="28"/>
        </w:rPr>
        <w:t xml:space="preserve"> </w:t>
      </w:r>
      <w:r w:rsidRPr="00897E5B">
        <w:rPr>
          <w:rFonts w:ascii="Times New Roman" w:hAnsi="Times New Roman"/>
          <w:sz w:val="28"/>
          <w:szCs w:val="28"/>
        </w:rPr>
        <w:t>а/ул. Товарная,</w:t>
      </w:r>
      <w:r w:rsidR="00EE3D19" w:rsidRPr="00897E5B">
        <w:rPr>
          <w:rFonts w:ascii="Times New Roman" w:hAnsi="Times New Roman"/>
          <w:sz w:val="28"/>
          <w:szCs w:val="28"/>
        </w:rPr>
        <w:t xml:space="preserve"> </w:t>
      </w:r>
      <w:r w:rsidRPr="00897E5B">
        <w:rPr>
          <w:rFonts w:ascii="Times New Roman" w:hAnsi="Times New Roman"/>
          <w:sz w:val="28"/>
          <w:szCs w:val="28"/>
        </w:rPr>
        <w:t>1</w:t>
      </w:r>
      <w:r w:rsidR="00EE3D19" w:rsidRPr="00897E5B">
        <w:rPr>
          <w:rFonts w:ascii="Times New Roman" w:hAnsi="Times New Roman"/>
          <w:sz w:val="28"/>
          <w:szCs w:val="28"/>
        </w:rPr>
        <w:t>;</w:t>
      </w:r>
    </w:p>
    <w:p w:rsidR="0056339A" w:rsidRPr="00897E5B" w:rsidRDefault="00EE3D19" w:rsidP="002D7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4.</w:t>
      </w:r>
      <w:r w:rsidRPr="00897E5B">
        <w:rPr>
          <w:rFonts w:ascii="Times New Roman" w:hAnsi="Times New Roman"/>
          <w:sz w:val="28"/>
          <w:szCs w:val="28"/>
        </w:rPr>
        <w:tab/>
        <w:t xml:space="preserve">ул. Стара </w:t>
      </w:r>
      <w:proofErr w:type="spellStart"/>
      <w:r w:rsidR="0056339A" w:rsidRPr="00897E5B">
        <w:rPr>
          <w:rFonts w:ascii="Times New Roman" w:hAnsi="Times New Roman"/>
          <w:sz w:val="28"/>
          <w:szCs w:val="28"/>
        </w:rPr>
        <w:t>Загора</w:t>
      </w:r>
      <w:proofErr w:type="spellEnd"/>
      <w:r w:rsidR="0056339A" w:rsidRPr="00897E5B">
        <w:rPr>
          <w:rFonts w:ascii="Times New Roman" w:hAnsi="Times New Roman"/>
          <w:sz w:val="28"/>
          <w:szCs w:val="28"/>
        </w:rPr>
        <w:t>,</w:t>
      </w:r>
      <w:r w:rsidRPr="00897E5B">
        <w:rPr>
          <w:rFonts w:ascii="Times New Roman" w:hAnsi="Times New Roman"/>
          <w:sz w:val="28"/>
          <w:szCs w:val="28"/>
        </w:rPr>
        <w:t xml:space="preserve"> </w:t>
      </w:r>
      <w:r w:rsidR="0056339A" w:rsidRPr="00897E5B">
        <w:rPr>
          <w:rFonts w:ascii="Times New Roman" w:hAnsi="Times New Roman"/>
          <w:sz w:val="28"/>
          <w:szCs w:val="28"/>
        </w:rPr>
        <w:t>184,</w:t>
      </w:r>
      <w:r w:rsidRPr="00897E5B">
        <w:rPr>
          <w:rFonts w:ascii="Times New Roman" w:hAnsi="Times New Roman"/>
          <w:sz w:val="28"/>
          <w:szCs w:val="28"/>
        </w:rPr>
        <w:t xml:space="preserve"> 186;</w:t>
      </w:r>
    </w:p>
    <w:p w:rsidR="0056339A" w:rsidRPr="00897E5B" w:rsidRDefault="0056339A" w:rsidP="002D7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5.</w:t>
      </w:r>
      <w:r w:rsidRPr="00897E5B">
        <w:rPr>
          <w:rFonts w:ascii="Times New Roman" w:hAnsi="Times New Roman"/>
          <w:sz w:val="28"/>
          <w:szCs w:val="28"/>
        </w:rPr>
        <w:tab/>
        <w:t xml:space="preserve">ул. </w:t>
      </w:r>
      <w:proofErr w:type="gramStart"/>
      <w:r w:rsidRPr="00897E5B">
        <w:rPr>
          <w:rFonts w:ascii="Times New Roman" w:hAnsi="Times New Roman"/>
          <w:sz w:val="28"/>
          <w:szCs w:val="28"/>
        </w:rPr>
        <w:t>Путейская</w:t>
      </w:r>
      <w:proofErr w:type="gramEnd"/>
      <w:r w:rsidRPr="00897E5B">
        <w:rPr>
          <w:rFonts w:ascii="Times New Roman" w:hAnsi="Times New Roman"/>
          <w:sz w:val="28"/>
          <w:szCs w:val="28"/>
        </w:rPr>
        <w:t>, д. 14,</w:t>
      </w:r>
      <w:r w:rsidR="00EE3D19" w:rsidRPr="00897E5B">
        <w:rPr>
          <w:rFonts w:ascii="Times New Roman" w:hAnsi="Times New Roman"/>
          <w:sz w:val="28"/>
          <w:szCs w:val="28"/>
        </w:rPr>
        <w:t xml:space="preserve"> 16; ул. Свободы, д. 225;</w:t>
      </w:r>
    </w:p>
    <w:p w:rsidR="0056339A" w:rsidRPr="00897E5B" w:rsidRDefault="0056339A" w:rsidP="002D7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6.</w:t>
      </w:r>
      <w:r w:rsidRPr="00897E5B">
        <w:rPr>
          <w:rFonts w:ascii="Times New Roman" w:hAnsi="Times New Roman"/>
          <w:sz w:val="28"/>
          <w:szCs w:val="28"/>
        </w:rPr>
        <w:tab/>
        <w:t>ул. Свободы, д.</w:t>
      </w:r>
      <w:r w:rsidR="00EE3D19" w:rsidRPr="00897E5B">
        <w:rPr>
          <w:rFonts w:ascii="Times New Roman" w:hAnsi="Times New Roman"/>
          <w:sz w:val="28"/>
          <w:szCs w:val="28"/>
        </w:rPr>
        <w:t xml:space="preserve"> 218</w:t>
      </w:r>
      <w:r w:rsidR="002848AF" w:rsidRPr="00897E5B">
        <w:rPr>
          <w:rFonts w:ascii="Times New Roman" w:hAnsi="Times New Roman"/>
          <w:sz w:val="28"/>
          <w:szCs w:val="28"/>
        </w:rPr>
        <w:t>, 220</w:t>
      </w:r>
      <w:r w:rsidR="00EE3D19" w:rsidRPr="00897E5B">
        <w:rPr>
          <w:rFonts w:ascii="Times New Roman" w:hAnsi="Times New Roman"/>
          <w:sz w:val="28"/>
          <w:szCs w:val="28"/>
        </w:rPr>
        <w:t>;</w:t>
      </w:r>
      <w:r w:rsidRPr="00897E5B">
        <w:rPr>
          <w:rFonts w:ascii="Times New Roman" w:hAnsi="Times New Roman"/>
          <w:sz w:val="28"/>
          <w:szCs w:val="28"/>
        </w:rPr>
        <w:t xml:space="preserve"> ул. </w:t>
      </w:r>
      <w:proofErr w:type="gramStart"/>
      <w:r w:rsidRPr="00897E5B">
        <w:rPr>
          <w:rFonts w:ascii="Times New Roman" w:hAnsi="Times New Roman"/>
          <w:sz w:val="28"/>
          <w:szCs w:val="28"/>
        </w:rPr>
        <w:t>Гвардейская</w:t>
      </w:r>
      <w:proofErr w:type="gramEnd"/>
      <w:r w:rsidRPr="00897E5B">
        <w:rPr>
          <w:rFonts w:ascii="Times New Roman" w:hAnsi="Times New Roman"/>
          <w:sz w:val="28"/>
          <w:szCs w:val="28"/>
        </w:rPr>
        <w:t>, д.</w:t>
      </w:r>
      <w:r w:rsidR="002848AF" w:rsidRPr="00897E5B">
        <w:rPr>
          <w:rFonts w:ascii="Times New Roman" w:hAnsi="Times New Roman"/>
          <w:sz w:val="28"/>
          <w:szCs w:val="28"/>
        </w:rPr>
        <w:t xml:space="preserve"> </w:t>
      </w:r>
      <w:r w:rsidRPr="00897E5B">
        <w:rPr>
          <w:rFonts w:ascii="Times New Roman" w:hAnsi="Times New Roman"/>
          <w:sz w:val="28"/>
          <w:szCs w:val="28"/>
        </w:rPr>
        <w:t>13.</w:t>
      </w:r>
    </w:p>
    <w:p w:rsidR="00962901" w:rsidRPr="00897E5B" w:rsidRDefault="0056339A" w:rsidP="002D74E6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В 2022 году благоустроено </w:t>
      </w:r>
      <w:r w:rsidR="00962901" w:rsidRPr="00897E5B">
        <w:rPr>
          <w:rFonts w:ascii="Times New Roman" w:hAnsi="Times New Roman"/>
          <w:sz w:val="28"/>
          <w:szCs w:val="28"/>
        </w:rPr>
        <w:t>16</w:t>
      </w:r>
      <w:r w:rsidRPr="00897E5B">
        <w:rPr>
          <w:rFonts w:ascii="Times New Roman" w:hAnsi="Times New Roman"/>
          <w:sz w:val="28"/>
          <w:szCs w:val="28"/>
        </w:rPr>
        <w:t xml:space="preserve"> из 520 придомовых территорий, нуждающихся в благоустройстве (по результатам инвентаризац</w:t>
      </w:r>
      <w:r w:rsidR="00962901" w:rsidRPr="00897E5B">
        <w:rPr>
          <w:rFonts w:ascii="Times New Roman" w:hAnsi="Times New Roman"/>
          <w:sz w:val="28"/>
          <w:szCs w:val="28"/>
        </w:rPr>
        <w:t>ии)</w:t>
      </w:r>
      <w:r w:rsidR="006C767D" w:rsidRPr="00897E5B">
        <w:rPr>
          <w:rFonts w:ascii="Times New Roman" w:hAnsi="Times New Roman"/>
          <w:sz w:val="28"/>
          <w:szCs w:val="28"/>
        </w:rPr>
        <w:t xml:space="preserve"> </w:t>
      </w:r>
      <w:r w:rsidR="001E7F46" w:rsidRPr="00897E5B">
        <w:rPr>
          <w:rFonts w:ascii="Times New Roman" w:hAnsi="Times New Roman"/>
          <w:sz w:val="28"/>
          <w:szCs w:val="28"/>
        </w:rPr>
        <w:t xml:space="preserve">                                 </w:t>
      </w:r>
      <w:r w:rsidR="006C767D" w:rsidRPr="00897E5B">
        <w:rPr>
          <w:rFonts w:ascii="Times New Roman" w:hAnsi="Times New Roman"/>
          <w:sz w:val="28"/>
          <w:szCs w:val="28"/>
        </w:rPr>
        <w:t>(8 дворовых территорий)</w:t>
      </w:r>
      <w:r w:rsidR="00962901" w:rsidRPr="00897E5B">
        <w:rPr>
          <w:rFonts w:ascii="Times New Roman" w:hAnsi="Times New Roman"/>
          <w:sz w:val="28"/>
          <w:szCs w:val="28"/>
        </w:rPr>
        <w:t>, из них:</w:t>
      </w:r>
    </w:p>
    <w:p w:rsidR="0056339A" w:rsidRPr="00897E5B" w:rsidRDefault="00962901" w:rsidP="002D74E6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п</w:t>
      </w:r>
      <w:r w:rsidR="0056339A" w:rsidRPr="00897E5B">
        <w:rPr>
          <w:rFonts w:ascii="Times New Roman" w:hAnsi="Times New Roman"/>
          <w:sz w:val="28"/>
          <w:szCs w:val="28"/>
        </w:rPr>
        <w:t xml:space="preserve">о программе «Формирование современной городской среды Кировского внутригородского района городского округа Самара </w:t>
      </w:r>
      <w:r w:rsidR="002606FE" w:rsidRPr="00897E5B">
        <w:rPr>
          <w:rFonts w:ascii="Times New Roman" w:hAnsi="Times New Roman"/>
          <w:sz w:val="28"/>
          <w:szCs w:val="28"/>
        </w:rPr>
        <w:t xml:space="preserve">                              </w:t>
      </w:r>
      <w:r w:rsidR="0056339A" w:rsidRPr="00897E5B">
        <w:rPr>
          <w:rFonts w:ascii="Times New Roman" w:hAnsi="Times New Roman"/>
          <w:sz w:val="28"/>
          <w:szCs w:val="28"/>
        </w:rPr>
        <w:t>на 2018 - 202</w:t>
      </w:r>
      <w:r w:rsidR="00145AAA" w:rsidRPr="00897E5B">
        <w:rPr>
          <w:rFonts w:ascii="Times New Roman" w:hAnsi="Times New Roman"/>
          <w:sz w:val="28"/>
          <w:szCs w:val="28"/>
        </w:rPr>
        <w:t>5</w:t>
      </w:r>
      <w:r w:rsidR="0056339A" w:rsidRPr="00897E5B">
        <w:rPr>
          <w:rFonts w:ascii="Times New Roman" w:hAnsi="Times New Roman"/>
          <w:sz w:val="28"/>
          <w:szCs w:val="28"/>
        </w:rPr>
        <w:t xml:space="preserve"> годы» </w:t>
      </w:r>
      <w:r w:rsidR="006C767D" w:rsidRPr="00897E5B">
        <w:rPr>
          <w:rFonts w:ascii="Times New Roman" w:hAnsi="Times New Roman"/>
          <w:sz w:val="28"/>
          <w:szCs w:val="28"/>
        </w:rPr>
        <w:t xml:space="preserve"> - </w:t>
      </w:r>
      <w:r w:rsidR="0056339A" w:rsidRPr="00897E5B">
        <w:rPr>
          <w:rFonts w:ascii="Times New Roman" w:hAnsi="Times New Roman"/>
          <w:sz w:val="28"/>
          <w:szCs w:val="28"/>
        </w:rPr>
        <w:t xml:space="preserve">13 </w:t>
      </w:r>
      <w:r w:rsidR="006C767D" w:rsidRPr="00897E5B">
        <w:rPr>
          <w:rFonts w:ascii="Times New Roman" w:hAnsi="Times New Roman"/>
          <w:sz w:val="28"/>
          <w:szCs w:val="28"/>
        </w:rPr>
        <w:t xml:space="preserve">придомовых территорий </w:t>
      </w:r>
      <w:r w:rsidR="0056339A" w:rsidRPr="00897E5B">
        <w:rPr>
          <w:rFonts w:ascii="Times New Roman" w:hAnsi="Times New Roman"/>
          <w:sz w:val="28"/>
          <w:szCs w:val="28"/>
        </w:rPr>
        <w:t>(7 дворовых территорий):</w:t>
      </w:r>
    </w:p>
    <w:p w:rsidR="0056339A" w:rsidRPr="00897E5B" w:rsidRDefault="002606FE" w:rsidP="002D74E6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пр. Карла Маркса, д.</w:t>
      </w:r>
      <w:r w:rsidR="002848AF" w:rsidRPr="00897E5B">
        <w:rPr>
          <w:rFonts w:ascii="Times New Roman" w:hAnsi="Times New Roman"/>
          <w:sz w:val="28"/>
          <w:szCs w:val="28"/>
        </w:rPr>
        <w:t xml:space="preserve"> </w:t>
      </w:r>
      <w:r w:rsidRPr="00897E5B">
        <w:rPr>
          <w:rFonts w:ascii="Times New Roman" w:hAnsi="Times New Roman"/>
          <w:sz w:val="28"/>
          <w:szCs w:val="28"/>
        </w:rPr>
        <w:t>396;</w:t>
      </w:r>
    </w:p>
    <w:p w:rsidR="0056339A" w:rsidRPr="00897E5B" w:rsidRDefault="0056339A" w:rsidP="002D74E6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пр. Карла Маркса, д.</w:t>
      </w:r>
      <w:r w:rsidR="002606FE" w:rsidRPr="00897E5B">
        <w:rPr>
          <w:rFonts w:ascii="Times New Roman" w:hAnsi="Times New Roman"/>
          <w:sz w:val="28"/>
          <w:szCs w:val="28"/>
        </w:rPr>
        <w:t xml:space="preserve"> 487, 489, 491;</w:t>
      </w:r>
    </w:p>
    <w:p w:rsidR="0056339A" w:rsidRPr="00897E5B" w:rsidRDefault="002606FE" w:rsidP="002D74E6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Pr="00897E5B">
        <w:rPr>
          <w:rFonts w:ascii="Times New Roman" w:hAnsi="Times New Roman"/>
          <w:sz w:val="28"/>
          <w:szCs w:val="28"/>
        </w:rPr>
        <w:t>Дальневосточная</w:t>
      </w:r>
      <w:proofErr w:type="gramEnd"/>
      <w:r w:rsidRPr="00897E5B">
        <w:rPr>
          <w:rFonts w:ascii="Times New Roman" w:hAnsi="Times New Roman"/>
          <w:sz w:val="28"/>
          <w:szCs w:val="28"/>
        </w:rPr>
        <w:t xml:space="preserve">, д. 4; ул. Свободы д. 187; ул. Марии </w:t>
      </w:r>
      <w:proofErr w:type="spellStart"/>
      <w:r w:rsidRPr="00897E5B">
        <w:rPr>
          <w:rFonts w:ascii="Times New Roman" w:hAnsi="Times New Roman"/>
          <w:sz w:val="28"/>
          <w:szCs w:val="28"/>
        </w:rPr>
        <w:t>Авейде</w:t>
      </w:r>
      <w:proofErr w:type="spellEnd"/>
      <w:r w:rsidRPr="00897E5B">
        <w:rPr>
          <w:rFonts w:ascii="Times New Roman" w:hAnsi="Times New Roman"/>
          <w:sz w:val="28"/>
          <w:szCs w:val="28"/>
        </w:rPr>
        <w:t>, д. 12;</w:t>
      </w:r>
    </w:p>
    <w:p w:rsidR="0056339A" w:rsidRPr="00897E5B" w:rsidRDefault="0056339A" w:rsidP="002D74E6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ул. Георгия Димитрова, д</w:t>
      </w:r>
      <w:r w:rsidR="002606FE" w:rsidRPr="00897E5B">
        <w:rPr>
          <w:rFonts w:ascii="Times New Roman" w:hAnsi="Times New Roman"/>
          <w:sz w:val="28"/>
          <w:szCs w:val="28"/>
        </w:rPr>
        <w:t>. 72, 74;</w:t>
      </w:r>
    </w:p>
    <w:p w:rsidR="0056339A" w:rsidRPr="00897E5B" w:rsidRDefault="002606FE" w:rsidP="002D74E6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ул. Литвинова, д. 322а;</w:t>
      </w:r>
    </w:p>
    <w:p w:rsidR="0056339A" w:rsidRPr="00897E5B" w:rsidRDefault="0056339A" w:rsidP="002D74E6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ул. Ставропольская, д.</w:t>
      </w:r>
      <w:r w:rsidR="002606FE" w:rsidRPr="00897E5B">
        <w:rPr>
          <w:rFonts w:ascii="Times New Roman" w:hAnsi="Times New Roman"/>
          <w:sz w:val="28"/>
          <w:szCs w:val="28"/>
        </w:rPr>
        <w:t xml:space="preserve"> 161, 163;</w:t>
      </w:r>
    </w:p>
    <w:p w:rsidR="0056339A" w:rsidRPr="00897E5B" w:rsidRDefault="0056339A" w:rsidP="002D74E6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пр. Кирова, д. 327.</w:t>
      </w:r>
    </w:p>
    <w:p w:rsidR="00962901" w:rsidRPr="00897E5B" w:rsidRDefault="00962901" w:rsidP="00121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39A" w:rsidRPr="00897E5B" w:rsidRDefault="00962901" w:rsidP="002D7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п</w:t>
      </w:r>
      <w:r w:rsidR="0056339A" w:rsidRPr="00897E5B">
        <w:rPr>
          <w:rFonts w:ascii="Times New Roman" w:hAnsi="Times New Roman"/>
          <w:sz w:val="28"/>
          <w:szCs w:val="28"/>
        </w:rPr>
        <w:t xml:space="preserve">о государственной программе Самарской области «Поддержка инициатив населения муниципальных образований Самарской области» </w:t>
      </w:r>
      <w:r w:rsidR="00A5350B" w:rsidRPr="00897E5B">
        <w:rPr>
          <w:rFonts w:ascii="Times New Roman" w:hAnsi="Times New Roman"/>
          <w:sz w:val="28"/>
          <w:szCs w:val="28"/>
        </w:rPr>
        <w:t xml:space="preserve">               </w:t>
      </w:r>
      <w:r w:rsidR="0056339A" w:rsidRPr="00897E5B">
        <w:rPr>
          <w:rFonts w:ascii="Times New Roman" w:hAnsi="Times New Roman"/>
          <w:sz w:val="28"/>
          <w:szCs w:val="28"/>
        </w:rPr>
        <w:t xml:space="preserve">на 2017-2025 годы», утвержденной Постановлением Правительства </w:t>
      </w:r>
      <w:r w:rsidR="00A5350B" w:rsidRPr="00897E5B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56339A" w:rsidRPr="00897E5B">
        <w:rPr>
          <w:rFonts w:ascii="Times New Roman" w:hAnsi="Times New Roman"/>
          <w:sz w:val="28"/>
          <w:szCs w:val="28"/>
        </w:rPr>
        <w:t>от 17.05.2017 № 323 (Губернаторский проект «</w:t>
      </w:r>
      <w:proofErr w:type="spellStart"/>
      <w:r w:rsidR="0056339A" w:rsidRPr="00897E5B">
        <w:rPr>
          <w:rFonts w:ascii="Times New Roman" w:hAnsi="Times New Roman"/>
          <w:sz w:val="28"/>
          <w:szCs w:val="28"/>
        </w:rPr>
        <w:t>СОдействие</w:t>
      </w:r>
      <w:proofErr w:type="spellEnd"/>
      <w:r w:rsidR="0056339A" w:rsidRPr="00897E5B">
        <w:rPr>
          <w:rFonts w:ascii="Times New Roman" w:hAnsi="Times New Roman"/>
          <w:sz w:val="28"/>
          <w:szCs w:val="28"/>
        </w:rPr>
        <w:t xml:space="preserve">») (только полностью благоустроенные территории) </w:t>
      </w:r>
      <w:r w:rsidR="006C767D" w:rsidRPr="00897E5B">
        <w:rPr>
          <w:rFonts w:ascii="Times New Roman" w:hAnsi="Times New Roman"/>
          <w:sz w:val="28"/>
          <w:szCs w:val="28"/>
        </w:rPr>
        <w:t xml:space="preserve">- </w:t>
      </w:r>
      <w:r w:rsidR="00A5350B" w:rsidRPr="00897E5B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6C767D" w:rsidRPr="00897E5B">
        <w:rPr>
          <w:rFonts w:ascii="Times New Roman" w:hAnsi="Times New Roman"/>
          <w:sz w:val="28"/>
          <w:szCs w:val="28"/>
        </w:rPr>
        <w:t xml:space="preserve">3 придомовые территории </w:t>
      </w:r>
      <w:r w:rsidR="0056339A" w:rsidRPr="00897E5B">
        <w:rPr>
          <w:rFonts w:ascii="Times New Roman" w:hAnsi="Times New Roman"/>
          <w:sz w:val="28"/>
          <w:szCs w:val="28"/>
        </w:rPr>
        <w:t xml:space="preserve"> (</w:t>
      </w:r>
      <w:r w:rsidR="006C767D" w:rsidRPr="00897E5B">
        <w:rPr>
          <w:rFonts w:ascii="Times New Roman" w:hAnsi="Times New Roman"/>
          <w:sz w:val="28"/>
          <w:szCs w:val="28"/>
        </w:rPr>
        <w:t>1</w:t>
      </w:r>
      <w:r w:rsidR="0056339A" w:rsidRPr="00897E5B">
        <w:rPr>
          <w:rFonts w:ascii="Times New Roman" w:hAnsi="Times New Roman"/>
          <w:sz w:val="28"/>
          <w:szCs w:val="28"/>
        </w:rPr>
        <w:t xml:space="preserve"> дворов</w:t>
      </w:r>
      <w:r w:rsidR="006C767D" w:rsidRPr="00897E5B">
        <w:rPr>
          <w:rFonts w:ascii="Times New Roman" w:hAnsi="Times New Roman"/>
          <w:sz w:val="28"/>
          <w:szCs w:val="28"/>
        </w:rPr>
        <w:t>ая</w:t>
      </w:r>
      <w:r w:rsidR="0056339A" w:rsidRPr="00897E5B">
        <w:rPr>
          <w:rFonts w:ascii="Times New Roman" w:hAnsi="Times New Roman"/>
          <w:sz w:val="28"/>
          <w:szCs w:val="28"/>
        </w:rPr>
        <w:t xml:space="preserve"> территори</w:t>
      </w:r>
      <w:r w:rsidR="006C767D" w:rsidRPr="00897E5B">
        <w:rPr>
          <w:rFonts w:ascii="Times New Roman" w:hAnsi="Times New Roman"/>
          <w:sz w:val="28"/>
          <w:szCs w:val="28"/>
        </w:rPr>
        <w:t>я</w:t>
      </w:r>
      <w:r w:rsidR="0056339A" w:rsidRPr="00897E5B">
        <w:rPr>
          <w:rFonts w:ascii="Times New Roman" w:hAnsi="Times New Roman"/>
          <w:sz w:val="28"/>
          <w:szCs w:val="28"/>
        </w:rPr>
        <w:t>):</w:t>
      </w:r>
    </w:p>
    <w:p w:rsidR="0056339A" w:rsidRPr="00897E5B" w:rsidRDefault="006C767D" w:rsidP="002D74E6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1. </w:t>
      </w:r>
      <w:r w:rsidR="00A5350B" w:rsidRPr="00897E5B">
        <w:rPr>
          <w:rFonts w:ascii="Times New Roman" w:hAnsi="Times New Roman"/>
          <w:sz w:val="28"/>
          <w:szCs w:val="28"/>
        </w:rPr>
        <w:t>пр. Кирова, д. 301, 303, 307.</w:t>
      </w:r>
    </w:p>
    <w:p w:rsidR="0056339A" w:rsidRPr="00897E5B" w:rsidRDefault="0056339A" w:rsidP="002D7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E17" w:rsidRPr="00897E5B" w:rsidRDefault="00F929F6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ab/>
      </w:r>
      <w:r w:rsidR="00066E17" w:rsidRPr="00897E5B">
        <w:rPr>
          <w:rFonts w:ascii="Times New Roman" w:hAnsi="Times New Roman"/>
          <w:b/>
          <w:sz w:val="28"/>
          <w:szCs w:val="28"/>
        </w:rPr>
        <w:t>П. 6.3. Доля установленных указателей с названиями улиц и номеров домов в общем количестве у</w:t>
      </w:r>
      <w:r w:rsidR="00B71B6E" w:rsidRPr="00897E5B">
        <w:rPr>
          <w:rFonts w:ascii="Times New Roman" w:hAnsi="Times New Roman"/>
          <w:b/>
          <w:sz w:val="28"/>
          <w:szCs w:val="28"/>
        </w:rPr>
        <w:t>казателей, подлежащих установке</w:t>
      </w:r>
    </w:p>
    <w:p w:rsidR="00182A50" w:rsidRPr="00897E5B" w:rsidRDefault="00182A50" w:rsidP="002D7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2023 году адресные указатели с названиями улиц и номеров домов               не устанавливались.</w:t>
      </w:r>
    </w:p>
    <w:p w:rsidR="00182A50" w:rsidRPr="00897E5B" w:rsidRDefault="00182A50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2022 году адресные указатели с названиями улиц и номеров домов                 не устанавливались.</w:t>
      </w:r>
    </w:p>
    <w:p w:rsidR="00182A50" w:rsidRPr="00897E5B" w:rsidRDefault="00182A50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7120" w:rsidRPr="00897E5B" w:rsidRDefault="00557120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 xml:space="preserve">П. 6.4. Количество </w:t>
      </w:r>
      <w:proofErr w:type="spellStart"/>
      <w:r w:rsidRPr="00897E5B">
        <w:rPr>
          <w:rFonts w:ascii="Times New Roman" w:hAnsi="Times New Roman"/>
          <w:b/>
          <w:sz w:val="28"/>
          <w:szCs w:val="28"/>
        </w:rPr>
        <w:t>светоточек</w:t>
      </w:r>
      <w:proofErr w:type="spellEnd"/>
    </w:p>
    <w:p w:rsidR="00C419AB" w:rsidRPr="00897E5B" w:rsidRDefault="00C419AB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7E5B">
        <w:rPr>
          <w:rFonts w:ascii="Times New Roman" w:hAnsi="Times New Roman"/>
          <w:sz w:val="28"/>
          <w:szCs w:val="28"/>
        </w:rPr>
        <w:t xml:space="preserve">В 2023 году на территории Кировского внутригородского района городского округа Самара в рабочем состоянии находятся 14232 </w:t>
      </w:r>
      <w:proofErr w:type="spellStart"/>
      <w:r w:rsidRPr="00897E5B">
        <w:rPr>
          <w:rFonts w:ascii="Times New Roman" w:hAnsi="Times New Roman"/>
          <w:sz w:val="28"/>
          <w:szCs w:val="28"/>
        </w:rPr>
        <w:t>светоточки</w:t>
      </w:r>
      <w:proofErr w:type="spellEnd"/>
      <w:r w:rsidRPr="00897E5B">
        <w:rPr>
          <w:rFonts w:ascii="Times New Roman" w:hAnsi="Times New Roman"/>
          <w:sz w:val="28"/>
          <w:szCs w:val="28"/>
        </w:rPr>
        <w:t xml:space="preserve">, из них реконструировано 2127 путём замены светильников накаливания                   на светодиодные, восстановлено 0 и построено вновь 144, из которых                       39 </w:t>
      </w:r>
      <w:proofErr w:type="spellStart"/>
      <w:r w:rsidRPr="00897E5B">
        <w:rPr>
          <w:rFonts w:ascii="Times New Roman" w:hAnsi="Times New Roman"/>
          <w:sz w:val="28"/>
          <w:szCs w:val="28"/>
        </w:rPr>
        <w:t>светоточ</w:t>
      </w:r>
      <w:r w:rsidR="00145AAA" w:rsidRPr="00897E5B">
        <w:rPr>
          <w:rFonts w:ascii="Times New Roman" w:hAnsi="Times New Roman"/>
          <w:sz w:val="28"/>
          <w:szCs w:val="28"/>
        </w:rPr>
        <w:t>ек</w:t>
      </w:r>
      <w:proofErr w:type="spellEnd"/>
      <w:r w:rsidRPr="00897E5B">
        <w:rPr>
          <w:rFonts w:ascii="Times New Roman" w:hAnsi="Times New Roman"/>
          <w:sz w:val="28"/>
          <w:szCs w:val="28"/>
        </w:rPr>
        <w:t xml:space="preserve"> созданы и введены в эксплуатацию в рамках организации благоустройства по муниципальной программе Кировского </w:t>
      </w:r>
      <w:r w:rsidRPr="00897E5B">
        <w:rPr>
          <w:rFonts w:ascii="Times New Roman" w:hAnsi="Times New Roman"/>
          <w:sz w:val="28"/>
          <w:szCs w:val="28"/>
        </w:rPr>
        <w:lastRenderedPageBreak/>
        <w:t>внутригородского района городского округа Самара «Формирование современн</w:t>
      </w:r>
      <w:r w:rsidR="008A146C" w:rsidRPr="00897E5B">
        <w:rPr>
          <w:rFonts w:ascii="Times New Roman" w:hAnsi="Times New Roman"/>
          <w:sz w:val="28"/>
          <w:szCs w:val="28"/>
        </w:rPr>
        <w:t>ой городской среды» на</w:t>
      </w:r>
      <w:proofErr w:type="gramEnd"/>
      <w:r w:rsidR="008A146C" w:rsidRPr="00897E5B">
        <w:rPr>
          <w:rFonts w:ascii="Times New Roman" w:hAnsi="Times New Roman"/>
          <w:sz w:val="28"/>
          <w:szCs w:val="28"/>
        </w:rPr>
        <w:t xml:space="preserve"> 2018-2025</w:t>
      </w:r>
      <w:r w:rsidRPr="00897E5B">
        <w:rPr>
          <w:rFonts w:ascii="Times New Roman" w:hAnsi="Times New Roman"/>
          <w:sz w:val="28"/>
          <w:szCs w:val="28"/>
        </w:rPr>
        <w:t xml:space="preserve"> годы.</w:t>
      </w:r>
    </w:p>
    <w:p w:rsidR="00C419AB" w:rsidRPr="00897E5B" w:rsidRDefault="00C419AB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7E5B">
        <w:rPr>
          <w:rFonts w:ascii="Times New Roman" w:hAnsi="Times New Roman"/>
          <w:sz w:val="28"/>
          <w:szCs w:val="28"/>
        </w:rPr>
        <w:t>В 2022 году на территории Кировского внутригородского района городского округа С</w:t>
      </w:r>
      <w:r w:rsidR="00AF5860" w:rsidRPr="00897E5B">
        <w:rPr>
          <w:rFonts w:ascii="Times New Roman" w:hAnsi="Times New Roman"/>
          <w:sz w:val="28"/>
          <w:szCs w:val="28"/>
        </w:rPr>
        <w:t>амара в рабочем состоянии находились</w:t>
      </w:r>
      <w:r w:rsidRPr="00897E5B">
        <w:rPr>
          <w:rFonts w:ascii="Times New Roman" w:hAnsi="Times New Roman"/>
          <w:sz w:val="28"/>
          <w:szCs w:val="28"/>
        </w:rPr>
        <w:t xml:space="preserve"> </w:t>
      </w:r>
      <w:r w:rsidR="00AF5860" w:rsidRPr="00897E5B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897E5B">
        <w:rPr>
          <w:rFonts w:ascii="Times New Roman" w:hAnsi="Times New Roman"/>
          <w:sz w:val="28"/>
          <w:szCs w:val="28"/>
        </w:rPr>
        <w:t xml:space="preserve">14230 </w:t>
      </w:r>
      <w:proofErr w:type="spellStart"/>
      <w:r w:rsidRPr="00897E5B">
        <w:rPr>
          <w:rFonts w:ascii="Times New Roman" w:hAnsi="Times New Roman"/>
          <w:sz w:val="28"/>
          <w:szCs w:val="28"/>
        </w:rPr>
        <w:t>светоточек</w:t>
      </w:r>
      <w:proofErr w:type="spellEnd"/>
      <w:r w:rsidRPr="00897E5B">
        <w:rPr>
          <w:rFonts w:ascii="Times New Roman" w:hAnsi="Times New Roman"/>
          <w:sz w:val="28"/>
          <w:szCs w:val="28"/>
        </w:rPr>
        <w:t>, из них реконструировано 895 путём замены светильников накаливания на светодиодные, восстановлено 8 и построено вновь 197,</w:t>
      </w:r>
      <w:r w:rsidR="00AF5860" w:rsidRPr="00897E5B">
        <w:rPr>
          <w:rFonts w:ascii="Times New Roman" w:hAnsi="Times New Roman"/>
          <w:sz w:val="28"/>
          <w:szCs w:val="28"/>
        </w:rPr>
        <w:t xml:space="preserve">                   </w:t>
      </w:r>
      <w:r w:rsidRPr="00897E5B">
        <w:rPr>
          <w:rFonts w:ascii="Times New Roman" w:hAnsi="Times New Roman"/>
          <w:sz w:val="28"/>
          <w:szCs w:val="28"/>
        </w:rPr>
        <w:t xml:space="preserve"> из которых 91 </w:t>
      </w:r>
      <w:proofErr w:type="spellStart"/>
      <w:r w:rsidRPr="00897E5B">
        <w:rPr>
          <w:rFonts w:ascii="Times New Roman" w:hAnsi="Times New Roman"/>
          <w:sz w:val="28"/>
          <w:szCs w:val="28"/>
        </w:rPr>
        <w:t>светоточки</w:t>
      </w:r>
      <w:proofErr w:type="spellEnd"/>
      <w:r w:rsidRPr="00897E5B">
        <w:rPr>
          <w:rFonts w:ascii="Times New Roman" w:hAnsi="Times New Roman"/>
          <w:sz w:val="28"/>
          <w:szCs w:val="28"/>
        </w:rPr>
        <w:t xml:space="preserve"> созданы и введены в эксплуатацию в рамках организации благоустройства по муниципальной программе Кировского внутригородского района городского округа Самара «Формирование современной городской среды» на</w:t>
      </w:r>
      <w:proofErr w:type="gramEnd"/>
      <w:r w:rsidRPr="00897E5B">
        <w:rPr>
          <w:rFonts w:ascii="Times New Roman" w:hAnsi="Times New Roman"/>
          <w:sz w:val="28"/>
          <w:szCs w:val="28"/>
        </w:rPr>
        <w:t xml:space="preserve"> 2018-202</w:t>
      </w:r>
      <w:r w:rsidR="008A146C" w:rsidRPr="00897E5B">
        <w:rPr>
          <w:rFonts w:ascii="Times New Roman" w:hAnsi="Times New Roman"/>
          <w:sz w:val="28"/>
          <w:szCs w:val="28"/>
        </w:rPr>
        <w:t>5</w:t>
      </w:r>
      <w:r w:rsidRPr="00897E5B">
        <w:rPr>
          <w:rFonts w:ascii="Times New Roman" w:hAnsi="Times New Roman"/>
          <w:sz w:val="28"/>
          <w:szCs w:val="28"/>
        </w:rPr>
        <w:t xml:space="preserve"> годы и Губернаторскому проекту «Содействие».</w:t>
      </w:r>
    </w:p>
    <w:p w:rsidR="006D7E7F" w:rsidRPr="00897E5B" w:rsidRDefault="006D7E7F" w:rsidP="001212A0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E17" w:rsidRPr="00897E5B" w:rsidRDefault="00066E17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П. 6.5. Уровень обеспеченности территории внутригородского района объектами общего пользования, благоустроенными зелёными насаждениями (парками, лесопарками</w:t>
      </w:r>
      <w:r w:rsidR="00C066CC" w:rsidRPr="00897E5B">
        <w:rPr>
          <w:rFonts w:ascii="Times New Roman" w:hAnsi="Times New Roman"/>
          <w:b/>
          <w:sz w:val="28"/>
          <w:szCs w:val="28"/>
        </w:rPr>
        <w:t>, садами, скверами, бульварами)</w:t>
      </w:r>
    </w:p>
    <w:p w:rsidR="005256D8" w:rsidRPr="00897E5B" w:rsidRDefault="005256D8" w:rsidP="002D74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E5B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Кировского внутригородского района зелёными насаждениями и </w:t>
      </w:r>
      <w:r w:rsidR="008D49F1" w:rsidRPr="00897E5B">
        <w:rPr>
          <w:rFonts w:ascii="Times New Roman" w:eastAsia="Times New Roman" w:hAnsi="Times New Roman"/>
          <w:sz w:val="28"/>
          <w:szCs w:val="28"/>
          <w:lang w:eastAsia="ru-RU"/>
        </w:rPr>
        <w:t>газонами занято 58,2</w:t>
      </w:r>
      <w:r w:rsidRPr="00897E5B">
        <w:rPr>
          <w:rFonts w:ascii="Times New Roman" w:eastAsia="Times New Roman" w:hAnsi="Times New Roman"/>
          <w:sz w:val="28"/>
          <w:szCs w:val="28"/>
          <w:lang w:eastAsia="ru-RU"/>
        </w:rPr>
        <w:t xml:space="preserve"> кв. км территории района (</w:t>
      </w:r>
      <w:r w:rsidRPr="00897E5B">
        <w:rPr>
          <w:rFonts w:ascii="Times New Roman" w:hAnsi="Times New Roman"/>
          <w:sz w:val="28"/>
          <w:szCs w:val="28"/>
        </w:rPr>
        <w:t>49,11</w:t>
      </w:r>
      <w:r w:rsidRPr="00897E5B">
        <w:rPr>
          <w:rFonts w:ascii="Times New Roman" w:eastAsia="Times New Roman" w:hAnsi="Times New Roman"/>
          <w:sz w:val="28"/>
          <w:szCs w:val="28"/>
          <w:lang w:eastAsia="ru-RU"/>
        </w:rPr>
        <w:t>%) - парки, лесопарки, сады, скверы, бульвары.</w:t>
      </w:r>
    </w:p>
    <w:p w:rsidR="005256D8" w:rsidRPr="00897E5B" w:rsidRDefault="008D49F1" w:rsidP="002D74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E5B">
        <w:rPr>
          <w:rFonts w:ascii="Times New Roman" w:eastAsia="Times New Roman" w:hAnsi="Times New Roman"/>
          <w:sz w:val="28"/>
          <w:szCs w:val="28"/>
          <w:lang w:eastAsia="ru-RU"/>
        </w:rPr>
        <w:t>В 2023 году благоустройство парковых зон, скверов</w:t>
      </w:r>
      <w:r w:rsidR="005256D8" w:rsidRPr="00897E5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Кировского внутригородского района городского округа Самара не производилось</w:t>
      </w:r>
      <w:r w:rsidRPr="00897E5B">
        <w:rPr>
          <w:rFonts w:ascii="Times New Roman" w:eastAsia="Times New Roman" w:hAnsi="Times New Roman"/>
          <w:sz w:val="28"/>
          <w:szCs w:val="28"/>
          <w:lang w:eastAsia="ru-RU"/>
        </w:rPr>
        <w:t>. (К</w:t>
      </w:r>
      <w:r w:rsidR="005256D8" w:rsidRPr="00897E5B">
        <w:rPr>
          <w:rFonts w:ascii="Times New Roman" w:eastAsia="Times New Roman" w:hAnsi="Times New Roman"/>
          <w:sz w:val="28"/>
          <w:szCs w:val="28"/>
          <w:lang w:eastAsia="ru-RU"/>
        </w:rPr>
        <w:t>омпетенци</w:t>
      </w:r>
      <w:r w:rsidRPr="00897E5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256D8" w:rsidRPr="00897E5B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 городского хозяйства и экологии Администрации городского округа Самара</w:t>
      </w:r>
      <w:r w:rsidR="00952616" w:rsidRPr="00897E5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256D8" w:rsidRPr="00897E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56D8" w:rsidRPr="00897E5B" w:rsidRDefault="005256D8" w:rsidP="002D74E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В 2022 году благоустроено 5,1 тыс. </w:t>
      </w:r>
      <w:proofErr w:type="spellStart"/>
      <w:r w:rsidRPr="00897E5B"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 w:rsidRPr="00897E5B">
        <w:rPr>
          <w:rFonts w:ascii="Times New Roman" w:hAnsi="Times New Roman"/>
          <w:color w:val="000000" w:themeColor="text1"/>
          <w:sz w:val="28"/>
          <w:szCs w:val="28"/>
        </w:rPr>
        <w:t>. территории сквера                                   на ул. Ташкентской, 170-172.</w:t>
      </w:r>
    </w:p>
    <w:p w:rsidR="00AB619A" w:rsidRPr="00897E5B" w:rsidRDefault="00AB619A" w:rsidP="001212A0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C32D0" w:rsidRPr="00897E5B" w:rsidRDefault="006C32D0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П.</w:t>
      </w:r>
      <w:r w:rsidR="00026D55" w:rsidRPr="00897E5B">
        <w:rPr>
          <w:rFonts w:ascii="Times New Roman" w:hAnsi="Times New Roman"/>
          <w:b/>
          <w:sz w:val="28"/>
          <w:szCs w:val="28"/>
        </w:rPr>
        <w:t xml:space="preserve"> </w:t>
      </w:r>
      <w:r w:rsidRPr="00897E5B">
        <w:rPr>
          <w:rFonts w:ascii="Times New Roman" w:hAnsi="Times New Roman"/>
          <w:b/>
          <w:sz w:val="28"/>
          <w:szCs w:val="28"/>
        </w:rPr>
        <w:t>6.6. Количество установленного детского оборудования / количество необходимого для установки оборудования</w:t>
      </w:r>
    </w:p>
    <w:p w:rsidR="006B313A" w:rsidRPr="00897E5B" w:rsidRDefault="006B313A" w:rsidP="002D74E6">
      <w:pPr>
        <w:shd w:val="clear" w:color="auto" w:fill="FFFFFF"/>
        <w:tabs>
          <w:tab w:val="left" w:pos="709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2023 году на территории Кировского внутригородского района городского округа Самара установлено 48 единиц детского оборудования                  (из 48 единиц необходимого оборудования по заявкам жителей).</w:t>
      </w:r>
    </w:p>
    <w:p w:rsidR="006B313A" w:rsidRPr="00897E5B" w:rsidRDefault="006B313A" w:rsidP="002D74E6">
      <w:pPr>
        <w:shd w:val="clear" w:color="auto" w:fill="FFFFFF"/>
        <w:tabs>
          <w:tab w:val="left" w:pos="709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В 2022 году на территории Кировского внутригородского района </w:t>
      </w:r>
      <w:r w:rsidR="005D073D" w:rsidRPr="00897E5B">
        <w:rPr>
          <w:rFonts w:ascii="Times New Roman" w:hAnsi="Times New Roman"/>
          <w:sz w:val="28"/>
          <w:szCs w:val="28"/>
        </w:rPr>
        <w:t xml:space="preserve">городского округа Самара </w:t>
      </w:r>
      <w:r w:rsidR="005A2F00" w:rsidRPr="00897E5B">
        <w:rPr>
          <w:rFonts w:ascii="Times New Roman" w:hAnsi="Times New Roman"/>
          <w:sz w:val="28"/>
          <w:szCs w:val="28"/>
        </w:rPr>
        <w:t xml:space="preserve">было </w:t>
      </w:r>
      <w:r w:rsidR="005D073D" w:rsidRPr="00897E5B">
        <w:rPr>
          <w:rFonts w:ascii="Times New Roman" w:hAnsi="Times New Roman"/>
          <w:sz w:val="28"/>
          <w:szCs w:val="28"/>
        </w:rPr>
        <w:t>установлено</w:t>
      </w:r>
      <w:r w:rsidRPr="00897E5B">
        <w:rPr>
          <w:rFonts w:ascii="Times New Roman" w:hAnsi="Times New Roman"/>
          <w:sz w:val="28"/>
          <w:szCs w:val="28"/>
        </w:rPr>
        <w:t xml:space="preserve"> 35</w:t>
      </w:r>
      <w:r w:rsidR="005D073D" w:rsidRPr="00897E5B">
        <w:rPr>
          <w:rFonts w:ascii="Times New Roman" w:hAnsi="Times New Roman"/>
          <w:sz w:val="28"/>
          <w:szCs w:val="28"/>
        </w:rPr>
        <w:t xml:space="preserve"> единиц</w:t>
      </w:r>
      <w:r w:rsidRPr="00897E5B">
        <w:rPr>
          <w:rFonts w:ascii="Times New Roman" w:hAnsi="Times New Roman"/>
          <w:sz w:val="28"/>
          <w:szCs w:val="28"/>
        </w:rPr>
        <w:t xml:space="preserve"> детского оборудования (из 47 единиц необходимого оборудования по заявкам жителей).</w:t>
      </w:r>
    </w:p>
    <w:p w:rsidR="00387A89" w:rsidRPr="00897E5B" w:rsidRDefault="00387A89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2015" w:rsidRPr="001212A0" w:rsidRDefault="003A49C1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П.</w:t>
      </w:r>
      <w:r w:rsidR="00BC526E" w:rsidRPr="00897E5B">
        <w:rPr>
          <w:rFonts w:ascii="Times New Roman" w:hAnsi="Times New Roman"/>
          <w:b/>
          <w:sz w:val="28"/>
          <w:szCs w:val="28"/>
        </w:rPr>
        <w:t xml:space="preserve"> </w:t>
      </w:r>
      <w:r w:rsidR="00066E17" w:rsidRPr="00897E5B">
        <w:rPr>
          <w:rFonts w:ascii="Times New Roman" w:hAnsi="Times New Roman"/>
          <w:b/>
          <w:sz w:val="28"/>
          <w:szCs w:val="28"/>
        </w:rPr>
        <w:t>6.7. Количество установл</w:t>
      </w:r>
      <w:r w:rsidRPr="00897E5B">
        <w:rPr>
          <w:rFonts w:ascii="Times New Roman" w:hAnsi="Times New Roman"/>
          <w:b/>
          <w:sz w:val="28"/>
          <w:szCs w:val="28"/>
        </w:rPr>
        <w:t>енного спортивного оборудования</w:t>
      </w:r>
      <w:r w:rsidR="00066E17" w:rsidRPr="00897E5B">
        <w:rPr>
          <w:rFonts w:ascii="Times New Roman" w:hAnsi="Times New Roman"/>
          <w:b/>
          <w:sz w:val="28"/>
          <w:szCs w:val="28"/>
        </w:rPr>
        <w:t>/ количество необходимого для уст</w:t>
      </w:r>
      <w:r w:rsidR="0037469C" w:rsidRPr="00897E5B">
        <w:rPr>
          <w:rFonts w:ascii="Times New Roman" w:hAnsi="Times New Roman"/>
          <w:b/>
          <w:sz w:val="28"/>
          <w:szCs w:val="28"/>
        </w:rPr>
        <w:t>ановки спортивного оборудования</w:t>
      </w:r>
    </w:p>
    <w:p w:rsidR="00D35BE9" w:rsidRPr="00897E5B" w:rsidRDefault="00D35BE9" w:rsidP="002D74E6">
      <w:pPr>
        <w:shd w:val="clear" w:color="auto" w:fill="FFFFFF"/>
        <w:tabs>
          <w:tab w:val="left" w:pos="709"/>
          <w:tab w:val="center" w:pos="467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2023 году на территории Кировского внутригородского района городского округа Самара установлено 9 единиц спортивного оборудования (из 9 единиц необходимого оборудования по заявкам жителей).</w:t>
      </w:r>
    </w:p>
    <w:p w:rsidR="003D6C75" w:rsidRPr="001212A0" w:rsidRDefault="00D35BE9" w:rsidP="001212A0">
      <w:pPr>
        <w:shd w:val="clear" w:color="auto" w:fill="FFFFFF"/>
        <w:tabs>
          <w:tab w:val="left" w:pos="709"/>
          <w:tab w:val="center" w:pos="467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2022 году на территории Кировского внутригородского района городского округа Самара было установлено 11 единиц спортивного оборудования (из 17 единиц необходимого оборудования по заявкам жителей).</w:t>
      </w:r>
    </w:p>
    <w:p w:rsidR="00D72015" w:rsidRPr="001212A0" w:rsidRDefault="00066E17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lastRenderedPageBreak/>
        <w:t>П. 6.8. Количество установленног</w:t>
      </w:r>
      <w:r w:rsidR="0037469C" w:rsidRPr="00897E5B">
        <w:rPr>
          <w:rFonts w:ascii="Times New Roman" w:hAnsi="Times New Roman"/>
          <w:b/>
          <w:sz w:val="28"/>
          <w:szCs w:val="28"/>
        </w:rPr>
        <w:t>о садово-паркового оборудования</w:t>
      </w:r>
    </w:p>
    <w:p w:rsidR="00F92322" w:rsidRPr="00897E5B" w:rsidRDefault="00F92322" w:rsidP="002D74E6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97E5B">
        <w:rPr>
          <w:sz w:val="28"/>
          <w:szCs w:val="28"/>
        </w:rPr>
        <w:t xml:space="preserve">В 2023 году на территории Кировского внутригородского района городского округа Самара установлено 101 единица садово-паркового оборудования (скамейки, урны, стенды) (из 101 единицы необходимого оборудования по заявкам жителей), 1174 </w:t>
      </w:r>
      <w:proofErr w:type="spellStart"/>
      <w:r w:rsidRPr="00897E5B">
        <w:rPr>
          <w:sz w:val="28"/>
          <w:szCs w:val="28"/>
        </w:rPr>
        <w:t>пог.м</w:t>
      </w:r>
      <w:proofErr w:type="spellEnd"/>
      <w:r w:rsidRPr="00897E5B">
        <w:rPr>
          <w:sz w:val="28"/>
          <w:szCs w:val="28"/>
        </w:rPr>
        <w:t xml:space="preserve">. газонного ограждения                                                   </w:t>
      </w:r>
      <w:r w:rsidR="00F668B5" w:rsidRPr="00897E5B">
        <w:rPr>
          <w:sz w:val="28"/>
          <w:szCs w:val="28"/>
        </w:rPr>
        <w:t xml:space="preserve">            (из 11</w:t>
      </w:r>
      <w:r w:rsidRPr="00897E5B">
        <w:rPr>
          <w:sz w:val="28"/>
          <w:szCs w:val="28"/>
        </w:rPr>
        <w:t xml:space="preserve">74 </w:t>
      </w:r>
      <w:proofErr w:type="spellStart"/>
      <w:r w:rsidRPr="00897E5B">
        <w:rPr>
          <w:sz w:val="28"/>
          <w:szCs w:val="28"/>
        </w:rPr>
        <w:t>пог.м</w:t>
      </w:r>
      <w:proofErr w:type="spellEnd"/>
      <w:r w:rsidRPr="00897E5B">
        <w:rPr>
          <w:sz w:val="28"/>
          <w:szCs w:val="28"/>
        </w:rPr>
        <w:t>. необходимого газонного ограждения по заявкам жителей).</w:t>
      </w:r>
    </w:p>
    <w:p w:rsidR="00F92322" w:rsidRPr="00897E5B" w:rsidRDefault="00F92322" w:rsidP="002D74E6">
      <w:pPr>
        <w:pStyle w:val="af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97E5B">
        <w:rPr>
          <w:sz w:val="28"/>
          <w:szCs w:val="28"/>
        </w:rPr>
        <w:t xml:space="preserve">В 2022 году на территории Кировского внутригородского района городского округа Самара было установлено 159 единиц садово-паркового оборудования (скамейки, урны, стенды, вазоны, бетонные полусферы)                    (из 159 единиц необходимого оборудования по заявкам жителей),                            791 </w:t>
      </w:r>
      <w:proofErr w:type="spellStart"/>
      <w:r w:rsidRPr="00897E5B">
        <w:rPr>
          <w:sz w:val="28"/>
          <w:szCs w:val="28"/>
        </w:rPr>
        <w:t>пог.м</w:t>
      </w:r>
      <w:proofErr w:type="spellEnd"/>
      <w:r w:rsidRPr="00897E5B">
        <w:rPr>
          <w:sz w:val="28"/>
          <w:szCs w:val="28"/>
        </w:rPr>
        <w:t xml:space="preserve">. газонного ограждения (из 791 </w:t>
      </w:r>
      <w:proofErr w:type="spellStart"/>
      <w:r w:rsidRPr="00897E5B">
        <w:rPr>
          <w:sz w:val="28"/>
          <w:szCs w:val="28"/>
        </w:rPr>
        <w:t>пог.м</w:t>
      </w:r>
      <w:proofErr w:type="spellEnd"/>
      <w:r w:rsidRPr="00897E5B">
        <w:rPr>
          <w:sz w:val="28"/>
          <w:szCs w:val="28"/>
        </w:rPr>
        <w:t>. необходимого газонного ограждения по заявкам жителей).</w:t>
      </w:r>
    </w:p>
    <w:p w:rsidR="00FD72B3" w:rsidRPr="00897E5B" w:rsidRDefault="00FD72B3" w:rsidP="001212A0">
      <w:pPr>
        <w:pStyle w:val="af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E2AD2" w:rsidRPr="00897E5B" w:rsidRDefault="00066E17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П. 6.9. Отношение количества жителей, участвовавших в мероприятиях по благоустройству территории района, к об</w:t>
      </w:r>
      <w:r w:rsidR="001212A0">
        <w:rPr>
          <w:rFonts w:ascii="Times New Roman" w:hAnsi="Times New Roman"/>
          <w:b/>
          <w:sz w:val="28"/>
          <w:szCs w:val="28"/>
        </w:rPr>
        <w:t>щей численности жителей района.</w:t>
      </w:r>
    </w:p>
    <w:p w:rsidR="00385C2F" w:rsidRPr="00897E5B" w:rsidRDefault="00385C2F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В 2023 году в месячнике по благоустройству территории Кировского </w:t>
      </w:r>
      <w:r w:rsidR="00653936" w:rsidRPr="00897E5B">
        <w:rPr>
          <w:rFonts w:ascii="Times New Roman" w:hAnsi="Times New Roman"/>
          <w:sz w:val="28"/>
          <w:szCs w:val="28"/>
        </w:rPr>
        <w:t>внутригородского района городского округа Самара</w:t>
      </w:r>
      <w:r w:rsidRPr="00897E5B">
        <w:rPr>
          <w:rFonts w:ascii="Times New Roman" w:hAnsi="Times New Roman"/>
          <w:sz w:val="28"/>
          <w:szCs w:val="28"/>
        </w:rPr>
        <w:t xml:space="preserve"> приняло участие</w:t>
      </w:r>
      <w:r w:rsidR="00653936" w:rsidRPr="00897E5B">
        <w:rPr>
          <w:rFonts w:ascii="Times New Roman" w:hAnsi="Times New Roman"/>
          <w:sz w:val="28"/>
          <w:szCs w:val="28"/>
        </w:rPr>
        <w:t xml:space="preserve">                             </w:t>
      </w:r>
      <w:r w:rsidRPr="00897E5B">
        <w:rPr>
          <w:rFonts w:ascii="Times New Roman" w:hAnsi="Times New Roman"/>
          <w:sz w:val="28"/>
          <w:szCs w:val="28"/>
        </w:rPr>
        <w:t xml:space="preserve"> 81165 человек, что составляет 37,39% от общей численности населения</w:t>
      </w:r>
      <w:r w:rsidR="00653936" w:rsidRPr="00897E5B">
        <w:rPr>
          <w:rFonts w:ascii="Times New Roman" w:hAnsi="Times New Roman"/>
          <w:sz w:val="28"/>
          <w:szCs w:val="28"/>
        </w:rPr>
        <w:t xml:space="preserve">                  </w:t>
      </w:r>
      <w:r w:rsidRPr="00897E5B">
        <w:rPr>
          <w:rFonts w:ascii="Times New Roman" w:hAnsi="Times New Roman"/>
          <w:sz w:val="28"/>
          <w:szCs w:val="28"/>
        </w:rPr>
        <w:t xml:space="preserve"> (по состоянию на 01.01.2023 – 217 088 чел</w:t>
      </w:r>
      <w:r w:rsidR="00653936" w:rsidRPr="00897E5B">
        <w:rPr>
          <w:rFonts w:ascii="Times New Roman" w:hAnsi="Times New Roman"/>
          <w:sz w:val="28"/>
          <w:szCs w:val="28"/>
        </w:rPr>
        <w:t>овек</w:t>
      </w:r>
      <w:r w:rsidRPr="00897E5B">
        <w:rPr>
          <w:rFonts w:ascii="Times New Roman" w:hAnsi="Times New Roman"/>
          <w:sz w:val="28"/>
          <w:szCs w:val="28"/>
        </w:rPr>
        <w:t>).</w:t>
      </w:r>
    </w:p>
    <w:p w:rsidR="00385C2F" w:rsidRPr="00897E5B" w:rsidRDefault="00385C2F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В 2022 году в месячнике по благоустройству территории </w:t>
      </w:r>
      <w:r w:rsidR="00CB5D28" w:rsidRPr="00897E5B">
        <w:rPr>
          <w:rFonts w:ascii="Times New Roman" w:hAnsi="Times New Roman"/>
          <w:sz w:val="28"/>
          <w:szCs w:val="28"/>
        </w:rPr>
        <w:t>Кировского внутригородского района городского округа Самара</w:t>
      </w:r>
      <w:r w:rsidRPr="00897E5B">
        <w:rPr>
          <w:rFonts w:ascii="Times New Roman" w:hAnsi="Times New Roman"/>
          <w:sz w:val="28"/>
          <w:szCs w:val="28"/>
        </w:rPr>
        <w:t xml:space="preserve"> приняло участие</w:t>
      </w:r>
      <w:r w:rsidR="00CB5D28" w:rsidRPr="00897E5B">
        <w:rPr>
          <w:rFonts w:ascii="Times New Roman" w:hAnsi="Times New Roman"/>
          <w:sz w:val="28"/>
          <w:szCs w:val="28"/>
        </w:rPr>
        <w:t xml:space="preserve">                              </w:t>
      </w:r>
      <w:r w:rsidRPr="00897E5B">
        <w:rPr>
          <w:rFonts w:ascii="Times New Roman" w:hAnsi="Times New Roman"/>
          <w:sz w:val="28"/>
          <w:szCs w:val="28"/>
        </w:rPr>
        <w:t xml:space="preserve"> 80866 человек, что составляет 36,66% от общей численности населения </w:t>
      </w:r>
      <w:r w:rsidR="00CB5D28" w:rsidRPr="00897E5B">
        <w:rPr>
          <w:rFonts w:ascii="Times New Roman" w:hAnsi="Times New Roman"/>
          <w:sz w:val="28"/>
          <w:szCs w:val="28"/>
        </w:rPr>
        <w:t xml:space="preserve">                </w:t>
      </w:r>
      <w:r w:rsidRPr="00897E5B">
        <w:rPr>
          <w:rFonts w:ascii="Times New Roman" w:hAnsi="Times New Roman"/>
          <w:sz w:val="28"/>
          <w:szCs w:val="28"/>
        </w:rPr>
        <w:t>(по состоянию на 01.01.2022 – 220 590 чел</w:t>
      </w:r>
      <w:r w:rsidR="00CB5D28" w:rsidRPr="00897E5B">
        <w:rPr>
          <w:rFonts w:ascii="Times New Roman" w:hAnsi="Times New Roman"/>
          <w:sz w:val="28"/>
          <w:szCs w:val="28"/>
        </w:rPr>
        <w:t>овек</w:t>
      </w:r>
      <w:r w:rsidRPr="00897E5B">
        <w:rPr>
          <w:rFonts w:ascii="Times New Roman" w:hAnsi="Times New Roman"/>
          <w:sz w:val="28"/>
          <w:szCs w:val="28"/>
        </w:rPr>
        <w:t>).</w:t>
      </w:r>
    </w:p>
    <w:p w:rsidR="006012C6" w:rsidRPr="00897E5B" w:rsidRDefault="006012C6" w:rsidP="001212A0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EC7" w:rsidRPr="00897E5B" w:rsidRDefault="002F3EC7" w:rsidP="002D74E6">
      <w:pPr>
        <w:pStyle w:val="ac"/>
        <w:tabs>
          <w:tab w:val="left" w:pos="73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П</w:t>
      </w:r>
      <w:r w:rsidR="00066E17" w:rsidRPr="00897E5B">
        <w:rPr>
          <w:rFonts w:ascii="Times New Roman" w:hAnsi="Times New Roman"/>
          <w:b/>
          <w:sz w:val="28"/>
          <w:szCs w:val="28"/>
        </w:rPr>
        <w:t>.</w:t>
      </w:r>
      <w:r w:rsidR="00B71D26" w:rsidRPr="00897E5B">
        <w:rPr>
          <w:rFonts w:ascii="Times New Roman" w:hAnsi="Times New Roman"/>
          <w:b/>
          <w:sz w:val="28"/>
          <w:szCs w:val="28"/>
        </w:rPr>
        <w:t xml:space="preserve"> 6.10</w:t>
      </w:r>
      <w:r w:rsidR="00857AF7" w:rsidRPr="00897E5B">
        <w:rPr>
          <w:rFonts w:ascii="Times New Roman" w:hAnsi="Times New Roman"/>
          <w:b/>
          <w:sz w:val="28"/>
          <w:szCs w:val="28"/>
        </w:rPr>
        <w:t xml:space="preserve">. Количество отремонтированных </w:t>
      </w:r>
      <w:r w:rsidRPr="00897E5B">
        <w:rPr>
          <w:rFonts w:ascii="Times New Roman" w:hAnsi="Times New Roman"/>
          <w:b/>
          <w:sz w:val="28"/>
          <w:szCs w:val="28"/>
        </w:rPr>
        <w:t xml:space="preserve">внутриквартальных проездов на территории </w:t>
      </w:r>
      <w:proofErr w:type="gramStart"/>
      <w:r w:rsidRPr="00897E5B">
        <w:rPr>
          <w:rFonts w:ascii="Times New Roman" w:hAnsi="Times New Roman"/>
          <w:b/>
          <w:sz w:val="28"/>
          <w:szCs w:val="28"/>
        </w:rPr>
        <w:t>внутриго</w:t>
      </w:r>
      <w:r w:rsidR="00B03EE1" w:rsidRPr="00897E5B">
        <w:rPr>
          <w:rFonts w:ascii="Times New Roman" w:hAnsi="Times New Roman"/>
          <w:b/>
          <w:sz w:val="28"/>
          <w:szCs w:val="28"/>
        </w:rPr>
        <w:t>родского</w:t>
      </w:r>
      <w:proofErr w:type="gramEnd"/>
      <w:r w:rsidR="00B03EE1" w:rsidRPr="00897E5B">
        <w:rPr>
          <w:rFonts w:ascii="Times New Roman" w:hAnsi="Times New Roman"/>
          <w:b/>
          <w:sz w:val="28"/>
          <w:szCs w:val="28"/>
        </w:rPr>
        <w:t xml:space="preserve"> района</w:t>
      </w:r>
      <w:r w:rsidR="00D72015" w:rsidRPr="00897E5B">
        <w:rPr>
          <w:rFonts w:ascii="Times New Roman" w:hAnsi="Times New Roman"/>
          <w:b/>
          <w:sz w:val="28"/>
          <w:szCs w:val="28"/>
        </w:rPr>
        <w:t xml:space="preserve"> </w:t>
      </w:r>
    </w:p>
    <w:p w:rsidR="00553067" w:rsidRPr="00897E5B" w:rsidRDefault="001212A0" w:rsidP="002D74E6">
      <w:pPr>
        <w:pStyle w:val="ac"/>
        <w:tabs>
          <w:tab w:val="left" w:pos="73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53067" w:rsidRPr="00897E5B">
        <w:rPr>
          <w:rFonts w:ascii="Times New Roman" w:hAnsi="Times New Roman"/>
          <w:sz w:val="28"/>
          <w:szCs w:val="28"/>
        </w:rPr>
        <w:t xml:space="preserve">В 2023 году в </w:t>
      </w:r>
      <w:r w:rsidR="006012C6" w:rsidRPr="00897E5B">
        <w:rPr>
          <w:rFonts w:ascii="Times New Roman" w:hAnsi="Times New Roman"/>
          <w:sz w:val="28"/>
          <w:szCs w:val="28"/>
        </w:rPr>
        <w:t>Кировско</w:t>
      </w:r>
      <w:r w:rsidR="00D72015" w:rsidRPr="00897E5B">
        <w:rPr>
          <w:rFonts w:ascii="Times New Roman" w:hAnsi="Times New Roman"/>
          <w:sz w:val="28"/>
          <w:szCs w:val="28"/>
        </w:rPr>
        <w:t xml:space="preserve">м </w:t>
      </w:r>
      <w:r w:rsidR="006012C6" w:rsidRPr="00897E5B">
        <w:rPr>
          <w:rFonts w:ascii="Times New Roman" w:hAnsi="Times New Roman"/>
          <w:sz w:val="28"/>
          <w:szCs w:val="28"/>
        </w:rPr>
        <w:t>внутригородско</w:t>
      </w:r>
      <w:r w:rsidR="00D72015" w:rsidRPr="00897E5B">
        <w:rPr>
          <w:rFonts w:ascii="Times New Roman" w:hAnsi="Times New Roman"/>
          <w:sz w:val="28"/>
          <w:szCs w:val="28"/>
        </w:rPr>
        <w:t>м районе</w:t>
      </w:r>
      <w:r w:rsidR="006012C6" w:rsidRPr="00897E5B">
        <w:rPr>
          <w:rFonts w:ascii="Times New Roman" w:hAnsi="Times New Roman"/>
          <w:sz w:val="28"/>
          <w:szCs w:val="28"/>
        </w:rPr>
        <w:t xml:space="preserve"> городского округа Самара </w:t>
      </w:r>
      <w:r w:rsidR="00D72015" w:rsidRPr="00897E5B">
        <w:rPr>
          <w:rFonts w:ascii="Times New Roman" w:hAnsi="Times New Roman"/>
          <w:sz w:val="28"/>
          <w:szCs w:val="28"/>
        </w:rPr>
        <w:t xml:space="preserve">всего </w:t>
      </w:r>
      <w:r w:rsidR="00553067" w:rsidRPr="00897E5B">
        <w:rPr>
          <w:rFonts w:ascii="Times New Roman" w:hAnsi="Times New Roman"/>
          <w:sz w:val="28"/>
          <w:szCs w:val="28"/>
        </w:rPr>
        <w:t>выполнен</w:t>
      </w:r>
      <w:r w:rsidR="00D72015" w:rsidRPr="00897E5B">
        <w:rPr>
          <w:rFonts w:ascii="Times New Roman" w:hAnsi="Times New Roman"/>
          <w:sz w:val="28"/>
          <w:szCs w:val="28"/>
        </w:rPr>
        <w:t>о</w:t>
      </w:r>
      <w:r w:rsidR="00553067" w:rsidRPr="00897E5B">
        <w:rPr>
          <w:rFonts w:ascii="Times New Roman" w:hAnsi="Times New Roman"/>
          <w:sz w:val="28"/>
          <w:szCs w:val="28"/>
        </w:rPr>
        <w:t xml:space="preserve"> работ </w:t>
      </w:r>
      <w:r w:rsidR="00C6167A" w:rsidRPr="00897E5B">
        <w:rPr>
          <w:rFonts w:ascii="Times New Roman" w:hAnsi="Times New Roman"/>
          <w:sz w:val="28"/>
          <w:szCs w:val="28"/>
        </w:rPr>
        <w:t>объемом</w:t>
      </w:r>
      <w:r w:rsidR="006012C6" w:rsidRPr="00897E5B">
        <w:rPr>
          <w:rFonts w:ascii="Times New Roman" w:hAnsi="Times New Roman"/>
          <w:sz w:val="28"/>
          <w:szCs w:val="28"/>
        </w:rPr>
        <w:t xml:space="preserve"> - 43490,</w:t>
      </w:r>
      <w:r w:rsidR="00553067" w:rsidRPr="00897E5B">
        <w:rPr>
          <w:rFonts w:ascii="Times New Roman" w:hAnsi="Times New Roman"/>
          <w:sz w:val="28"/>
          <w:szCs w:val="28"/>
        </w:rPr>
        <w:t>42 м</w:t>
      </w:r>
      <w:proofErr w:type="gramStart"/>
      <w:r w:rsidR="00553067" w:rsidRPr="00897E5B">
        <w:rPr>
          <w:rFonts w:ascii="Times New Roman" w:hAnsi="Times New Roman"/>
          <w:sz w:val="28"/>
          <w:szCs w:val="28"/>
        </w:rPr>
        <w:t>2</w:t>
      </w:r>
      <w:proofErr w:type="gramEnd"/>
      <w:r w:rsidR="00553067" w:rsidRPr="00897E5B">
        <w:rPr>
          <w:rFonts w:ascii="Times New Roman" w:hAnsi="Times New Roman"/>
          <w:sz w:val="28"/>
          <w:szCs w:val="28"/>
        </w:rPr>
        <w:t xml:space="preserve"> (из нуждающихся </w:t>
      </w:r>
      <w:r w:rsidR="006012C6" w:rsidRPr="00897E5B">
        <w:rPr>
          <w:rFonts w:ascii="Times New Roman" w:hAnsi="Times New Roman"/>
          <w:sz w:val="28"/>
          <w:szCs w:val="28"/>
        </w:rPr>
        <w:t xml:space="preserve">                         </w:t>
      </w:r>
      <w:r w:rsidR="00553067" w:rsidRPr="00897E5B">
        <w:rPr>
          <w:rFonts w:ascii="Times New Roman" w:hAnsi="Times New Roman"/>
          <w:sz w:val="28"/>
          <w:szCs w:val="28"/>
        </w:rPr>
        <w:t xml:space="preserve">в ремонте 320440 м2), в </w:t>
      </w:r>
      <w:proofErr w:type="spellStart"/>
      <w:r w:rsidR="00553067" w:rsidRPr="00897E5B">
        <w:rPr>
          <w:rFonts w:ascii="Times New Roman" w:hAnsi="Times New Roman"/>
          <w:sz w:val="28"/>
          <w:szCs w:val="28"/>
        </w:rPr>
        <w:t>т.ч</w:t>
      </w:r>
      <w:proofErr w:type="spellEnd"/>
      <w:r w:rsidR="00553067" w:rsidRPr="00897E5B">
        <w:rPr>
          <w:rFonts w:ascii="Times New Roman" w:hAnsi="Times New Roman"/>
          <w:sz w:val="28"/>
          <w:szCs w:val="28"/>
        </w:rPr>
        <w:t>.:</w:t>
      </w:r>
    </w:p>
    <w:p w:rsidR="00553067" w:rsidRPr="00897E5B" w:rsidRDefault="00553067" w:rsidP="002D74E6">
      <w:pPr>
        <w:pStyle w:val="ac"/>
        <w:tabs>
          <w:tab w:val="left" w:pos="7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отремонтировано внутриквартальных проездов –24 220,93 м</w:t>
      </w:r>
      <w:proofErr w:type="gramStart"/>
      <w:r w:rsidRPr="00897E5B">
        <w:rPr>
          <w:rFonts w:ascii="Times New Roman" w:hAnsi="Times New Roman"/>
          <w:sz w:val="28"/>
          <w:szCs w:val="28"/>
        </w:rPr>
        <w:t>2</w:t>
      </w:r>
      <w:proofErr w:type="gramEnd"/>
      <w:r w:rsidRPr="00897E5B">
        <w:rPr>
          <w:rFonts w:ascii="Times New Roman" w:hAnsi="Times New Roman"/>
          <w:sz w:val="28"/>
          <w:szCs w:val="28"/>
        </w:rPr>
        <w:t>;</w:t>
      </w:r>
    </w:p>
    <w:p w:rsidR="00553067" w:rsidRPr="00897E5B" w:rsidRDefault="00553067" w:rsidP="002D74E6">
      <w:pPr>
        <w:pStyle w:val="ac"/>
        <w:tabs>
          <w:tab w:val="left" w:pos="7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обустроено парковочных зон – 7 332,65 м</w:t>
      </w:r>
      <w:proofErr w:type="gramStart"/>
      <w:r w:rsidRPr="00897E5B">
        <w:rPr>
          <w:rFonts w:ascii="Times New Roman" w:hAnsi="Times New Roman"/>
          <w:sz w:val="28"/>
          <w:szCs w:val="28"/>
        </w:rPr>
        <w:t>2</w:t>
      </w:r>
      <w:proofErr w:type="gramEnd"/>
      <w:r w:rsidRPr="00897E5B">
        <w:rPr>
          <w:rFonts w:ascii="Times New Roman" w:hAnsi="Times New Roman"/>
          <w:sz w:val="28"/>
          <w:szCs w:val="28"/>
        </w:rPr>
        <w:t>;</w:t>
      </w:r>
    </w:p>
    <w:p w:rsidR="00553067" w:rsidRPr="00897E5B" w:rsidRDefault="00553067" w:rsidP="002D74E6">
      <w:pPr>
        <w:pStyle w:val="ac"/>
        <w:tabs>
          <w:tab w:val="left" w:pos="7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ремонт тротуаров – 6 790,15</w:t>
      </w:r>
      <w:r w:rsidR="00D10D58" w:rsidRPr="00897E5B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="00D10D58" w:rsidRPr="00897E5B">
        <w:rPr>
          <w:rFonts w:ascii="Times New Roman" w:hAnsi="Times New Roman"/>
          <w:sz w:val="28"/>
          <w:szCs w:val="28"/>
        </w:rPr>
        <w:t>2</w:t>
      </w:r>
      <w:proofErr w:type="gramEnd"/>
      <w:r w:rsidR="00C6167A" w:rsidRPr="00897E5B">
        <w:rPr>
          <w:rFonts w:ascii="Times New Roman" w:hAnsi="Times New Roman"/>
          <w:sz w:val="28"/>
          <w:szCs w:val="28"/>
        </w:rPr>
        <w:t>.</w:t>
      </w:r>
    </w:p>
    <w:p w:rsidR="00553067" w:rsidRPr="00897E5B" w:rsidRDefault="00B8145C" w:rsidP="002D74E6">
      <w:pPr>
        <w:pStyle w:val="ac"/>
        <w:tabs>
          <w:tab w:val="left" w:pos="73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ab/>
      </w:r>
      <w:r w:rsidR="00553067" w:rsidRPr="00897E5B">
        <w:rPr>
          <w:rFonts w:ascii="Times New Roman" w:hAnsi="Times New Roman"/>
          <w:sz w:val="28"/>
          <w:szCs w:val="28"/>
        </w:rPr>
        <w:t>Сумма затрат на весь комплек</w:t>
      </w:r>
      <w:r w:rsidR="00D10D58" w:rsidRPr="00897E5B">
        <w:rPr>
          <w:rFonts w:ascii="Times New Roman" w:hAnsi="Times New Roman"/>
          <w:sz w:val="28"/>
          <w:szCs w:val="28"/>
        </w:rPr>
        <w:t>с мероприятий составила 103</w:t>
      </w:r>
      <w:r w:rsidR="00F668B5" w:rsidRPr="00897E5B">
        <w:rPr>
          <w:rFonts w:ascii="Times New Roman" w:hAnsi="Times New Roman"/>
          <w:sz w:val="28"/>
          <w:szCs w:val="28"/>
        </w:rPr>
        <w:t> </w:t>
      </w:r>
      <w:r w:rsidR="00D10D58" w:rsidRPr="00897E5B">
        <w:rPr>
          <w:rFonts w:ascii="Times New Roman" w:hAnsi="Times New Roman"/>
          <w:sz w:val="28"/>
          <w:szCs w:val="28"/>
        </w:rPr>
        <w:t>567</w:t>
      </w:r>
      <w:r w:rsidR="00F668B5" w:rsidRPr="00897E5B">
        <w:rPr>
          <w:rFonts w:ascii="Times New Roman" w:hAnsi="Times New Roman"/>
          <w:sz w:val="28"/>
          <w:szCs w:val="28"/>
        </w:rPr>
        <w:t xml:space="preserve"> </w:t>
      </w:r>
      <w:r w:rsidR="00553067" w:rsidRPr="00897E5B">
        <w:rPr>
          <w:rFonts w:ascii="Times New Roman" w:hAnsi="Times New Roman"/>
          <w:sz w:val="28"/>
          <w:szCs w:val="28"/>
        </w:rPr>
        <w:t>907</w:t>
      </w:r>
      <w:r w:rsidR="00D10D58" w:rsidRPr="00897E5B">
        <w:rPr>
          <w:rFonts w:ascii="Times New Roman" w:hAnsi="Times New Roman"/>
          <w:sz w:val="28"/>
          <w:szCs w:val="28"/>
        </w:rPr>
        <w:t xml:space="preserve"> </w:t>
      </w:r>
      <w:r w:rsidR="001212A0">
        <w:rPr>
          <w:rFonts w:ascii="Times New Roman" w:hAnsi="Times New Roman"/>
          <w:sz w:val="28"/>
          <w:szCs w:val="28"/>
        </w:rPr>
        <w:t>рублей,</w:t>
      </w:r>
    </w:p>
    <w:p w:rsidR="00553067" w:rsidRPr="00897E5B" w:rsidRDefault="00D72015" w:rsidP="002D74E6">
      <w:pPr>
        <w:pStyle w:val="ac"/>
        <w:tabs>
          <w:tab w:val="left" w:pos="732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97E5B">
        <w:rPr>
          <w:rFonts w:ascii="Times New Roman" w:hAnsi="Times New Roman"/>
          <w:sz w:val="28"/>
          <w:szCs w:val="28"/>
        </w:rPr>
        <w:tab/>
      </w:r>
      <w:r w:rsidR="00622977" w:rsidRPr="00897E5B">
        <w:rPr>
          <w:rFonts w:ascii="Times New Roman" w:hAnsi="Times New Roman"/>
          <w:sz w:val="28"/>
          <w:szCs w:val="28"/>
          <w:u w:val="single"/>
        </w:rPr>
        <w:t>В том числе выполнены работы</w:t>
      </w:r>
      <w:r w:rsidRPr="00897E5B">
        <w:rPr>
          <w:rFonts w:ascii="Times New Roman" w:hAnsi="Times New Roman"/>
          <w:sz w:val="28"/>
          <w:szCs w:val="28"/>
          <w:u w:val="single"/>
        </w:rPr>
        <w:t>:</w:t>
      </w:r>
    </w:p>
    <w:p w:rsidR="00553067" w:rsidRPr="00897E5B" w:rsidRDefault="00D72015" w:rsidP="002D74E6">
      <w:pPr>
        <w:pStyle w:val="ac"/>
        <w:tabs>
          <w:tab w:val="left" w:pos="73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1. В</w:t>
      </w:r>
      <w:r w:rsidR="00553067" w:rsidRPr="00897E5B">
        <w:rPr>
          <w:rFonts w:ascii="Times New Roman" w:hAnsi="Times New Roman"/>
          <w:sz w:val="28"/>
          <w:szCs w:val="28"/>
        </w:rPr>
        <w:t xml:space="preserve"> рамках государственной программы Самарской области «Поддержка инициатив населения муни</w:t>
      </w:r>
      <w:r w:rsidRPr="00897E5B">
        <w:rPr>
          <w:rFonts w:ascii="Times New Roman" w:hAnsi="Times New Roman"/>
          <w:sz w:val="28"/>
          <w:szCs w:val="28"/>
        </w:rPr>
        <w:t>ципальных образований Самарской области</w:t>
      </w:r>
      <w:r w:rsidR="006012C6" w:rsidRPr="00897E5B">
        <w:rPr>
          <w:rFonts w:ascii="Times New Roman" w:hAnsi="Times New Roman"/>
          <w:sz w:val="28"/>
          <w:szCs w:val="28"/>
        </w:rPr>
        <w:t xml:space="preserve">                 </w:t>
      </w:r>
      <w:r w:rsidR="00553067" w:rsidRPr="00897E5B">
        <w:rPr>
          <w:rFonts w:ascii="Times New Roman" w:hAnsi="Times New Roman"/>
          <w:sz w:val="28"/>
          <w:szCs w:val="28"/>
        </w:rPr>
        <w:t>на 2017-2025 годы», утвержденной Постановлением П</w:t>
      </w:r>
      <w:r w:rsidR="006012C6" w:rsidRPr="00897E5B">
        <w:rPr>
          <w:rFonts w:ascii="Times New Roman" w:hAnsi="Times New Roman"/>
          <w:sz w:val="28"/>
          <w:szCs w:val="28"/>
        </w:rPr>
        <w:t xml:space="preserve">равительства Самарской области </w:t>
      </w:r>
      <w:r w:rsidR="00553067" w:rsidRPr="00897E5B">
        <w:rPr>
          <w:rFonts w:ascii="Times New Roman" w:hAnsi="Times New Roman"/>
          <w:sz w:val="28"/>
          <w:szCs w:val="28"/>
        </w:rPr>
        <w:t>от 17.05.2017 № 323 (Губернаторский проект «</w:t>
      </w:r>
      <w:proofErr w:type="spellStart"/>
      <w:r w:rsidR="00553067" w:rsidRPr="00897E5B">
        <w:rPr>
          <w:rFonts w:ascii="Times New Roman" w:hAnsi="Times New Roman"/>
          <w:sz w:val="28"/>
          <w:szCs w:val="28"/>
        </w:rPr>
        <w:t>СОдействие</w:t>
      </w:r>
      <w:proofErr w:type="spellEnd"/>
      <w:r w:rsidR="00553067" w:rsidRPr="00897E5B">
        <w:rPr>
          <w:rFonts w:ascii="Times New Roman" w:hAnsi="Times New Roman"/>
          <w:sz w:val="28"/>
          <w:szCs w:val="28"/>
        </w:rPr>
        <w:t>»):</w:t>
      </w:r>
    </w:p>
    <w:p w:rsidR="00553067" w:rsidRPr="00897E5B" w:rsidRDefault="00553067" w:rsidP="002D74E6">
      <w:pPr>
        <w:pStyle w:val="ac"/>
        <w:tabs>
          <w:tab w:val="left" w:pos="7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</w:t>
      </w:r>
      <w:r w:rsidR="004D1EB1" w:rsidRPr="00897E5B">
        <w:rPr>
          <w:rFonts w:ascii="Times New Roman" w:hAnsi="Times New Roman"/>
          <w:sz w:val="28"/>
          <w:szCs w:val="28"/>
        </w:rPr>
        <w:t xml:space="preserve"> </w:t>
      </w:r>
      <w:r w:rsidRPr="00897E5B">
        <w:rPr>
          <w:rFonts w:ascii="Times New Roman" w:hAnsi="Times New Roman"/>
          <w:sz w:val="28"/>
          <w:szCs w:val="28"/>
        </w:rPr>
        <w:t>отремонтировано внутриквартальных проездов – 979,39</w:t>
      </w:r>
      <w:r w:rsidR="006012C6" w:rsidRPr="00897E5B">
        <w:rPr>
          <w:rFonts w:ascii="Times New Roman" w:hAnsi="Times New Roman"/>
          <w:sz w:val="28"/>
          <w:szCs w:val="28"/>
        </w:rPr>
        <w:t xml:space="preserve"> </w:t>
      </w:r>
      <w:r w:rsidRPr="00897E5B">
        <w:rPr>
          <w:rFonts w:ascii="Times New Roman" w:hAnsi="Times New Roman"/>
          <w:sz w:val="28"/>
          <w:szCs w:val="28"/>
        </w:rPr>
        <w:t>м</w:t>
      </w:r>
      <w:proofErr w:type="gramStart"/>
      <w:r w:rsidRPr="00897E5B">
        <w:rPr>
          <w:rFonts w:ascii="Times New Roman" w:hAnsi="Times New Roman"/>
          <w:sz w:val="28"/>
          <w:szCs w:val="28"/>
        </w:rPr>
        <w:t>2</w:t>
      </w:r>
      <w:proofErr w:type="gramEnd"/>
      <w:r w:rsidRPr="00897E5B">
        <w:rPr>
          <w:rFonts w:ascii="Times New Roman" w:hAnsi="Times New Roman"/>
          <w:sz w:val="28"/>
          <w:szCs w:val="28"/>
        </w:rPr>
        <w:t>;</w:t>
      </w:r>
    </w:p>
    <w:p w:rsidR="00553067" w:rsidRPr="00897E5B" w:rsidRDefault="00553067" w:rsidP="002D74E6">
      <w:pPr>
        <w:pStyle w:val="ac"/>
        <w:tabs>
          <w:tab w:val="left" w:pos="7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</w:t>
      </w:r>
      <w:r w:rsidR="004D1EB1" w:rsidRPr="00897E5B">
        <w:rPr>
          <w:rFonts w:ascii="Times New Roman" w:hAnsi="Times New Roman"/>
          <w:sz w:val="28"/>
          <w:szCs w:val="28"/>
        </w:rPr>
        <w:t xml:space="preserve"> </w:t>
      </w:r>
      <w:r w:rsidRPr="00897E5B">
        <w:rPr>
          <w:rFonts w:ascii="Times New Roman" w:hAnsi="Times New Roman"/>
          <w:sz w:val="28"/>
          <w:szCs w:val="28"/>
        </w:rPr>
        <w:t>обустроено парковочных зон – 2446 м</w:t>
      </w:r>
      <w:proofErr w:type="gramStart"/>
      <w:r w:rsidRPr="00897E5B">
        <w:rPr>
          <w:rFonts w:ascii="Times New Roman" w:hAnsi="Times New Roman"/>
          <w:sz w:val="28"/>
          <w:szCs w:val="28"/>
        </w:rPr>
        <w:t>2</w:t>
      </w:r>
      <w:proofErr w:type="gramEnd"/>
      <w:r w:rsidRPr="00897E5B">
        <w:rPr>
          <w:rFonts w:ascii="Times New Roman" w:hAnsi="Times New Roman"/>
          <w:sz w:val="28"/>
          <w:szCs w:val="28"/>
        </w:rPr>
        <w:t>;</w:t>
      </w:r>
    </w:p>
    <w:p w:rsidR="00553067" w:rsidRPr="00897E5B" w:rsidRDefault="00553067" w:rsidP="002D74E6">
      <w:pPr>
        <w:pStyle w:val="ac"/>
        <w:tabs>
          <w:tab w:val="left" w:pos="7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</w:t>
      </w:r>
      <w:r w:rsidR="004D1EB1" w:rsidRPr="00897E5B">
        <w:rPr>
          <w:rFonts w:ascii="Times New Roman" w:hAnsi="Times New Roman"/>
          <w:sz w:val="28"/>
          <w:szCs w:val="28"/>
        </w:rPr>
        <w:t xml:space="preserve"> </w:t>
      </w:r>
      <w:r w:rsidRPr="00897E5B">
        <w:rPr>
          <w:rFonts w:ascii="Times New Roman" w:hAnsi="Times New Roman"/>
          <w:sz w:val="28"/>
          <w:szCs w:val="28"/>
        </w:rPr>
        <w:t>отремонтировано тротуаров – 348 м</w:t>
      </w:r>
      <w:proofErr w:type="gramStart"/>
      <w:r w:rsidRPr="00897E5B">
        <w:rPr>
          <w:rFonts w:ascii="Times New Roman" w:hAnsi="Times New Roman"/>
          <w:sz w:val="28"/>
          <w:szCs w:val="28"/>
        </w:rPr>
        <w:t>2</w:t>
      </w:r>
      <w:proofErr w:type="gramEnd"/>
      <w:r w:rsidRPr="00897E5B">
        <w:rPr>
          <w:rFonts w:ascii="Times New Roman" w:hAnsi="Times New Roman"/>
          <w:sz w:val="28"/>
          <w:szCs w:val="28"/>
        </w:rPr>
        <w:t>;</w:t>
      </w:r>
    </w:p>
    <w:p w:rsidR="00553067" w:rsidRPr="00897E5B" w:rsidRDefault="00553067" w:rsidP="002D74E6">
      <w:pPr>
        <w:pStyle w:val="ac"/>
        <w:tabs>
          <w:tab w:val="left" w:pos="7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lastRenderedPageBreak/>
        <w:t>-</w:t>
      </w:r>
      <w:r w:rsidR="004D1EB1" w:rsidRPr="00897E5B">
        <w:rPr>
          <w:rFonts w:ascii="Times New Roman" w:hAnsi="Times New Roman"/>
          <w:sz w:val="28"/>
          <w:szCs w:val="28"/>
        </w:rPr>
        <w:t xml:space="preserve"> </w:t>
      </w:r>
      <w:r w:rsidRPr="00897E5B">
        <w:rPr>
          <w:rFonts w:ascii="Times New Roman" w:hAnsi="Times New Roman"/>
          <w:sz w:val="28"/>
          <w:szCs w:val="28"/>
        </w:rPr>
        <w:t>восстановлено тротуаров – 115 м</w:t>
      </w:r>
      <w:proofErr w:type="gramStart"/>
      <w:r w:rsidRPr="00897E5B">
        <w:rPr>
          <w:rFonts w:ascii="Times New Roman" w:hAnsi="Times New Roman"/>
          <w:sz w:val="28"/>
          <w:szCs w:val="28"/>
        </w:rPr>
        <w:t>2</w:t>
      </w:r>
      <w:proofErr w:type="gramEnd"/>
      <w:r w:rsidRPr="00897E5B">
        <w:rPr>
          <w:rFonts w:ascii="Times New Roman" w:hAnsi="Times New Roman"/>
          <w:sz w:val="28"/>
          <w:szCs w:val="28"/>
        </w:rPr>
        <w:t>).</w:t>
      </w:r>
    </w:p>
    <w:p w:rsidR="00553067" w:rsidRPr="00897E5B" w:rsidRDefault="00B8145C" w:rsidP="002D74E6">
      <w:pPr>
        <w:pStyle w:val="ac"/>
        <w:tabs>
          <w:tab w:val="left" w:pos="73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ab/>
      </w:r>
      <w:r w:rsidR="00553067" w:rsidRPr="00897E5B">
        <w:rPr>
          <w:rFonts w:ascii="Times New Roman" w:hAnsi="Times New Roman"/>
          <w:sz w:val="28"/>
          <w:szCs w:val="28"/>
        </w:rPr>
        <w:t>Сумма затрат на весь компле</w:t>
      </w:r>
      <w:r w:rsidR="00191D25" w:rsidRPr="00897E5B">
        <w:rPr>
          <w:rFonts w:ascii="Times New Roman" w:hAnsi="Times New Roman"/>
          <w:sz w:val="28"/>
          <w:szCs w:val="28"/>
        </w:rPr>
        <w:t xml:space="preserve">кс мероприятий составила </w:t>
      </w:r>
      <w:r w:rsidR="00DB173A" w:rsidRPr="00897E5B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91D25" w:rsidRPr="00897E5B">
        <w:rPr>
          <w:rFonts w:ascii="Times New Roman" w:hAnsi="Times New Roman"/>
          <w:sz w:val="28"/>
          <w:szCs w:val="28"/>
        </w:rPr>
        <w:t>12</w:t>
      </w:r>
      <w:r w:rsidR="00DB173A" w:rsidRPr="00897E5B">
        <w:rPr>
          <w:rFonts w:ascii="Times New Roman" w:hAnsi="Times New Roman"/>
          <w:sz w:val="28"/>
          <w:szCs w:val="28"/>
        </w:rPr>
        <w:t> </w:t>
      </w:r>
      <w:r w:rsidR="00191D25" w:rsidRPr="00897E5B">
        <w:rPr>
          <w:rFonts w:ascii="Times New Roman" w:hAnsi="Times New Roman"/>
          <w:sz w:val="28"/>
          <w:szCs w:val="28"/>
        </w:rPr>
        <w:t>523</w:t>
      </w:r>
      <w:r w:rsidR="00DB173A" w:rsidRPr="00897E5B">
        <w:rPr>
          <w:rFonts w:ascii="Times New Roman" w:hAnsi="Times New Roman"/>
          <w:sz w:val="28"/>
          <w:szCs w:val="28"/>
        </w:rPr>
        <w:t xml:space="preserve"> </w:t>
      </w:r>
      <w:r w:rsidR="00553067" w:rsidRPr="00897E5B">
        <w:rPr>
          <w:rFonts w:ascii="Times New Roman" w:hAnsi="Times New Roman"/>
          <w:sz w:val="28"/>
          <w:szCs w:val="28"/>
        </w:rPr>
        <w:t>217 рублей.</w:t>
      </w:r>
    </w:p>
    <w:p w:rsidR="00553067" w:rsidRPr="00897E5B" w:rsidRDefault="00D72015" w:rsidP="002D74E6">
      <w:pPr>
        <w:pStyle w:val="ac"/>
        <w:tabs>
          <w:tab w:val="left" w:pos="73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2. В</w:t>
      </w:r>
      <w:r w:rsidR="00553067" w:rsidRPr="00897E5B">
        <w:rPr>
          <w:rFonts w:ascii="Times New Roman" w:hAnsi="Times New Roman"/>
          <w:sz w:val="28"/>
          <w:szCs w:val="28"/>
        </w:rPr>
        <w:t xml:space="preserve"> рамках реализации </w:t>
      </w:r>
      <w:r w:rsidRPr="00897E5B">
        <w:rPr>
          <w:rFonts w:ascii="Times New Roman" w:hAnsi="Times New Roman"/>
          <w:sz w:val="28"/>
          <w:szCs w:val="28"/>
        </w:rPr>
        <w:t xml:space="preserve">инициативного проекта по адресу </w:t>
      </w:r>
      <w:r w:rsidR="00553067" w:rsidRPr="00897E5B">
        <w:rPr>
          <w:rFonts w:ascii="Times New Roman" w:hAnsi="Times New Roman"/>
          <w:sz w:val="28"/>
          <w:szCs w:val="28"/>
        </w:rPr>
        <w:t xml:space="preserve">18 км Московского шоссе, </w:t>
      </w:r>
      <w:proofErr w:type="gramStart"/>
      <w:r w:rsidR="00553067" w:rsidRPr="00897E5B">
        <w:rPr>
          <w:rFonts w:ascii="Times New Roman" w:hAnsi="Times New Roman"/>
          <w:sz w:val="28"/>
          <w:szCs w:val="28"/>
        </w:rPr>
        <w:t>согласно Стат</w:t>
      </w:r>
      <w:r w:rsidRPr="00897E5B">
        <w:rPr>
          <w:rFonts w:ascii="Times New Roman" w:hAnsi="Times New Roman"/>
          <w:sz w:val="28"/>
          <w:szCs w:val="28"/>
        </w:rPr>
        <w:t>ьи</w:t>
      </w:r>
      <w:proofErr w:type="gramEnd"/>
      <w:r w:rsidRPr="00897E5B">
        <w:rPr>
          <w:rFonts w:ascii="Times New Roman" w:hAnsi="Times New Roman"/>
          <w:sz w:val="28"/>
          <w:szCs w:val="28"/>
        </w:rPr>
        <w:t xml:space="preserve"> 26.1 федерального закона </w:t>
      </w:r>
      <w:r w:rsidR="00553067" w:rsidRPr="00897E5B">
        <w:rPr>
          <w:rFonts w:ascii="Times New Roman" w:hAnsi="Times New Roman"/>
          <w:sz w:val="28"/>
          <w:szCs w:val="28"/>
        </w:rPr>
        <w:t>131-ФЗ:</w:t>
      </w:r>
    </w:p>
    <w:p w:rsidR="00553067" w:rsidRPr="00897E5B" w:rsidRDefault="00553067" w:rsidP="002D74E6">
      <w:pPr>
        <w:pStyle w:val="ac"/>
        <w:tabs>
          <w:tab w:val="left" w:pos="7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восстановлено тротуаров – 829,5 м</w:t>
      </w:r>
      <w:proofErr w:type="gramStart"/>
      <w:r w:rsidRPr="00897E5B">
        <w:rPr>
          <w:rFonts w:ascii="Times New Roman" w:hAnsi="Times New Roman"/>
          <w:sz w:val="28"/>
          <w:szCs w:val="28"/>
        </w:rPr>
        <w:t>2</w:t>
      </w:r>
      <w:proofErr w:type="gramEnd"/>
      <w:r w:rsidR="00C6167A" w:rsidRPr="00897E5B">
        <w:rPr>
          <w:rFonts w:ascii="Times New Roman" w:hAnsi="Times New Roman"/>
          <w:sz w:val="28"/>
          <w:szCs w:val="28"/>
        </w:rPr>
        <w:t>;</w:t>
      </w:r>
    </w:p>
    <w:p w:rsidR="00553067" w:rsidRPr="00897E5B" w:rsidRDefault="00553067" w:rsidP="002D74E6">
      <w:pPr>
        <w:pStyle w:val="ac"/>
        <w:tabs>
          <w:tab w:val="left" w:pos="7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обустроено парковочных зон – 428,8 м</w:t>
      </w:r>
      <w:proofErr w:type="gramStart"/>
      <w:r w:rsidRPr="00897E5B">
        <w:rPr>
          <w:rFonts w:ascii="Times New Roman" w:hAnsi="Times New Roman"/>
          <w:sz w:val="28"/>
          <w:szCs w:val="28"/>
        </w:rPr>
        <w:t>2</w:t>
      </w:r>
      <w:proofErr w:type="gramEnd"/>
      <w:r w:rsidRPr="00897E5B">
        <w:rPr>
          <w:rFonts w:ascii="Times New Roman" w:hAnsi="Times New Roman"/>
          <w:sz w:val="28"/>
          <w:szCs w:val="28"/>
        </w:rPr>
        <w:t>;</w:t>
      </w:r>
    </w:p>
    <w:p w:rsidR="003D6C75" w:rsidRPr="00897E5B" w:rsidRDefault="00B8145C" w:rsidP="002D74E6">
      <w:pPr>
        <w:pStyle w:val="ac"/>
        <w:tabs>
          <w:tab w:val="left" w:pos="73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ab/>
      </w:r>
      <w:r w:rsidR="00553067" w:rsidRPr="00897E5B">
        <w:rPr>
          <w:rFonts w:ascii="Times New Roman" w:hAnsi="Times New Roman"/>
          <w:sz w:val="28"/>
          <w:szCs w:val="28"/>
        </w:rPr>
        <w:t>Сумма затрат на весь компл</w:t>
      </w:r>
      <w:r w:rsidR="00191D25" w:rsidRPr="00897E5B">
        <w:rPr>
          <w:rFonts w:ascii="Times New Roman" w:hAnsi="Times New Roman"/>
          <w:sz w:val="28"/>
          <w:szCs w:val="28"/>
        </w:rPr>
        <w:t>екс мероприятий составила</w:t>
      </w:r>
      <w:r w:rsidR="00DB173A" w:rsidRPr="00897E5B">
        <w:rPr>
          <w:rFonts w:ascii="Times New Roman" w:hAnsi="Times New Roman"/>
          <w:sz w:val="28"/>
          <w:szCs w:val="28"/>
        </w:rPr>
        <w:t xml:space="preserve">                           </w:t>
      </w:r>
      <w:r w:rsidR="00191D25" w:rsidRPr="00897E5B">
        <w:rPr>
          <w:rFonts w:ascii="Times New Roman" w:hAnsi="Times New Roman"/>
          <w:sz w:val="28"/>
          <w:szCs w:val="28"/>
        </w:rPr>
        <w:t xml:space="preserve"> 2</w:t>
      </w:r>
      <w:r w:rsidR="00DB173A" w:rsidRPr="00897E5B">
        <w:rPr>
          <w:rFonts w:ascii="Times New Roman" w:hAnsi="Times New Roman"/>
          <w:sz w:val="28"/>
          <w:szCs w:val="28"/>
        </w:rPr>
        <w:t> </w:t>
      </w:r>
      <w:r w:rsidR="00191D25" w:rsidRPr="00897E5B">
        <w:rPr>
          <w:rFonts w:ascii="Times New Roman" w:hAnsi="Times New Roman"/>
          <w:sz w:val="28"/>
          <w:szCs w:val="28"/>
        </w:rPr>
        <w:t>800</w:t>
      </w:r>
      <w:r w:rsidR="00DB173A" w:rsidRPr="00897E5B">
        <w:rPr>
          <w:rFonts w:ascii="Times New Roman" w:hAnsi="Times New Roman"/>
          <w:sz w:val="28"/>
          <w:szCs w:val="28"/>
        </w:rPr>
        <w:t xml:space="preserve"> </w:t>
      </w:r>
      <w:r w:rsidR="00553067" w:rsidRPr="00897E5B">
        <w:rPr>
          <w:rFonts w:ascii="Times New Roman" w:hAnsi="Times New Roman"/>
          <w:sz w:val="28"/>
          <w:szCs w:val="28"/>
        </w:rPr>
        <w:t>00</w:t>
      </w:r>
      <w:r w:rsidR="00191D25" w:rsidRPr="00897E5B">
        <w:rPr>
          <w:rFonts w:ascii="Times New Roman" w:hAnsi="Times New Roman"/>
          <w:sz w:val="28"/>
          <w:szCs w:val="28"/>
        </w:rPr>
        <w:t xml:space="preserve">0 </w:t>
      </w:r>
      <w:r w:rsidR="00553067" w:rsidRPr="00897E5B">
        <w:rPr>
          <w:rFonts w:ascii="Times New Roman" w:hAnsi="Times New Roman"/>
          <w:sz w:val="28"/>
          <w:szCs w:val="28"/>
        </w:rPr>
        <w:t>рублей.</w:t>
      </w:r>
    </w:p>
    <w:p w:rsidR="00D72015" w:rsidRPr="00897E5B" w:rsidRDefault="00D72015" w:rsidP="001212A0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938" w:rsidRPr="00897E5B" w:rsidRDefault="00916938" w:rsidP="002D74E6">
      <w:pPr>
        <w:pStyle w:val="a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В 2022 году в Кировском </w:t>
      </w:r>
      <w:r w:rsidR="00C6167A" w:rsidRPr="00897E5B">
        <w:rPr>
          <w:rFonts w:ascii="Times New Roman" w:hAnsi="Times New Roman"/>
          <w:sz w:val="28"/>
          <w:szCs w:val="28"/>
        </w:rPr>
        <w:t xml:space="preserve">внутригородском районе городского округа Самара </w:t>
      </w:r>
      <w:r w:rsidRPr="00897E5B">
        <w:rPr>
          <w:rFonts w:ascii="Times New Roman" w:hAnsi="Times New Roman"/>
          <w:sz w:val="28"/>
          <w:szCs w:val="28"/>
        </w:rPr>
        <w:t xml:space="preserve">выполнены работы </w:t>
      </w:r>
      <w:r w:rsidR="00C6167A" w:rsidRPr="00897E5B">
        <w:rPr>
          <w:rFonts w:ascii="Times New Roman" w:hAnsi="Times New Roman"/>
          <w:sz w:val="28"/>
          <w:szCs w:val="28"/>
        </w:rPr>
        <w:t>объемом</w:t>
      </w:r>
      <w:r w:rsidRPr="00897E5B">
        <w:rPr>
          <w:rFonts w:ascii="Times New Roman" w:hAnsi="Times New Roman"/>
          <w:sz w:val="28"/>
          <w:szCs w:val="28"/>
        </w:rPr>
        <w:t xml:space="preserve"> 35 832 м</w:t>
      </w:r>
      <w:proofErr w:type="gramStart"/>
      <w:r w:rsidRPr="00897E5B">
        <w:rPr>
          <w:rFonts w:ascii="Times New Roman" w:hAnsi="Times New Roman"/>
          <w:sz w:val="28"/>
          <w:szCs w:val="28"/>
        </w:rPr>
        <w:t>2</w:t>
      </w:r>
      <w:proofErr w:type="gramEnd"/>
      <w:r w:rsidRPr="00897E5B">
        <w:rPr>
          <w:rFonts w:ascii="Times New Roman" w:hAnsi="Times New Roman"/>
          <w:sz w:val="28"/>
          <w:szCs w:val="28"/>
        </w:rPr>
        <w:t xml:space="preserve"> (из нуждающихся в ремонте 330</w:t>
      </w:r>
      <w:r w:rsidR="00C6167A" w:rsidRPr="00897E5B">
        <w:rPr>
          <w:rFonts w:ascii="Times New Roman" w:hAnsi="Times New Roman"/>
          <w:sz w:val="28"/>
          <w:szCs w:val="28"/>
        </w:rPr>
        <w:t xml:space="preserve"> </w:t>
      </w:r>
      <w:r w:rsidRPr="00897E5B">
        <w:rPr>
          <w:rFonts w:ascii="Times New Roman" w:hAnsi="Times New Roman"/>
          <w:sz w:val="28"/>
          <w:szCs w:val="28"/>
        </w:rPr>
        <w:t xml:space="preserve">366 м2), в </w:t>
      </w:r>
      <w:proofErr w:type="spellStart"/>
      <w:r w:rsidRPr="00897E5B">
        <w:rPr>
          <w:rFonts w:ascii="Times New Roman" w:hAnsi="Times New Roman"/>
          <w:sz w:val="28"/>
          <w:szCs w:val="28"/>
        </w:rPr>
        <w:t>т.ч</w:t>
      </w:r>
      <w:proofErr w:type="spellEnd"/>
      <w:r w:rsidRPr="00897E5B">
        <w:rPr>
          <w:rFonts w:ascii="Times New Roman" w:hAnsi="Times New Roman"/>
          <w:sz w:val="28"/>
          <w:szCs w:val="28"/>
        </w:rPr>
        <w:t>.:</w:t>
      </w:r>
    </w:p>
    <w:p w:rsidR="00916938" w:rsidRPr="00897E5B" w:rsidRDefault="00916938" w:rsidP="002D74E6">
      <w:pPr>
        <w:pStyle w:val="a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отремонтировано внутриквартальных проездов – 17 (14 063,42 м</w:t>
      </w:r>
      <w:proofErr w:type="gramStart"/>
      <w:r w:rsidRPr="00897E5B">
        <w:rPr>
          <w:rFonts w:ascii="Times New Roman" w:hAnsi="Times New Roman"/>
          <w:sz w:val="28"/>
          <w:szCs w:val="28"/>
        </w:rPr>
        <w:t>2</w:t>
      </w:r>
      <w:proofErr w:type="gramEnd"/>
      <w:r w:rsidRPr="00897E5B">
        <w:rPr>
          <w:rFonts w:ascii="Times New Roman" w:hAnsi="Times New Roman"/>
          <w:sz w:val="28"/>
          <w:szCs w:val="28"/>
        </w:rPr>
        <w:t>);</w:t>
      </w:r>
    </w:p>
    <w:p w:rsidR="00916938" w:rsidRPr="00897E5B" w:rsidRDefault="00916938" w:rsidP="002D74E6">
      <w:pPr>
        <w:pStyle w:val="a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- обустроено парковочных зон – 1 200 </w:t>
      </w:r>
      <w:proofErr w:type="spellStart"/>
      <w:r w:rsidRPr="00897E5B">
        <w:rPr>
          <w:rFonts w:ascii="Times New Roman" w:hAnsi="Times New Roman"/>
          <w:sz w:val="28"/>
          <w:szCs w:val="28"/>
        </w:rPr>
        <w:t>маш</w:t>
      </w:r>
      <w:proofErr w:type="spellEnd"/>
      <w:r w:rsidRPr="00897E5B">
        <w:rPr>
          <w:rFonts w:ascii="Times New Roman" w:hAnsi="Times New Roman"/>
          <w:sz w:val="28"/>
          <w:szCs w:val="28"/>
        </w:rPr>
        <w:t>/мест (12 079,53 м</w:t>
      </w:r>
      <w:proofErr w:type="gramStart"/>
      <w:r w:rsidRPr="00897E5B">
        <w:rPr>
          <w:rFonts w:ascii="Times New Roman" w:hAnsi="Times New Roman"/>
          <w:sz w:val="28"/>
          <w:szCs w:val="28"/>
        </w:rPr>
        <w:t>2</w:t>
      </w:r>
      <w:proofErr w:type="gramEnd"/>
      <w:r w:rsidRPr="00897E5B">
        <w:rPr>
          <w:rFonts w:ascii="Times New Roman" w:hAnsi="Times New Roman"/>
          <w:sz w:val="28"/>
          <w:szCs w:val="28"/>
        </w:rPr>
        <w:t>);</w:t>
      </w:r>
    </w:p>
    <w:p w:rsidR="00916938" w:rsidRPr="00897E5B" w:rsidRDefault="00916938" w:rsidP="002D74E6">
      <w:pPr>
        <w:pStyle w:val="a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отремонтировано тротуаров – 15 шт. (6 566,4 м</w:t>
      </w:r>
      <w:proofErr w:type="gramStart"/>
      <w:r w:rsidRPr="00897E5B">
        <w:rPr>
          <w:rFonts w:ascii="Times New Roman" w:hAnsi="Times New Roman"/>
          <w:sz w:val="28"/>
          <w:szCs w:val="28"/>
        </w:rPr>
        <w:t>2</w:t>
      </w:r>
      <w:proofErr w:type="gramEnd"/>
      <w:r w:rsidRPr="00897E5B">
        <w:rPr>
          <w:rFonts w:ascii="Times New Roman" w:hAnsi="Times New Roman"/>
          <w:sz w:val="28"/>
          <w:szCs w:val="28"/>
        </w:rPr>
        <w:t>);</w:t>
      </w:r>
    </w:p>
    <w:p w:rsidR="00916938" w:rsidRPr="00897E5B" w:rsidRDefault="00916938" w:rsidP="002D74E6">
      <w:pPr>
        <w:pStyle w:val="a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восстановлено тротуаров – 4 шт. (3123,1 м</w:t>
      </w:r>
      <w:proofErr w:type="gramStart"/>
      <w:r w:rsidRPr="00897E5B">
        <w:rPr>
          <w:rFonts w:ascii="Times New Roman" w:hAnsi="Times New Roman"/>
          <w:sz w:val="28"/>
          <w:szCs w:val="28"/>
        </w:rPr>
        <w:t>2</w:t>
      </w:r>
      <w:proofErr w:type="gramEnd"/>
      <w:r w:rsidRPr="00897E5B">
        <w:rPr>
          <w:rFonts w:ascii="Times New Roman" w:hAnsi="Times New Roman"/>
          <w:sz w:val="28"/>
          <w:szCs w:val="28"/>
        </w:rPr>
        <w:t>).</w:t>
      </w:r>
    </w:p>
    <w:p w:rsidR="00916938" w:rsidRPr="00897E5B" w:rsidRDefault="00916938" w:rsidP="002D74E6">
      <w:pPr>
        <w:pStyle w:val="a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Сумма затрат на весь к</w:t>
      </w:r>
      <w:r w:rsidR="00DB173A" w:rsidRPr="00897E5B">
        <w:rPr>
          <w:rFonts w:ascii="Times New Roman" w:hAnsi="Times New Roman"/>
          <w:sz w:val="28"/>
          <w:szCs w:val="28"/>
        </w:rPr>
        <w:t xml:space="preserve">омплекс мероприятий составила                                   </w:t>
      </w:r>
      <w:r w:rsidRPr="00897E5B">
        <w:rPr>
          <w:rFonts w:ascii="Times New Roman" w:hAnsi="Times New Roman"/>
          <w:sz w:val="28"/>
          <w:szCs w:val="28"/>
        </w:rPr>
        <w:t>100</w:t>
      </w:r>
      <w:r w:rsidR="00DB173A" w:rsidRPr="00897E5B">
        <w:rPr>
          <w:rFonts w:ascii="Times New Roman" w:hAnsi="Times New Roman"/>
          <w:sz w:val="28"/>
          <w:szCs w:val="28"/>
        </w:rPr>
        <w:t> </w:t>
      </w:r>
      <w:r w:rsidRPr="00897E5B">
        <w:rPr>
          <w:rFonts w:ascii="Times New Roman" w:hAnsi="Times New Roman"/>
          <w:sz w:val="28"/>
          <w:szCs w:val="28"/>
        </w:rPr>
        <w:t>137</w:t>
      </w:r>
      <w:r w:rsidR="00DB173A" w:rsidRPr="00897E5B">
        <w:rPr>
          <w:rFonts w:ascii="Times New Roman" w:hAnsi="Times New Roman"/>
          <w:sz w:val="28"/>
          <w:szCs w:val="28"/>
        </w:rPr>
        <w:t xml:space="preserve"> </w:t>
      </w:r>
      <w:r w:rsidRPr="00897E5B">
        <w:rPr>
          <w:rFonts w:ascii="Times New Roman" w:hAnsi="Times New Roman"/>
          <w:sz w:val="28"/>
          <w:szCs w:val="28"/>
        </w:rPr>
        <w:t>101 рублей.</w:t>
      </w:r>
    </w:p>
    <w:p w:rsidR="00622977" w:rsidRPr="00897E5B" w:rsidRDefault="00622977" w:rsidP="002D74E6">
      <w:pPr>
        <w:pStyle w:val="a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897E5B">
        <w:rPr>
          <w:rFonts w:ascii="Times New Roman" w:hAnsi="Times New Roman"/>
          <w:sz w:val="28"/>
          <w:szCs w:val="28"/>
          <w:u w:val="single"/>
        </w:rPr>
        <w:t>В том числе выполнены работы:</w:t>
      </w:r>
    </w:p>
    <w:p w:rsidR="00916938" w:rsidRPr="00897E5B" w:rsidRDefault="00622977" w:rsidP="002D74E6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97E5B">
        <w:rPr>
          <w:rFonts w:ascii="Times New Roman" w:hAnsi="Times New Roman"/>
          <w:sz w:val="28"/>
          <w:szCs w:val="28"/>
        </w:rPr>
        <w:t>1. В</w:t>
      </w:r>
      <w:r w:rsidR="00916938" w:rsidRPr="00897E5B">
        <w:rPr>
          <w:rFonts w:ascii="Times New Roman" w:hAnsi="Times New Roman"/>
          <w:sz w:val="28"/>
          <w:szCs w:val="28"/>
        </w:rPr>
        <w:t xml:space="preserve"> рамках государственной программы Самарской области «Поддержка инициатив населения муниципальных</w:t>
      </w:r>
      <w:r w:rsidRPr="00897E5B">
        <w:rPr>
          <w:rFonts w:ascii="Times New Roman" w:hAnsi="Times New Roman"/>
          <w:sz w:val="28"/>
          <w:szCs w:val="28"/>
        </w:rPr>
        <w:t xml:space="preserve"> образований Самарской области</w:t>
      </w:r>
      <w:r w:rsidR="00C6167A" w:rsidRPr="00897E5B">
        <w:rPr>
          <w:rFonts w:ascii="Times New Roman" w:hAnsi="Times New Roman"/>
          <w:sz w:val="28"/>
          <w:szCs w:val="28"/>
        </w:rPr>
        <w:t xml:space="preserve">                </w:t>
      </w:r>
      <w:r w:rsidR="00916938" w:rsidRPr="00897E5B">
        <w:rPr>
          <w:rFonts w:ascii="Times New Roman" w:hAnsi="Times New Roman"/>
          <w:sz w:val="28"/>
          <w:szCs w:val="28"/>
        </w:rPr>
        <w:t xml:space="preserve">на 2017-2025 годы», утвержденной Постановлением </w:t>
      </w:r>
      <w:r w:rsidR="006012C6" w:rsidRPr="00897E5B">
        <w:rPr>
          <w:rFonts w:ascii="Times New Roman" w:hAnsi="Times New Roman"/>
          <w:sz w:val="28"/>
          <w:szCs w:val="28"/>
        </w:rPr>
        <w:t>Правительства Самарской области</w:t>
      </w:r>
      <w:r w:rsidR="00916938" w:rsidRPr="00897E5B">
        <w:rPr>
          <w:rFonts w:ascii="Times New Roman" w:hAnsi="Times New Roman"/>
          <w:sz w:val="28"/>
          <w:szCs w:val="28"/>
        </w:rPr>
        <w:t xml:space="preserve"> от 17.05.2017 № 323 (Губернаторский проект «</w:t>
      </w:r>
      <w:proofErr w:type="spellStart"/>
      <w:r w:rsidR="00916938" w:rsidRPr="00897E5B">
        <w:rPr>
          <w:rFonts w:ascii="Times New Roman" w:hAnsi="Times New Roman"/>
          <w:sz w:val="28"/>
          <w:szCs w:val="28"/>
        </w:rPr>
        <w:t>СОдействие</w:t>
      </w:r>
      <w:proofErr w:type="spellEnd"/>
      <w:r w:rsidR="00916938" w:rsidRPr="00897E5B">
        <w:rPr>
          <w:rFonts w:ascii="Times New Roman" w:hAnsi="Times New Roman"/>
          <w:sz w:val="28"/>
          <w:szCs w:val="28"/>
        </w:rPr>
        <w:t>»):</w:t>
      </w:r>
    </w:p>
    <w:p w:rsidR="00916938" w:rsidRPr="00897E5B" w:rsidRDefault="00C6167A" w:rsidP="002D74E6">
      <w:pPr>
        <w:pStyle w:val="ac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- </w:t>
      </w:r>
      <w:r w:rsidR="00916938" w:rsidRPr="00897E5B">
        <w:rPr>
          <w:rFonts w:ascii="Times New Roman" w:hAnsi="Times New Roman"/>
          <w:sz w:val="28"/>
          <w:szCs w:val="28"/>
        </w:rPr>
        <w:t>отремонтировано внутриквартальных проездов – 3 (1 455 м</w:t>
      </w:r>
      <w:proofErr w:type="gramStart"/>
      <w:r w:rsidR="00916938" w:rsidRPr="00897E5B">
        <w:rPr>
          <w:rFonts w:ascii="Times New Roman" w:hAnsi="Times New Roman"/>
          <w:sz w:val="28"/>
          <w:szCs w:val="28"/>
        </w:rPr>
        <w:t>2</w:t>
      </w:r>
      <w:proofErr w:type="gramEnd"/>
      <w:r w:rsidR="00916938" w:rsidRPr="00897E5B">
        <w:rPr>
          <w:rFonts w:ascii="Times New Roman" w:hAnsi="Times New Roman"/>
          <w:sz w:val="28"/>
          <w:szCs w:val="28"/>
        </w:rPr>
        <w:t>);</w:t>
      </w:r>
    </w:p>
    <w:p w:rsidR="00916938" w:rsidRPr="00897E5B" w:rsidRDefault="00916938" w:rsidP="002D74E6">
      <w:pPr>
        <w:pStyle w:val="ac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- обустроено парковочных зон – 70 </w:t>
      </w:r>
      <w:proofErr w:type="spellStart"/>
      <w:r w:rsidRPr="00897E5B">
        <w:rPr>
          <w:rFonts w:ascii="Times New Roman" w:hAnsi="Times New Roman"/>
          <w:sz w:val="28"/>
          <w:szCs w:val="28"/>
        </w:rPr>
        <w:t>маш</w:t>
      </w:r>
      <w:proofErr w:type="spellEnd"/>
      <w:r w:rsidRPr="00897E5B">
        <w:rPr>
          <w:rFonts w:ascii="Times New Roman" w:hAnsi="Times New Roman"/>
          <w:sz w:val="28"/>
          <w:szCs w:val="28"/>
        </w:rPr>
        <w:t>/мест (700 м</w:t>
      </w:r>
      <w:proofErr w:type="gramStart"/>
      <w:r w:rsidRPr="00897E5B">
        <w:rPr>
          <w:rFonts w:ascii="Times New Roman" w:hAnsi="Times New Roman"/>
          <w:sz w:val="28"/>
          <w:szCs w:val="28"/>
        </w:rPr>
        <w:t>2</w:t>
      </w:r>
      <w:proofErr w:type="gramEnd"/>
      <w:r w:rsidRPr="00897E5B">
        <w:rPr>
          <w:rFonts w:ascii="Times New Roman" w:hAnsi="Times New Roman"/>
          <w:sz w:val="28"/>
          <w:szCs w:val="28"/>
        </w:rPr>
        <w:t>);</w:t>
      </w:r>
    </w:p>
    <w:p w:rsidR="00916938" w:rsidRPr="00897E5B" w:rsidRDefault="00916938" w:rsidP="002D74E6">
      <w:pPr>
        <w:pStyle w:val="ac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отремонтировано тротуаров – 2 (220 м</w:t>
      </w:r>
      <w:proofErr w:type="gramStart"/>
      <w:r w:rsidRPr="00897E5B">
        <w:rPr>
          <w:rFonts w:ascii="Times New Roman" w:hAnsi="Times New Roman"/>
          <w:sz w:val="28"/>
          <w:szCs w:val="28"/>
        </w:rPr>
        <w:t>2</w:t>
      </w:r>
      <w:proofErr w:type="gramEnd"/>
      <w:r w:rsidRPr="00897E5B">
        <w:rPr>
          <w:rFonts w:ascii="Times New Roman" w:hAnsi="Times New Roman"/>
          <w:sz w:val="28"/>
          <w:szCs w:val="28"/>
        </w:rPr>
        <w:t>);</w:t>
      </w:r>
    </w:p>
    <w:p w:rsidR="00916938" w:rsidRPr="00897E5B" w:rsidRDefault="00916938" w:rsidP="002D74E6">
      <w:pPr>
        <w:pStyle w:val="ac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восстановлено тротуаров – 3 (416 м</w:t>
      </w:r>
      <w:proofErr w:type="gramStart"/>
      <w:r w:rsidRPr="00897E5B">
        <w:rPr>
          <w:rFonts w:ascii="Times New Roman" w:hAnsi="Times New Roman"/>
          <w:sz w:val="28"/>
          <w:szCs w:val="28"/>
        </w:rPr>
        <w:t>2</w:t>
      </w:r>
      <w:proofErr w:type="gramEnd"/>
      <w:r w:rsidRPr="00897E5B">
        <w:rPr>
          <w:rFonts w:ascii="Times New Roman" w:hAnsi="Times New Roman"/>
          <w:sz w:val="28"/>
          <w:szCs w:val="28"/>
        </w:rPr>
        <w:t>).</w:t>
      </w:r>
    </w:p>
    <w:p w:rsidR="00916938" w:rsidRPr="00897E5B" w:rsidRDefault="00916938" w:rsidP="002D74E6">
      <w:pPr>
        <w:pStyle w:val="a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Сумма затрат на весь комплекс мероприятий составила 6</w:t>
      </w:r>
      <w:r w:rsidR="00DB173A" w:rsidRPr="00897E5B">
        <w:rPr>
          <w:rFonts w:ascii="Times New Roman" w:hAnsi="Times New Roman"/>
          <w:sz w:val="28"/>
          <w:szCs w:val="28"/>
        </w:rPr>
        <w:t> </w:t>
      </w:r>
      <w:r w:rsidRPr="00897E5B">
        <w:rPr>
          <w:rFonts w:ascii="Times New Roman" w:hAnsi="Times New Roman"/>
          <w:sz w:val="28"/>
          <w:szCs w:val="28"/>
        </w:rPr>
        <w:t>950</w:t>
      </w:r>
      <w:r w:rsidR="00DB173A" w:rsidRPr="00897E5B">
        <w:rPr>
          <w:rFonts w:ascii="Times New Roman" w:hAnsi="Times New Roman"/>
          <w:sz w:val="28"/>
          <w:szCs w:val="28"/>
        </w:rPr>
        <w:t xml:space="preserve"> </w:t>
      </w:r>
      <w:r w:rsidRPr="00897E5B">
        <w:rPr>
          <w:rFonts w:ascii="Times New Roman" w:hAnsi="Times New Roman"/>
          <w:sz w:val="28"/>
          <w:szCs w:val="28"/>
        </w:rPr>
        <w:t>412 рублей.</w:t>
      </w:r>
    </w:p>
    <w:p w:rsidR="00916938" w:rsidRPr="00897E5B" w:rsidRDefault="00622977" w:rsidP="002D74E6">
      <w:pPr>
        <w:pStyle w:val="ac"/>
        <w:numPr>
          <w:ilvl w:val="0"/>
          <w:numId w:val="28"/>
        </w:numPr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</w:t>
      </w:r>
      <w:r w:rsidR="00916938" w:rsidRPr="00897E5B">
        <w:rPr>
          <w:rFonts w:ascii="Times New Roman" w:hAnsi="Times New Roman"/>
          <w:sz w:val="28"/>
          <w:szCs w:val="28"/>
        </w:rPr>
        <w:t xml:space="preserve"> рамках </w:t>
      </w:r>
      <w:r w:rsidR="00916938" w:rsidRPr="00897E5B">
        <w:rPr>
          <w:rFonts w:ascii="Times New Roman" w:eastAsiaTheme="minorHAnsi" w:hAnsi="Times New Roman"/>
          <w:sz w:val="28"/>
          <w:szCs w:val="28"/>
        </w:rPr>
        <w:t xml:space="preserve">реализации инициативного проекта по адресу                                     ул. </w:t>
      </w:r>
      <w:proofErr w:type="gramStart"/>
      <w:r w:rsidR="00916938" w:rsidRPr="00897E5B">
        <w:rPr>
          <w:rFonts w:ascii="Times New Roman" w:eastAsiaTheme="minorHAnsi" w:hAnsi="Times New Roman"/>
          <w:sz w:val="28"/>
          <w:szCs w:val="28"/>
        </w:rPr>
        <w:t>Ташкентская</w:t>
      </w:r>
      <w:proofErr w:type="gramEnd"/>
      <w:r w:rsidR="00916938" w:rsidRPr="00897E5B">
        <w:rPr>
          <w:rFonts w:ascii="Times New Roman" w:eastAsiaTheme="minorHAnsi" w:hAnsi="Times New Roman"/>
          <w:sz w:val="28"/>
          <w:szCs w:val="28"/>
        </w:rPr>
        <w:t>, д. 141, 143 согласно Статьи 26.1 федерального закона              131-ФЗ:</w:t>
      </w:r>
    </w:p>
    <w:p w:rsidR="00916938" w:rsidRPr="00897E5B" w:rsidRDefault="00916938" w:rsidP="002D74E6">
      <w:pPr>
        <w:pStyle w:val="ac"/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восстановлено тротуаров – 2 шт. (613,55 м</w:t>
      </w:r>
      <w:proofErr w:type="gramStart"/>
      <w:r w:rsidRPr="00897E5B">
        <w:rPr>
          <w:rFonts w:ascii="Times New Roman" w:hAnsi="Times New Roman"/>
          <w:sz w:val="28"/>
          <w:szCs w:val="28"/>
        </w:rPr>
        <w:t>2</w:t>
      </w:r>
      <w:proofErr w:type="gramEnd"/>
      <w:r w:rsidRPr="00897E5B">
        <w:rPr>
          <w:rFonts w:ascii="Times New Roman" w:hAnsi="Times New Roman"/>
          <w:sz w:val="28"/>
          <w:szCs w:val="28"/>
        </w:rPr>
        <w:t>).</w:t>
      </w:r>
    </w:p>
    <w:p w:rsidR="00916938" w:rsidRPr="00897E5B" w:rsidRDefault="00916938" w:rsidP="002D74E6">
      <w:pPr>
        <w:pStyle w:val="a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Сумма затрат на весь комплекс мероприятий составила 2</w:t>
      </w:r>
      <w:r w:rsidR="0003583B" w:rsidRPr="00897E5B">
        <w:rPr>
          <w:rFonts w:ascii="Times New Roman" w:hAnsi="Times New Roman"/>
          <w:sz w:val="28"/>
          <w:szCs w:val="28"/>
        </w:rPr>
        <w:t> </w:t>
      </w:r>
      <w:r w:rsidRPr="00897E5B">
        <w:rPr>
          <w:rFonts w:ascii="Times New Roman" w:hAnsi="Times New Roman"/>
          <w:sz w:val="28"/>
          <w:szCs w:val="28"/>
        </w:rPr>
        <w:t>073</w:t>
      </w:r>
      <w:r w:rsidR="0003583B" w:rsidRPr="00897E5B">
        <w:rPr>
          <w:rFonts w:ascii="Times New Roman" w:hAnsi="Times New Roman"/>
          <w:sz w:val="28"/>
          <w:szCs w:val="28"/>
        </w:rPr>
        <w:t xml:space="preserve"> </w:t>
      </w:r>
      <w:r w:rsidRPr="00897E5B">
        <w:rPr>
          <w:rFonts w:ascii="Times New Roman" w:hAnsi="Times New Roman"/>
          <w:sz w:val="28"/>
          <w:szCs w:val="28"/>
        </w:rPr>
        <w:t>660 рублей.</w:t>
      </w:r>
    </w:p>
    <w:p w:rsidR="00916938" w:rsidRPr="00897E5B" w:rsidRDefault="00916938" w:rsidP="002D74E6">
      <w:pPr>
        <w:pStyle w:val="ac"/>
        <w:tabs>
          <w:tab w:val="left" w:pos="73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6C25" w:rsidRPr="00897E5B" w:rsidRDefault="00B71D26" w:rsidP="002D74E6">
      <w:pPr>
        <w:pStyle w:val="ac"/>
        <w:tabs>
          <w:tab w:val="left" w:pos="73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П. 6.11</w:t>
      </w:r>
      <w:r w:rsidR="001B5446" w:rsidRPr="00897E5B">
        <w:rPr>
          <w:rFonts w:ascii="Times New Roman" w:hAnsi="Times New Roman"/>
          <w:b/>
          <w:sz w:val="28"/>
          <w:szCs w:val="28"/>
        </w:rPr>
        <w:t xml:space="preserve">. </w:t>
      </w:r>
      <w:r w:rsidR="006C32D0" w:rsidRPr="00897E5B">
        <w:rPr>
          <w:rFonts w:ascii="Times New Roman" w:hAnsi="Times New Roman"/>
          <w:b/>
          <w:sz w:val="28"/>
          <w:szCs w:val="28"/>
        </w:rPr>
        <w:t>Объем денежных средств, израсходованных на содержание внутриквартальных проездов на тер</w:t>
      </w:r>
      <w:r w:rsidR="0069520F" w:rsidRPr="00897E5B">
        <w:rPr>
          <w:rFonts w:ascii="Times New Roman" w:hAnsi="Times New Roman"/>
          <w:b/>
          <w:sz w:val="28"/>
          <w:szCs w:val="28"/>
        </w:rPr>
        <w:t>ритории внутригородского района</w:t>
      </w:r>
      <w:r w:rsidR="006C32D0" w:rsidRPr="00897E5B">
        <w:rPr>
          <w:rFonts w:ascii="Times New Roman" w:hAnsi="Times New Roman"/>
          <w:b/>
          <w:sz w:val="28"/>
          <w:szCs w:val="28"/>
        </w:rPr>
        <w:t>/ объем денежных средств, запланированных на содержание внутриквартальных проездов на территории внутригородского района</w:t>
      </w:r>
    </w:p>
    <w:p w:rsidR="00620AFF" w:rsidRPr="00897E5B" w:rsidRDefault="00620AFF" w:rsidP="002D74E6">
      <w:pPr>
        <w:pStyle w:val="ac"/>
        <w:tabs>
          <w:tab w:val="left" w:pos="73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ab/>
        <w:t xml:space="preserve">В 2023 году в рамках муниципального контракта, заключенного                      с ООО «ГРАНД </w:t>
      </w:r>
      <w:r w:rsidR="009252AB" w:rsidRPr="00897E5B">
        <w:rPr>
          <w:rFonts w:ascii="Times New Roman" w:hAnsi="Times New Roman"/>
          <w:sz w:val="28"/>
          <w:szCs w:val="28"/>
        </w:rPr>
        <w:t>ДИЛ», на сумму 8 584,0 тыс. рублей</w:t>
      </w:r>
      <w:r w:rsidRPr="00897E5B">
        <w:rPr>
          <w:rFonts w:ascii="Times New Roman" w:hAnsi="Times New Roman"/>
          <w:sz w:val="28"/>
          <w:szCs w:val="28"/>
        </w:rPr>
        <w:t xml:space="preserve"> на выполнение работ                   </w:t>
      </w:r>
      <w:r w:rsidRPr="00897E5B">
        <w:rPr>
          <w:rFonts w:ascii="Times New Roman" w:hAnsi="Times New Roman"/>
          <w:sz w:val="28"/>
          <w:szCs w:val="28"/>
        </w:rPr>
        <w:lastRenderedPageBreak/>
        <w:t xml:space="preserve">по благоустройству (уборка и вывоз снега) территории Кировского внутригородского района городского округа Самара, израсходовано                         </w:t>
      </w:r>
      <w:r w:rsidR="009252AB" w:rsidRPr="00897E5B">
        <w:rPr>
          <w:rFonts w:ascii="Times New Roman" w:hAnsi="Times New Roman"/>
          <w:sz w:val="28"/>
          <w:szCs w:val="28"/>
        </w:rPr>
        <w:t xml:space="preserve"> 8 584,0 тыс. рублей</w:t>
      </w:r>
      <w:r w:rsidRPr="00897E5B">
        <w:rPr>
          <w:rFonts w:ascii="Times New Roman" w:hAnsi="Times New Roman"/>
          <w:sz w:val="28"/>
          <w:szCs w:val="28"/>
        </w:rPr>
        <w:t xml:space="preserve"> (расчистка тротуаров, лестниц, внутриквартальных проездов, вывоз снега, посыпка </w:t>
      </w:r>
      <w:proofErr w:type="spellStart"/>
      <w:r w:rsidRPr="00897E5B">
        <w:rPr>
          <w:rFonts w:ascii="Times New Roman" w:hAnsi="Times New Roman"/>
          <w:sz w:val="28"/>
          <w:szCs w:val="28"/>
        </w:rPr>
        <w:t>песко</w:t>
      </w:r>
      <w:proofErr w:type="spellEnd"/>
      <w:r w:rsidRPr="00897E5B">
        <w:rPr>
          <w:rFonts w:ascii="Times New Roman" w:hAnsi="Times New Roman"/>
          <w:sz w:val="28"/>
          <w:szCs w:val="28"/>
        </w:rPr>
        <w:t>-соляной смесью).</w:t>
      </w:r>
    </w:p>
    <w:p w:rsidR="006603DE" w:rsidRPr="00897E5B" w:rsidRDefault="006603DE" w:rsidP="002D74E6">
      <w:pPr>
        <w:pStyle w:val="ac"/>
        <w:tabs>
          <w:tab w:val="left" w:pos="7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2022 году в рамках муниципального контракта, заключенного                      с ООО «</w:t>
      </w:r>
      <w:r w:rsidR="009252AB" w:rsidRPr="00897E5B">
        <w:rPr>
          <w:rFonts w:ascii="Times New Roman" w:hAnsi="Times New Roman"/>
          <w:sz w:val="28"/>
          <w:szCs w:val="28"/>
        </w:rPr>
        <w:t>ПСК» на сумму 10 000,0 тыс. рублей</w:t>
      </w:r>
      <w:r w:rsidRPr="00897E5B">
        <w:rPr>
          <w:rFonts w:ascii="Times New Roman" w:hAnsi="Times New Roman"/>
          <w:sz w:val="28"/>
          <w:szCs w:val="28"/>
        </w:rPr>
        <w:t xml:space="preserve"> на зимнее содержание территории района, </w:t>
      </w:r>
      <w:r w:rsidR="009252AB" w:rsidRPr="00897E5B">
        <w:rPr>
          <w:rFonts w:ascii="Times New Roman" w:hAnsi="Times New Roman"/>
          <w:sz w:val="28"/>
          <w:szCs w:val="28"/>
        </w:rPr>
        <w:t>израсходовано 10 000,0 тыс. рублей</w:t>
      </w:r>
      <w:r w:rsidRPr="00897E5B">
        <w:rPr>
          <w:rFonts w:ascii="Times New Roman" w:hAnsi="Times New Roman"/>
          <w:sz w:val="28"/>
          <w:szCs w:val="28"/>
        </w:rPr>
        <w:t xml:space="preserve"> (расчистка тротуаров, лестниц, внутриквартальных проездов, вывоз</w:t>
      </w:r>
      <w:r w:rsidR="00620AFF" w:rsidRPr="00897E5B">
        <w:rPr>
          <w:rFonts w:ascii="Times New Roman" w:hAnsi="Times New Roman"/>
          <w:sz w:val="28"/>
          <w:szCs w:val="28"/>
        </w:rPr>
        <w:t xml:space="preserve"> </w:t>
      </w:r>
      <w:r w:rsidRPr="00897E5B">
        <w:rPr>
          <w:rFonts w:ascii="Times New Roman" w:hAnsi="Times New Roman"/>
          <w:sz w:val="28"/>
          <w:szCs w:val="28"/>
        </w:rPr>
        <w:t xml:space="preserve">снега, посыпка </w:t>
      </w:r>
      <w:proofErr w:type="spellStart"/>
      <w:r w:rsidRPr="00897E5B">
        <w:rPr>
          <w:rFonts w:ascii="Times New Roman" w:hAnsi="Times New Roman"/>
          <w:sz w:val="28"/>
          <w:szCs w:val="28"/>
        </w:rPr>
        <w:t>песко</w:t>
      </w:r>
      <w:proofErr w:type="spellEnd"/>
      <w:r w:rsidRPr="00897E5B">
        <w:rPr>
          <w:rFonts w:ascii="Times New Roman" w:hAnsi="Times New Roman"/>
          <w:sz w:val="28"/>
          <w:szCs w:val="28"/>
        </w:rPr>
        <w:t>-соляной смесью).</w:t>
      </w:r>
    </w:p>
    <w:p w:rsidR="003D6C75" w:rsidRPr="00897E5B" w:rsidRDefault="003D6C75" w:rsidP="002D74E6">
      <w:pPr>
        <w:pStyle w:val="ac"/>
        <w:tabs>
          <w:tab w:val="left" w:pos="73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12A0" w:rsidRPr="00897E5B" w:rsidRDefault="003112A0" w:rsidP="002D74E6">
      <w:pPr>
        <w:pStyle w:val="ac"/>
        <w:tabs>
          <w:tab w:val="left" w:pos="73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7E5B">
        <w:rPr>
          <w:rFonts w:ascii="Times New Roman" w:hAnsi="Times New Roman"/>
          <w:b/>
          <w:bCs/>
          <w:sz w:val="28"/>
          <w:szCs w:val="28"/>
        </w:rPr>
        <w:t xml:space="preserve">7. Участие в организации и содержании </w:t>
      </w:r>
      <w:r w:rsidR="00B71D26" w:rsidRPr="00897E5B">
        <w:rPr>
          <w:rFonts w:ascii="Times New Roman" w:hAnsi="Times New Roman"/>
          <w:b/>
          <w:bCs/>
          <w:sz w:val="28"/>
          <w:szCs w:val="28"/>
        </w:rPr>
        <w:t>муниципального жилищного фонда</w:t>
      </w:r>
    </w:p>
    <w:p w:rsidR="002F3EC7" w:rsidRPr="00897E5B" w:rsidRDefault="0069520F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П. 7.1</w:t>
      </w:r>
      <w:r w:rsidR="002F3EC7" w:rsidRPr="00897E5B">
        <w:rPr>
          <w:rFonts w:ascii="Times New Roman" w:hAnsi="Times New Roman"/>
          <w:b/>
          <w:sz w:val="28"/>
          <w:szCs w:val="28"/>
        </w:rPr>
        <w:t>. Количество проведённых открытых конкурсов по отбору управляющей организации для управления многоквартирными домами в случаях, преду</w:t>
      </w:r>
      <w:r w:rsidR="00DA16C4" w:rsidRPr="00897E5B">
        <w:rPr>
          <w:rFonts w:ascii="Times New Roman" w:hAnsi="Times New Roman"/>
          <w:b/>
          <w:sz w:val="28"/>
          <w:szCs w:val="28"/>
        </w:rPr>
        <w:t>смотренных Жилищным кодексом РФ</w:t>
      </w:r>
    </w:p>
    <w:p w:rsidR="00D72C17" w:rsidRPr="00897E5B" w:rsidRDefault="00457AC2" w:rsidP="002D74E6">
      <w:pPr>
        <w:pStyle w:val="ab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7E5B">
        <w:rPr>
          <w:rFonts w:ascii="Times New Roman" w:hAnsi="Times New Roman" w:cs="Times New Roman"/>
          <w:sz w:val="28"/>
          <w:szCs w:val="28"/>
        </w:rPr>
        <w:t>В 2023 году проведены 4</w:t>
      </w:r>
      <w:r w:rsidR="00D72C17" w:rsidRPr="00897E5B">
        <w:rPr>
          <w:rFonts w:ascii="Times New Roman" w:hAnsi="Times New Roman" w:cs="Times New Roman"/>
          <w:sz w:val="28"/>
          <w:szCs w:val="28"/>
        </w:rPr>
        <w:t xml:space="preserve"> </w:t>
      </w:r>
      <w:r w:rsidR="00C91F43" w:rsidRPr="00897E5B">
        <w:rPr>
          <w:rFonts w:ascii="Times New Roman" w:hAnsi="Times New Roman" w:cs="Times New Roman"/>
          <w:sz w:val="28"/>
          <w:szCs w:val="28"/>
        </w:rPr>
        <w:t>конкурса</w:t>
      </w:r>
      <w:r w:rsidR="00D72C17" w:rsidRPr="00897E5B">
        <w:rPr>
          <w:rFonts w:ascii="Times New Roman" w:hAnsi="Times New Roman" w:cs="Times New Roman"/>
          <w:sz w:val="28"/>
          <w:szCs w:val="28"/>
        </w:rPr>
        <w:t xml:space="preserve"> на право упр</w:t>
      </w:r>
      <w:r w:rsidR="005D5087" w:rsidRPr="00897E5B">
        <w:rPr>
          <w:rFonts w:ascii="Times New Roman" w:hAnsi="Times New Roman" w:cs="Times New Roman"/>
          <w:sz w:val="28"/>
          <w:szCs w:val="28"/>
        </w:rPr>
        <w:t>авления многоквартирными домами, в том числе:</w:t>
      </w:r>
    </w:p>
    <w:p w:rsidR="00457AC2" w:rsidRPr="00897E5B" w:rsidRDefault="00457AC2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- 1 конкурс –</w:t>
      </w:r>
      <w:r w:rsidR="00091745" w:rsidRPr="00897E5B">
        <w:rPr>
          <w:rFonts w:ascii="Times New Roman" w:hAnsi="Times New Roman"/>
          <w:sz w:val="28"/>
          <w:szCs w:val="28"/>
        </w:rPr>
        <w:t xml:space="preserve"> </w:t>
      </w:r>
      <w:r w:rsidRPr="00897E5B">
        <w:rPr>
          <w:rFonts w:ascii="Times New Roman" w:hAnsi="Times New Roman"/>
          <w:sz w:val="28"/>
          <w:szCs w:val="28"/>
        </w:rPr>
        <w:t>27.02.2023, победитель</w:t>
      </w:r>
      <w:r w:rsidR="00091745" w:rsidRPr="00897E5B">
        <w:rPr>
          <w:rFonts w:ascii="Times New Roman" w:hAnsi="Times New Roman"/>
          <w:sz w:val="28"/>
          <w:szCs w:val="28"/>
        </w:rPr>
        <w:t xml:space="preserve"> </w:t>
      </w:r>
      <w:r w:rsidRPr="00897E5B">
        <w:rPr>
          <w:rFonts w:ascii="Times New Roman" w:hAnsi="Times New Roman"/>
          <w:sz w:val="28"/>
          <w:szCs w:val="28"/>
        </w:rPr>
        <w:t>– ООО «СГК», директор</w:t>
      </w:r>
      <w:r w:rsidR="00091745" w:rsidRPr="00897E5B">
        <w:rPr>
          <w:rFonts w:ascii="Times New Roman" w:hAnsi="Times New Roman"/>
          <w:sz w:val="28"/>
          <w:szCs w:val="28"/>
        </w:rPr>
        <w:t xml:space="preserve">                   </w:t>
      </w:r>
      <w:r w:rsidRPr="00897E5B">
        <w:rPr>
          <w:rFonts w:ascii="Times New Roman" w:hAnsi="Times New Roman"/>
          <w:sz w:val="28"/>
          <w:szCs w:val="28"/>
        </w:rPr>
        <w:t>Щербакова Е.П.;</w:t>
      </w:r>
    </w:p>
    <w:p w:rsidR="00457AC2" w:rsidRPr="00897E5B" w:rsidRDefault="00457AC2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- 2 конкурс – 05.05.2023, победитель – ООО «Индустрия», директор Санникова </w:t>
      </w:r>
      <w:r w:rsidR="00D06F28" w:rsidRPr="00897E5B">
        <w:rPr>
          <w:rFonts w:ascii="Times New Roman" w:hAnsi="Times New Roman"/>
          <w:sz w:val="28"/>
          <w:szCs w:val="28"/>
        </w:rPr>
        <w:t>А.А.</w:t>
      </w:r>
      <w:r w:rsidRPr="00897E5B">
        <w:rPr>
          <w:rFonts w:ascii="Times New Roman" w:hAnsi="Times New Roman"/>
          <w:sz w:val="28"/>
          <w:szCs w:val="28"/>
        </w:rPr>
        <w:t>;</w:t>
      </w:r>
    </w:p>
    <w:p w:rsidR="00457AC2" w:rsidRPr="00897E5B" w:rsidRDefault="00457AC2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- 3 конкурс – 21.08.2023, победитель – ООО «СГК», директор Щербакова Е.П.;</w:t>
      </w:r>
    </w:p>
    <w:p w:rsidR="00457AC2" w:rsidRPr="00897E5B" w:rsidRDefault="00457AC2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- 4 конкурс – 24.08.2023, победитель – МП </w:t>
      </w:r>
      <w:proofErr w:type="spellStart"/>
      <w:r w:rsidRPr="00897E5B">
        <w:rPr>
          <w:rFonts w:ascii="Times New Roman" w:hAnsi="Times New Roman"/>
          <w:sz w:val="28"/>
          <w:szCs w:val="28"/>
        </w:rPr>
        <w:t>г.о</w:t>
      </w:r>
      <w:proofErr w:type="spellEnd"/>
      <w:r w:rsidRPr="00897E5B">
        <w:rPr>
          <w:rFonts w:ascii="Times New Roman" w:hAnsi="Times New Roman"/>
          <w:sz w:val="28"/>
          <w:szCs w:val="28"/>
        </w:rPr>
        <w:t>. Самара «</w:t>
      </w:r>
      <w:proofErr w:type="spellStart"/>
      <w:r w:rsidRPr="00897E5B">
        <w:rPr>
          <w:rFonts w:ascii="Times New Roman" w:hAnsi="Times New Roman"/>
          <w:sz w:val="28"/>
          <w:szCs w:val="28"/>
        </w:rPr>
        <w:t>Универсалбыт</w:t>
      </w:r>
      <w:proofErr w:type="spellEnd"/>
      <w:r w:rsidRPr="00897E5B">
        <w:rPr>
          <w:rFonts w:ascii="Times New Roman" w:hAnsi="Times New Roman"/>
          <w:sz w:val="28"/>
          <w:szCs w:val="28"/>
        </w:rPr>
        <w:t xml:space="preserve">», директор </w:t>
      </w:r>
      <w:r w:rsidR="00D06F28" w:rsidRPr="00897E5B">
        <w:rPr>
          <w:rFonts w:ascii="Times New Roman" w:hAnsi="Times New Roman"/>
          <w:sz w:val="28"/>
          <w:szCs w:val="28"/>
        </w:rPr>
        <w:t>Демин Александр Николаевич;</w:t>
      </w:r>
    </w:p>
    <w:p w:rsidR="00457AC2" w:rsidRPr="00897E5B" w:rsidRDefault="00457AC2" w:rsidP="002D74E6">
      <w:pPr>
        <w:pStyle w:val="ab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75874" w:rsidRPr="00897E5B" w:rsidRDefault="00875874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В 2022 году </w:t>
      </w:r>
      <w:r w:rsidR="005D5087" w:rsidRPr="00897E5B">
        <w:rPr>
          <w:rFonts w:ascii="Times New Roman" w:hAnsi="Times New Roman"/>
          <w:sz w:val="28"/>
          <w:szCs w:val="28"/>
        </w:rPr>
        <w:t xml:space="preserve">было </w:t>
      </w:r>
      <w:r w:rsidRPr="00897E5B">
        <w:rPr>
          <w:rFonts w:ascii="Times New Roman" w:hAnsi="Times New Roman"/>
          <w:sz w:val="28"/>
          <w:szCs w:val="28"/>
        </w:rPr>
        <w:t>проведено 4 конкурса на управление многоквартирными домами, в том числе:</w:t>
      </w:r>
    </w:p>
    <w:p w:rsidR="00875874" w:rsidRPr="00897E5B" w:rsidRDefault="00875874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- 1 конкурс –15.02.2022, победитель -  ООО УК «Кировская», директор Куницына И.В.;</w:t>
      </w:r>
    </w:p>
    <w:p w:rsidR="00875874" w:rsidRPr="00897E5B" w:rsidRDefault="00875874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- 2 конкурс – 01.07.2022, победитель – ООО «СГК», директор Щербакова Е.П.;  </w:t>
      </w:r>
    </w:p>
    <w:p w:rsidR="00875874" w:rsidRPr="00897E5B" w:rsidRDefault="00875874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- 3 конкурс – 04.07.2022, победитель – ООО «УК «</w:t>
      </w:r>
      <w:proofErr w:type="spellStart"/>
      <w:r w:rsidRPr="00897E5B">
        <w:rPr>
          <w:rFonts w:ascii="Times New Roman" w:hAnsi="Times New Roman"/>
          <w:sz w:val="28"/>
          <w:szCs w:val="28"/>
        </w:rPr>
        <w:t>Фридом</w:t>
      </w:r>
      <w:proofErr w:type="spellEnd"/>
      <w:r w:rsidRPr="00897E5B">
        <w:rPr>
          <w:rFonts w:ascii="Times New Roman" w:hAnsi="Times New Roman"/>
          <w:sz w:val="28"/>
          <w:szCs w:val="28"/>
        </w:rPr>
        <w:t xml:space="preserve">», директор </w:t>
      </w:r>
      <w:r w:rsidR="004A2FE0" w:rsidRPr="00897E5B">
        <w:rPr>
          <w:rFonts w:ascii="Times New Roman" w:hAnsi="Times New Roman"/>
          <w:sz w:val="28"/>
          <w:szCs w:val="28"/>
        </w:rPr>
        <w:t>Фокин Е.В</w:t>
      </w:r>
      <w:r w:rsidRPr="00897E5B">
        <w:rPr>
          <w:rFonts w:ascii="Times New Roman" w:hAnsi="Times New Roman"/>
          <w:sz w:val="28"/>
          <w:szCs w:val="28"/>
        </w:rPr>
        <w:t xml:space="preserve">.; </w:t>
      </w:r>
    </w:p>
    <w:p w:rsidR="00875874" w:rsidRPr="00897E5B" w:rsidRDefault="00875874" w:rsidP="002D74E6">
      <w:pPr>
        <w:shd w:val="clear" w:color="auto" w:fill="FFFFFF"/>
        <w:tabs>
          <w:tab w:val="left" w:pos="3544"/>
          <w:tab w:val="center" w:pos="4677"/>
          <w:tab w:val="left" w:pos="63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- 4 конкурс – 02.09.2022, победитель – ООО «УК «</w:t>
      </w:r>
      <w:proofErr w:type="spellStart"/>
      <w:r w:rsidRPr="00897E5B">
        <w:rPr>
          <w:rFonts w:ascii="Times New Roman" w:hAnsi="Times New Roman"/>
          <w:sz w:val="28"/>
          <w:szCs w:val="28"/>
        </w:rPr>
        <w:t>Фридом</w:t>
      </w:r>
      <w:proofErr w:type="spellEnd"/>
      <w:r w:rsidRPr="00897E5B">
        <w:rPr>
          <w:rFonts w:ascii="Times New Roman" w:hAnsi="Times New Roman"/>
          <w:sz w:val="28"/>
          <w:szCs w:val="28"/>
        </w:rPr>
        <w:t xml:space="preserve">», директор </w:t>
      </w:r>
      <w:r w:rsidR="004A2FE0" w:rsidRPr="00897E5B">
        <w:rPr>
          <w:rFonts w:ascii="Times New Roman" w:hAnsi="Times New Roman"/>
          <w:sz w:val="28"/>
          <w:szCs w:val="28"/>
        </w:rPr>
        <w:t>Фокин Е.В.</w:t>
      </w:r>
      <w:r w:rsidRPr="00897E5B">
        <w:rPr>
          <w:rFonts w:ascii="Times New Roman" w:hAnsi="Times New Roman"/>
          <w:sz w:val="28"/>
          <w:szCs w:val="28"/>
        </w:rPr>
        <w:t xml:space="preserve">  </w:t>
      </w:r>
    </w:p>
    <w:p w:rsidR="003A30A6" w:rsidRPr="00897E5B" w:rsidRDefault="003A30A6" w:rsidP="002D7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723" w:rsidRPr="00897E5B" w:rsidRDefault="0069520F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П. 7.2</w:t>
      </w:r>
      <w:r w:rsidR="00DD3723" w:rsidRPr="00897E5B">
        <w:rPr>
          <w:rFonts w:ascii="Times New Roman" w:hAnsi="Times New Roman"/>
          <w:b/>
          <w:sz w:val="28"/>
          <w:szCs w:val="28"/>
        </w:rPr>
        <w:t>. Количество принятых постановлений Администрации в рамках  предоставления муниципальной услуги «Перевод жилых помещений                       в нежилые помещения и нежилых помещений в жилые помещения»</w:t>
      </w:r>
    </w:p>
    <w:p w:rsidR="00350171" w:rsidRPr="00897E5B" w:rsidRDefault="00350171" w:rsidP="002D74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2023 году издано 20 Распоряжений.</w:t>
      </w:r>
    </w:p>
    <w:p w:rsidR="00350171" w:rsidRPr="00897E5B" w:rsidRDefault="00350171" w:rsidP="002D74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2022 году издано 24 Распоряжения.</w:t>
      </w:r>
    </w:p>
    <w:p w:rsidR="00A4683F" w:rsidRPr="00897E5B" w:rsidRDefault="00A4683F" w:rsidP="00121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595E" w:rsidRPr="00897E5B" w:rsidRDefault="00B9595E" w:rsidP="002D7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723" w:rsidRPr="00897E5B" w:rsidRDefault="00DD3723" w:rsidP="002D74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lastRenderedPageBreak/>
        <w:t>П.</w:t>
      </w:r>
      <w:r w:rsidR="000D6C25" w:rsidRPr="00897E5B">
        <w:rPr>
          <w:rFonts w:ascii="Times New Roman" w:hAnsi="Times New Roman"/>
          <w:b/>
          <w:sz w:val="28"/>
          <w:szCs w:val="28"/>
        </w:rPr>
        <w:t xml:space="preserve"> </w:t>
      </w:r>
      <w:r w:rsidR="0069520F" w:rsidRPr="00897E5B">
        <w:rPr>
          <w:rFonts w:ascii="Times New Roman" w:hAnsi="Times New Roman"/>
          <w:b/>
          <w:sz w:val="28"/>
          <w:szCs w:val="28"/>
        </w:rPr>
        <w:t>7.3</w:t>
      </w:r>
      <w:r w:rsidRPr="00897E5B">
        <w:rPr>
          <w:rFonts w:ascii="Times New Roman" w:hAnsi="Times New Roman"/>
          <w:b/>
          <w:sz w:val="28"/>
          <w:szCs w:val="28"/>
        </w:rPr>
        <w:t xml:space="preserve">. Количество поступивших заявлений для оценки и обследования помещения в целях признания его жилым помещением, жилого помещения пригодным (непригодным) для проживания граждан, </w:t>
      </w:r>
      <w:r w:rsidR="00A20669" w:rsidRPr="00897E5B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897E5B">
        <w:rPr>
          <w:rFonts w:ascii="Times New Roman" w:hAnsi="Times New Roman"/>
          <w:b/>
          <w:sz w:val="28"/>
          <w:szCs w:val="28"/>
        </w:rPr>
        <w:t xml:space="preserve">а также многоквартирного дома в целях признания его аварийным </w:t>
      </w:r>
      <w:r w:rsidR="00A20669" w:rsidRPr="00897E5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897E5B">
        <w:rPr>
          <w:rFonts w:ascii="Times New Roman" w:hAnsi="Times New Roman"/>
          <w:b/>
          <w:sz w:val="28"/>
          <w:szCs w:val="28"/>
        </w:rPr>
        <w:t>и подлежащим сносу или реконструкции</w:t>
      </w:r>
    </w:p>
    <w:p w:rsidR="00624DD8" w:rsidRPr="00897E5B" w:rsidRDefault="0018299A" w:rsidP="002D74E6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2023 году поступило</w:t>
      </w:r>
      <w:r w:rsidR="00624DD8" w:rsidRPr="00897E5B">
        <w:rPr>
          <w:rFonts w:ascii="Times New Roman" w:hAnsi="Times New Roman"/>
          <w:sz w:val="28"/>
          <w:szCs w:val="28"/>
        </w:rPr>
        <w:t xml:space="preserve"> - 177 заявлений</w:t>
      </w:r>
      <w:r w:rsidR="004975CC" w:rsidRPr="00897E5B">
        <w:rPr>
          <w:rFonts w:ascii="Times New Roman" w:hAnsi="Times New Roman"/>
          <w:b/>
          <w:sz w:val="28"/>
          <w:szCs w:val="28"/>
        </w:rPr>
        <w:t>.</w:t>
      </w:r>
    </w:p>
    <w:p w:rsidR="00624DD8" w:rsidRPr="00897E5B" w:rsidRDefault="00624DD8" w:rsidP="002D74E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том числе:</w:t>
      </w:r>
    </w:p>
    <w:p w:rsidR="00624DD8" w:rsidRPr="00897E5B" w:rsidRDefault="00624DD8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- 56 заявлений </w:t>
      </w:r>
      <w:r w:rsidR="001D4CE7" w:rsidRPr="00897E5B">
        <w:rPr>
          <w:rFonts w:ascii="Times New Roman" w:hAnsi="Times New Roman"/>
          <w:sz w:val="28"/>
          <w:szCs w:val="28"/>
        </w:rPr>
        <w:t xml:space="preserve">- издано заключение межведомственной комиссии                             </w:t>
      </w:r>
      <w:r w:rsidRPr="00897E5B">
        <w:rPr>
          <w:rFonts w:ascii="Times New Roman" w:hAnsi="Times New Roman"/>
          <w:sz w:val="28"/>
          <w:szCs w:val="28"/>
        </w:rPr>
        <w:t xml:space="preserve">(17 </w:t>
      </w:r>
      <w:r w:rsidR="00B7111D" w:rsidRPr="00897E5B">
        <w:rPr>
          <w:rFonts w:ascii="Times New Roman" w:hAnsi="Times New Roman"/>
          <w:sz w:val="28"/>
          <w:szCs w:val="28"/>
        </w:rPr>
        <w:t xml:space="preserve">- </w:t>
      </w:r>
      <w:r w:rsidR="004975CC" w:rsidRPr="00897E5B">
        <w:rPr>
          <w:rFonts w:ascii="Times New Roman" w:hAnsi="Times New Roman"/>
          <w:sz w:val="28"/>
          <w:szCs w:val="28"/>
        </w:rPr>
        <w:t xml:space="preserve">на </w:t>
      </w:r>
      <w:r w:rsidRPr="00897E5B">
        <w:rPr>
          <w:rFonts w:ascii="Times New Roman" w:hAnsi="Times New Roman"/>
          <w:sz w:val="28"/>
          <w:szCs w:val="28"/>
        </w:rPr>
        <w:t>признан</w:t>
      </w:r>
      <w:r w:rsidR="004975CC" w:rsidRPr="00897E5B">
        <w:rPr>
          <w:rFonts w:ascii="Times New Roman" w:hAnsi="Times New Roman"/>
          <w:sz w:val="28"/>
          <w:szCs w:val="28"/>
        </w:rPr>
        <w:t>ие</w:t>
      </w:r>
      <w:r w:rsidRPr="00897E5B">
        <w:rPr>
          <w:rFonts w:ascii="Times New Roman" w:hAnsi="Times New Roman"/>
          <w:sz w:val="28"/>
          <w:szCs w:val="28"/>
        </w:rPr>
        <w:t xml:space="preserve"> </w:t>
      </w:r>
      <w:r w:rsidR="004975CC" w:rsidRPr="00897E5B">
        <w:rPr>
          <w:rFonts w:ascii="Times New Roman" w:hAnsi="Times New Roman"/>
          <w:sz w:val="28"/>
          <w:szCs w:val="28"/>
        </w:rPr>
        <w:t xml:space="preserve">помещений </w:t>
      </w:r>
      <w:proofErr w:type="gramStart"/>
      <w:r w:rsidRPr="00897E5B">
        <w:rPr>
          <w:rFonts w:ascii="Times New Roman" w:hAnsi="Times New Roman"/>
          <w:sz w:val="28"/>
          <w:szCs w:val="28"/>
        </w:rPr>
        <w:t>пригодным</w:t>
      </w:r>
      <w:r w:rsidR="004975CC" w:rsidRPr="00897E5B">
        <w:rPr>
          <w:rFonts w:ascii="Times New Roman" w:hAnsi="Times New Roman"/>
          <w:sz w:val="28"/>
          <w:szCs w:val="28"/>
        </w:rPr>
        <w:t>и</w:t>
      </w:r>
      <w:proofErr w:type="gramEnd"/>
      <w:r w:rsidRPr="00897E5B">
        <w:rPr>
          <w:rFonts w:ascii="Times New Roman" w:hAnsi="Times New Roman"/>
          <w:sz w:val="28"/>
          <w:szCs w:val="28"/>
        </w:rPr>
        <w:t xml:space="preserve"> (непригодным</w:t>
      </w:r>
      <w:r w:rsidR="004975CC" w:rsidRPr="00897E5B">
        <w:rPr>
          <w:rFonts w:ascii="Times New Roman" w:hAnsi="Times New Roman"/>
          <w:sz w:val="28"/>
          <w:szCs w:val="28"/>
        </w:rPr>
        <w:t>и</w:t>
      </w:r>
      <w:r w:rsidRPr="00897E5B">
        <w:rPr>
          <w:rFonts w:ascii="Times New Roman" w:hAnsi="Times New Roman"/>
          <w:sz w:val="28"/>
          <w:szCs w:val="28"/>
        </w:rPr>
        <w:t>) для проживания</w:t>
      </w:r>
      <w:r w:rsidR="001D4CE7" w:rsidRPr="00897E5B">
        <w:rPr>
          <w:rFonts w:ascii="Times New Roman" w:hAnsi="Times New Roman"/>
          <w:sz w:val="28"/>
          <w:szCs w:val="28"/>
        </w:rPr>
        <w:t xml:space="preserve">, </w:t>
      </w:r>
      <w:r w:rsidRPr="00897E5B">
        <w:rPr>
          <w:rFonts w:ascii="Times New Roman" w:hAnsi="Times New Roman"/>
          <w:sz w:val="28"/>
          <w:szCs w:val="28"/>
        </w:rPr>
        <w:t xml:space="preserve">39 </w:t>
      </w:r>
      <w:r w:rsidR="00B7111D" w:rsidRPr="00897E5B">
        <w:rPr>
          <w:rFonts w:ascii="Times New Roman" w:hAnsi="Times New Roman"/>
          <w:sz w:val="28"/>
          <w:szCs w:val="28"/>
        </w:rPr>
        <w:t xml:space="preserve">- </w:t>
      </w:r>
      <w:r w:rsidR="004975CC" w:rsidRPr="00897E5B">
        <w:rPr>
          <w:rFonts w:ascii="Times New Roman" w:hAnsi="Times New Roman"/>
          <w:sz w:val="28"/>
          <w:szCs w:val="28"/>
        </w:rPr>
        <w:t>на признание многоквартирных домов</w:t>
      </w:r>
      <w:r w:rsidR="00B7111D" w:rsidRPr="00897E5B">
        <w:rPr>
          <w:rFonts w:ascii="Times New Roman" w:hAnsi="Times New Roman"/>
          <w:sz w:val="28"/>
          <w:szCs w:val="28"/>
        </w:rPr>
        <w:t xml:space="preserve"> аварийными и подлежащим</w:t>
      </w:r>
      <w:r w:rsidR="001D4CE7" w:rsidRPr="00897E5B">
        <w:rPr>
          <w:rFonts w:ascii="Times New Roman" w:hAnsi="Times New Roman"/>
          <w:sz w:val="28"/>
          <w:szCs w:val="28"/>
        </w:rPr>
        <w:t xml:space="preserve"> сносу);</w:t>
      </w:r>
    </w:p>
    <w:p w:rsidR="0018299A" w:rsidRPr="00897E5B" w:rsidRDefault="00624DD8" w:rsidP="002D7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- </w:t>
      </w:r>
      <w:r w:rsidR="00527E16" w:rsidRPr="00897E5B">
        <w:rPr>
          <w:rFonts w:ascii="Times New Roman" w:hAnsi="Times New Roman"/>
          <w:sz w:val="28"/>
          <w:szCs w:val="28"/>
        </w:rPr>
        <w:t>121 заявление возвращено в Департамент управления имущества городского округа Самара на доработку</w:t>
      </w:r>
      <w:r w:rsidR="004975CC" w:rsidRPr="00897E5B">
        <w:rPr>
          <w:rFonts w:ascii="Times New Roman" w:hAnsi="Times New Roman"/>
          <w:sz w:val="28"/>
          <w:szCs w:val="28"/>
        </w:rPr>
        <w:t xml:space="preserve"> (для повторного обследования многоквартирных домов и получения технического заключения</w:t>
      </w:r>
      <w:r w:rsidR="00EA35C1" w:rsidRPr="00897E5B">
        <w:rPr>
          <w:rFonts w:ascii="Times New Roman" w:hAnsi="Times New Roman"/>
          <w:sz w:val="28"/>
          <w:szCs w:val="28"/>
        </w:rPr>
        <w:t>).</w:t>
      </w:r>
      <w:r w:rsidR="00B72CCA" w:rsidRPr="00897E5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1D4CE7" w:rsidRPr="00897E5B">
        <w:rPr>
          <w:rFonts w:ascii="Times New Roman" w:hAnsi="Times New Roman"/>
          <w:sz w:val="28"/>
          <w:szCs w:val="28"/>
        </w:rPr>
        <w:t>Из них по 81 заявлению</w:t>
      </w:r>
      <w:r w:rsidR="004975CC" w:rsidRPr="00897E5B">
        <w:rPr>
          <w:rFonts w:ascii="Times New Roman" w:hAnsi="Times New Roman"/>
          <w:sz w:val="28"/>
          <w:szCs w:val="28"/>
        </w:rPr>
        <w:t xml:space="preserve"> </w:t>
      </w:r>
      <w:r w:rsidR="00EA35C1" w:rsidRPr="00897E5B">
        <w:rPr>
          <w:rFonts w:ascii="Times New Roman" w:hAnsi="Times New Roman"/>
          <w:sz w:val="28"/>
          <w:szCs w:val="28"/>
        </w:rPr>
        <w:t>принято решение об отсутствии</w:t>
      </w:r>
      <w:r w:rsidR="006A7BB2" w:rsidRPr="00897E5B">
        <w:rPr>
          <w:rFonts w:ascii="Times New Roman" w:hAnsi="Times New Roman"/>
          <w:sz w:val="28"/>
          <w:szCs w:val="28"/>
        </w:rPr>
        <w:t xml:space="preserve"> оснований </w:t>
      </w:r>
      <w:r w:rsidR="00B7111D" w:rsidRPr="00897E5B">
        <w:rPr>
          <w:rFonts w:ascii="Times New Roman" w:hAnsi="Times New Roman"/>
          <w:sz w:val="28"/>
          <w:szCs w:val="28"/>
        </w:rPr>
        <w:t xml:space="preserve">                      </w:t>
      </w:r>
      <w:r w:rsidR="006A7BB2" w:rsidRPr="00897E5B">
        <w:rPr>
          <w:rFonts w:ascii="Times New Roman" w:hAnsi="Times New Roman"/>
          <w:sz w:val="28"/>
          <w:szCs w:val="28"/>
        </w:rPr>
        <w:t xml:space="preserve">для признания многоквартирных домов аварийными </w:t>
      </w:r>
      <w:r w:rsidR="00B7111D" w:rsidRPr="00897E5B">
        <w:rPr>
          <w:rFonts w:ascii="Times New Roman" w:hAnsi="Times New Roman"/>
          <w:sz w:val="28"/>
          <w:szCs w:val="28"/>
        </w:rPr>
        <w:t xml:space="preserve">и подлежащим </w:t>
      </w:r>
      <w:r w:rsidR="006A7BB2" w:rsidRPr="00897E5B">
        <w:rPr>
          <w:rFonts w:ascii="Times New Roman" w:hAnsi="Times New Roman"/>
          <w:sz w:val="28"/>
          <w:szCs w:val="28"/>
        </w:rPr>
        <w:t>сносу.</w:t>
      </w:r>
    </w:p>
    <w:p w:rsidR="00470F14" w:rsidRPr="00897E5B" w:rsidRDefault="00470F14" w:rsidP="002D74E6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2022 году поступило:</w:t>
      </w:r>
    </w:p>
    <w:p w:rsidR="00470F14" w:rsidRPr="00897E5B" w:rsidRDefault="00470F14" w:rsidP="002D74E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- 64 заявления для оценки и обследования многоквартирного дома в целях признания его аварийным и подлежащим сносу или реконструкции;</w:t>
      </w:r>
    </w:p>
    <w:p w:rsidR="00470F14" w:rsidRPr="00897E5B" w:rsidRDefault="00470F14" w:rsidP="002D74E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- 8 заявлений для оценки и обследования помещения в целях признания его </w:t>
      </w:r>
      <w:proofErr w:type="gramStart"/>
      <w:r w:rsidRPr="00897E5B">
        <w:rPr>
          <w:rFonts w:ascii="Times New Roman" w:hAnsi="Times New Roman"/>
          <w:sz w:val="28"/>
          <w:szCs w:val="28"/>
        </w:rPr>
        <w:t>непригодным</w:t>
      </w:r>
      <w:proofErr w:type="gramEnd"/>
      <w:r w:rsidRPr="00897E5B">
        <w:rPr>
          <w:rFonts w:ascii="Times New Roman" w:hAnsi="Times New Roman"/>
          <w:sz w:val="28"/>
          <w:szCs w:val="28"/>
        </w:rPr>
        <w:t xml:space="preserve"> для проживания граждан.</w:t>
      </w:r>
    </w:p>
    <w:p w:rsidR="00BD166C" w:rsidRPr="00897E5B" w:rsidRDefault="00BD166C" w:rsidP="002D74E6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64ED6" w:rsidRPr="00897E5B" w:rsidRDefault="0069520F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П. 7.4</w:t>
      </w:r>
      <w:r w:rsidR="00F64ED6" w:rsidRPr="00897E5B">
        <w:rPr>
          <w:rFonts w:ascii="Times New Roman" w:hAnsi="Times New Roman"/>
          <w:b/>
          <w:sz w:val="28"/>
          <w:szCs w:val="28"/>
        </w:rPr>
        <w:t xml:space="preserve">. </w:t>
      </w:r>
      <w:r w:rsidR="00C408E4" w:rsidRPr="00897E5B">
        <w:rPr>
          <w:rFonts w:ascii="Times New Roman" w:hAnsi="Times New Roman"/>
          <w:b/>
          <w:sz w:val="28"/>
          <w:szCs w:val="28"/>
        </w:rPr>
        <w:t>Результаты рассмотрения заявлений:</w:t>
      </w:r>
    </w:p>
    <w:p w:rsidR="00F64ED6" w:rsidRPr="00897E5B" w:rsidRDefault="0069520F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П. 7.4</w:t>
      </w:r>
      <w:r w:rsidR="00F64ED6" w:rsidRPr="00897E5B">
        <w:rPr>
          <w:rFonts w:ascii="Times New Roman" w:hAnsi="Times New Roman"/>
          <w:b/>
          <w:sz w:val="28"/>
          <w:szCs w:val="28"/>
        </w:rPr>
        <w:t>.1.</w:t>
      </w:r>
      <w:r w:rsidR="00C408E4" w:rsidRPr="00897E5B">
        <w:rPr>
          <w:rFonts w:ascii="Times New Roman" w:hAnsi="Times New Roman"/>
          <w:b/>
          <w:sz w:val="28"/>
          <w:szCs w:val="28"/>
        </w:rPr>
        <w:t xml:space="preserve"> Возврат заявления</w:t>
      </w:r>
    </w:p>
    <w:p w:rsidR="00470F14" w:rsidRPr="00897E5B" w:rsidRDefault="00470F14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2023 году - возврата заявлений нет.</w:t>
      </w:r>
    </w:p>
    <w:p w:rsidR="00470F14" w:rsidRPr="00897E5B" w:rsidRDefault="00470F14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2022 году - возврата заявлений нет.</w:t>
      </w:r>
    </w:p>
    <w:p w:rsidR="003D6C75" w:rsidRPr="00897E5B" w:rsidRDefault="003D6C75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4ED6" w:rsidRPr="00897E5B" w:rsidRDefault="0069520F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П. 7.4</w:t>
      </w:r>
      <w:r w:rsidR="00F64ED6" w:rsidRPr="00897E5B">
        <w:rPr>
          <w:rFonts w:ascii="Times New Roman" w:hAnsi="Times New Roman"/>
          <w:b/>
          <w:sz w:val="28"/>
          <w:szCs w:val="28"/>
        </w:rPr>
        <w:t>.2.</w:t>
      </w:r>
      <w:r w:rsidR="00C408E4" w:rsidRPr="00897E5B">
        <w:rPr>
          <w:rFonts w:ascii="Times New Roman" w:hAnsi="Times New Roman"/>
          <w:b/>
          <w:sz w:val="28"/>
          <w:szCs w:val="28"/>
        </w:rPr>
        <w:t xml:space="preserve"> Количество выданных заключений</w:t>
      </w:r>
    </w:p>
    <w:p w:rsidR="00D5050A" w:rsidRPr="00897E5B" w:rsidRDefault="00D5050A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В 2023 году выдано - </w:t>
      </w:r>
      <w:r w:rsidR="001D4CE7" w:rsidRPr="00897E5B">
        <w:rPr>
          <w:rFonts w:ascii="Times New Roman" w:hAnsi="Times New Roman"/>
          <w:sz w:val="28"/>
          <w:szCs w:val="28"/>
        </w:rPr>
        <w:t>137</w:t>
      </w:r>
      <w:r w:rsidRPr="00897E5B">
        <w:rPr>
          <w:rFonts w:ascii="Times New Roman" w:hAnsi="Times New Roman"/>
          <w:sz w:val="28"/>
          <w:szCs w:val="28"/>
        </w:rPr>
        <w:t xml:space="preserve"> заключений.</w:t>
      </w:r>
    </w:p>
    <w:p w:rsidR="00D5050A" w:rsidRPr="00897E5B" w:rsidRDefault="00D5050A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В </w:t>
      </w:r>
      <w:r w:rsidR="003077F0" w:rsidRPr="00897E5B">
        <w:rPr>
          <w:rFonts w:ascii="Times New Roman" w:hAnsi="Times New Roman"/>
          <w:sz w:val="28"/>
          <w:szCs w:val="28"/>
        </w:rPr>
        <w:t>2022 году выдано - 72 заключения</w:t>
      </w:r>
      <w:r w:rsidRPr="00897E5B">
        <w:rPr>
          <w:rFonts w:ascii="Times New Roman" w:hAnsi="Times New Roman"/>
          <w:sz w:val="28"/>
          <w:szCs w:val="28"/>
        </w:rPr>
        <w:t>.</w:t>
      </w:r>
    </w:p>
    <w:p w:rsidR="000D6C25" w:rsidRPr="001212A0" w:rsidRDefault="000D6C25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F64ED6" w:rsidRPr="00897E5B" w:rsidRDefault="0069520F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П. 7.4</w:t>
      </w:r>
      <w:r w:rsidR="00F64ED6" w:rsidRPr="00897E5B">
        <w:rPr>
          <w:rFonts w:ascii="Times New Roman" w:hAnsi="Times New Roman"/>
          <w:b/>
          <w:sz w:val="28"/>
          <w:szCs w:val="28"/>
        </w:rPr>
        <w:t xml:space="preserve">.3. </w:t>
      </w:r>
      <w:r w:rsidR="00C408E4" w:rsidRPr="00897E5B">
        <w:rPr>
          <w:rFonts w:ascii="Times New Roman" w:hAnsi="Times New Roman"/>
          <w:b/>
          <w:sz w:val="28"/>
          <w:szCs w:val="28"/>
        </w:rPr>
        <w:t>Количество признанных жилых помещений/многоквартирных домов аварийными и подлежащими сносу или реконструкции</w:t>
      </w:r>
    </w:p>
    <w:p w:rsidR="002F75B5" w:rsidRPr="00897E5B" w:rsidRDefault="002F75B5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В 2023 году признано </w:t>
      </w:r>
      <w:proofErr w:type="gramStart"/>
      <w:r w:rsidRPr="00897E5B">
        <w:rPr>
          <w:rFonts w:ascii="Times New Roman" w:hAnsi="Times New Roman"/>
          <w:sz w:val="28"/>
          <w:szCs w:val="28"/>
        </w:rPr>
        <w:t>пригодным</w:t>
      </w:r>
      <w:proofErr w:type="gramEnd"/>
      <w:r w:rsidRPr="00897E5B">
        <w:rPr>
          <w:rFonts w:ascii="Times New Roman" w:hAnsi="Times New Roman"/>
          <w:sz w:val="28"/>
          <w:szCs w:val="28"/>
        </w:rPr>
        <w:t xml:space="preserve"> (непригодным) для проживания граждан 17 помещений. Признано аварийными и подлежащими сносу                                        39 многоквартир</w:t>
      </w:r>
      <w:r w:rsidR="00B9595E" w:rsidRPr="00897E5B">
        <w:rPr>
          <w:rFonts w:ascii="Times New Roman" w:hAnsi="Times New Roman"/>
          <w:sz w:val="28"/>
          <w:szCs w:val="28"/>
        </w:rPr>
        <w:t>ных домов.</w:t>
      </w:r>
    </w:p>
    <w:p w:rsidR="00BD175C" w:rsidRDefault="00762F48" w:rsidP="001212A0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В 2022 году </w:t>
      </w:r>
      <w:r w:rsidR="002F75B5" w:rsidRPr="00897E5B">
        <w:rPr>
          <w:rFonts w:ascii="Times New Roman" w:hAnsi="Times New Roman"/>
          <w:sz w:val="28"/>
          <w:szCs w:val="28"/>
        </w:rPr>
        <w:t>п</w:t>
      </w:r>
      <w:r w:rsidRPr="00897E5B">
        <w:rPr>
          <w:rFonts w:ascii="Times New Roman" w:hAnsi="Times New Roman"/>
          <w:sz w:val="28"/>
          <w:szCs w:val="28"/>
        </w:rPr>
        <w:t xml:space="preserve">ризнано </w:t>
      </w:r>
      <w:proofErr w:type="gramStart"/>
      <w:r w:rsidRPr="00897E5B">
        <w:rPr>
          <w:rFonts w:ascii="Times New Roman" w:hAnsi="Times New Roman"/>
          <w:sz w:val="28"/>
          <w:szCs w:val="28"/>
        </w:rPr>
        <w:t>пригодным</w:t>
      </w:r>
      <w:proofErr w:type="gramEnd"/>
      <w:r w:rsidRPr="00897E5B">
        <w:rPr>
          <w:rFonts w:ascii="Times New Roman" w:hAnsi="Times New Roman"/>
          <w:sz w:val="28"/>
          <w:szCs w:val="28"/>
        </w:rPr>
        <w:t xml:space="preserve"> (непригодным) для проживания граждан 8 помещений. </w:t>
      </w:r>
      <w:r w:rsidR="002F75B5" w:rsidRPr="00897E5B">
        <w:rPr>
          <w:rFonts w:ascii="Times New Roman" w:hAnsi="Times New Roman"/>
          <w:sz w:val="28"/>
          <w:szCs w:val="28"/>
        </w:rPr>
        <w:t xml:space="preserve">Признано аварийными и подлежащими сносу                                        64 </w:t>
      </w:r>
      <w:proofErr w:type="gramStart"/>
      <w:r w:rsidR="002F75B5" w:rsidRPr="00897E5B">
        <w:rPr>
          <w:rFonts w:ascii="Times New Roman" w:hAnsi="Times New Roman"/>
          <w:sz w:val="28"/>
          <w:szCs w:val="28"/>
        </w:rPr>
        <w:t>многоквартирных</w:t>
      </w:r>
      <w:proofErr w:type="gramEnd"/>
      <w:r w:rsidR="002F75B5" w:rsidRPr="00897E5B">
        <w:rPr>
          <w:rFonts w:ascii="Times New Roman" w:hAnsi="Times New Roman"/>
          <w:sz w:val="28"/>
          <w:szCs w:val="28"/>
        </w:rPr>
        <w:t xml:space="preserve"> дома.</w:t>
      </w:r>
    </w:p>
    <w:p w:rsidR="001212A0" w:rsidRPr="001212A0" w:rsidRDefault="001212A0" w:rsidP="001212A0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212A0" w:rsidRPr="00897E5B" w:rsidRDefault="00566FE6" w:rsidP="002D74E6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8. Осуществление муниципального земельного контроля, муниципального жилищного контроля и муниципального контроля в сфере благоустройства на территории Кировского внутригородского района</w:t>
      </w:r>
    </w:p>
    <w:p w:rsidR="00566FE6" w:rsidRPr="00897E5B" w:rsidRDefault="007911B7" w:rsidP="002D74E6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lastRenderedPageBreak/>
        <w:t>П.</w:t>
      </w:r>
      <w:r w:rsidR="00566FE6"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8.1. Количество обследований (осмотров) земельных участков в рамках осуществления муниципального земельного контроля</w:t>
      </w:r>
    </w:p>
    <w:p w:rsidR="009A18C1" w:rsidRPr="00897E5B" w:rsidRDefault="009A18C1" w:rsidP="002D7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2023 году специалистами отдела муниципального земельного контроля проверено и обследовано 479 земельных участков (</w:t>
      </w:r>
      <w:r w:rsidRPr="00897E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обследования (осмотры) земельных участков</w:t>
      </w:r>
      <w:r w:rsidR="001212A0">
        <w:rPr>
          <w:rFonts w:ascii="Times New Roman" w:hAnsi="Times New Roman"/>
          <w:sz w:val="28"/>
          <w:szCs w:val="28"/>
        </w:rPr>
        <w:t>).</w:t>
      </w:r>
    </w:p>
    <w:p w:rsidR="009A18C1" w:rsidRPr="00897E5B" w:rsidRDefault="009A18C1" w:rsidP="002D74E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2022 году специалистами отдела муниципального земельного контроля проверено и обследовано 426 земельных участков (</w:t>
      </w:r>
      <w:r w:rsidRPr="00897E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обследования (осмотры) земельных участков</w:t>
      </w:r>
      <w:r w:rsidRPr="00897E5B">
        <w:rPr>
          <w:rFonts w:ascii="Times New Roman" w:hAnsi="Times New Roman"/>
          <w:sz w:val="28"/>
          <w:szCs w:val="28"/>
        </w:rPr>
        <w:t>).</w:t>
      </w:r>
    </w:p>
    <w:p w:rsidR="00566FE6" w:rsidRPr="001212A0" w:rsidRDefault="00566FE6" w:rsidP="001212A0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566FE6" w:rsidRPr="00897E5B" w:rsidRDefault="007911B7" w:rsidP="002D74E6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П.</w:t>
      </w:r>
      <w:r w:rsidR="00566FE6"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8.2. Количество проведенных контрольно-надзорных мероприятий (проверок плановых, внеплановых) в рамках осуществления мун</w:t>
      </w:r>
      <w:r w:rsidR="001212A0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иципального земельного контроля</w:t>
      </w:r>
    </w:p>
    <w:p w:rsidR="00D81480" w:rsidRPr="00897E5B" w:rsidRDefault="00567172" w:rsidP="002D7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hyperlink r:id="rId9" w:history="1">
        <w:proofErr w:type="gramStart"/>
        <w:r w:rsidR="00D81480" w:rsidRPr="00897E5B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Постановление</w:t>
        </w:r>
      </w:hyperlink>
      <w:r w:rsidR="00D81480" w:rsidRPr="00897E5B">
        <w:rPr>
          <w:rStyle w:val="a5"/>
          <w:rFonts w:ascii="Times New Roman" w:hAnsi="Times New Roman"/>
          <w:color w:val="auto"/>
          <w:sz w:val="28"/>
          <w:szCs w:val="28"/>
          <w:u w:val="none"/>
          <w:lang w:eastAsia="ru-RU"/>
        </w:rPr>
        <w:t>м</w:t>
      </w:r>
      <w:r w:rsidR="00D81480" w:rsidRPr="00897E5B">
        <w:rPr>
          <w:rFonts w:ascii="Times New Roman" w:hAnsi="Times New Roman"/>
          <w:sz w:val="28"/>
          <w:szCs w:val="28"/>
          <w:lang w:eastAsia="ru-RU"/>
        </w:rPr>
        <w:t xml:space="preserve"> Правительства РФ от 10.03.2022 № 336                                «Об особенностях организации и осуществления государственного контроля (надзора), муниципального контроля» (далее – </w:t>
      </w:r>
      <w:r w:rsidR="00D81480" w:rsidRPr="00897E5B">
        <w:rPr>
          <w:rFonts w:ascii="Times New Roman" w:hAnsi="Times New Roman"/>
          <w:sz w:val="28"/>
          <w:szCs w:val="28"/>
        </w:rPr>
        <w:t>постановление Правительства РФ от 10.03.2022 № 336</w:t>
      </w:r>
      <w:r w:rsidR="00D81480" w:rsidRPr="00897E5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D81480" w:rsidRPr="00897E5B">
        <w:rPr>
          <w:rFonts w:ascii="Times New Roman" w:hAnsi="Times New Roman"/>
          <w:sz w:val="28"/>
          <w:szCs w:val="28"/>
        </w:rPr>
        <w:t xml:space="preserve">определены исключительные основания проведения в 2022-2023 годах внеплановых контрольных мероприятий и проверок, </w:t>
      </w:r>
      <w:r w:rsidR="008B76F6" w:rsidRPr="00897E5B">
        <w:rPr>
          <w:rFonts w:ascii="Times New Roman" w:hAnsi="Times New Roman"/>
          <w:sz w:val="28"/>
          <w:szCs w:val="28"/>
        </w:rPr>
        <w:t xml:space="preserve">                      </w:t>
      </w:r>
      <w:r w:rsidR="00D81480" w:rsidRPr="00897E5B">
        <w:rPr>
          <w:rFonts w:ascii="Times New Roman" w:hAnsi="Times New Roman"/>
          <w:sz w:val="28"/>
          <w:szCs w:val="28"/>
        </w:rPr>
        <w:t xml:space="preserve">в числе которых – непосредственная угроза причинения вреда жизни </w:t>
      </w:r>
      <w:r w:rsidR="008B76F6" w:rsidRPr="00897E5B">
        <w:rPr>
          <w:rFonts w:ascii="Times New Roman" w:hAnsi="Times New Roman"/>
          <w:sz w:val="28"/>
          <w:szCs w:val="28"/>
        </w:rPr>
        <w:t xml:space="preserve">                           </w:t>
      </w:r>
      <w:r w:rsidR="00D81480" w:rsidRPr="00897E5B">
        <w:rPr>
          <w:rFonts w:ascii="Times New Roman" w:hAnsi="Times New Roman"/>
          <w:sz w:val="28"/>
          <w:szCs w:val="28"/>
        </w:rPr>
        <w:t>и тяжкого вреда здоровью граждан, непосредственная угроза обороне страны и безопасности государства и непосредственная угроза возникновения</w:t>
      </w:r>
      <w:proofErr w:type="gramEnd"/>
      <w:r w:rsidR="00D81480" w:rsidRPr="00897E5B">
        <w:rPr>
          <w:rFonts w:ascii="Times New Roman" w:hAnsi="Times New Roman"/>
          <w:sz w:val="28"/>
          <w:szCs w:val="28"/>
        </w:rPr>
        <w:t xml:space="preserve"> чрезвычайных ситуаций природного и (или) техногенного характера. </w:t>
      </w:r>
    </w:p>
    <w:p w:rsidR="00D81480" w:rsidRPr="00897E5B" w:rsidRDefault="00D81480" w:rsidP="002D74E6">
      <w:pPr>
        <w:pStyle w:val="ab"/>
        <w:spacing w:line="240" w:lineRule="auto"/>
        <w:ind w:firstLine="567"/>
        <w:rPr>
          <w:rFonts w:ascii="Times New Roman" w:eastAsia="Calibri" w:hAnsi="Times New Roman" w:cs="Times New Roman"/>
          <w:b/>
          <w:color w:val="000000" w:themeColor="text1"/>
          <w:kern w:val="0"/>
          <w:sz w:val="28"/>
          <w:szCs w:val="28"/>
          <w:lang w:eastAsia="en-US"/>
        </w:rPr>
      </w:pPr>
      <w:r w:rsidRPr="00897E5B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/>
        </w:rPr>
        <w:t>Учитывая положения</w:t>
      </w:r>
      <w:r w:rsidRPr="00897E5B">
        <w:rPr>
          <w:rFonts w:ascii="Times New Roman" w:eastAsia="Calibri" w:hAnsi="Times New Roman" w:cs="Times New Roman"/>
          <w:b/>
          <w:color w:val="000000" w:themeColor="text1"/>
          <w:kern w:val="0"/>
          <w:sz w:val="28"/>
          <w:szCs w:val="28"/>
          <w:lang w:eastAsia="en-US"/>
        </w:rPr>
        <w:t xml:space="preserve"> </w:t>
      </w:r>
      <w:hyperlink r:id="rId10" w:history="1">
        <w:r w:rsidRPr="00897E5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Постановления</w:t>
        </w:r>
      </w:hyperlink>
      <w:r w:rsidRPr="00897E5B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РФ </w:t>
      </w:r>
      <w:r w:rsidRPr="00897E5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 10.03.2022 № 336 в 2022-2023 годах </w:t>
      </w:r>
      <w:r w:rsidRPr="00897E5B">
        <w:rPr>
          <w:rFonts w:ascii="Times New Roman" w:hAnsi="Times New Roman" w:cs="Times New Roman"/>
          <w:sz w:val="28"/>
          <w:szCs w:val="28"/>
        </w:rPr>
        <w:t>плановые/внеплановые проверки отделом муниципального земельного контроля не осуществлялись, приоритет был отдан проведению профилактических мероприятий.</w:t>
      </w:r>
    </w:p>
    <w:p w:rsidR="00566FE6" w:rsidRPr="001212A0" w:rsidRDefault="00566FE6" w:rsidP="001212A0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566FE6" w:rsidRPr="00897E5B" w:rsidRDefault="007911B7" w:rsidP="002D74E6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П.</w:t>
      </w:r>
      <w:r w:rsidR="00566FE6"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8.3. Количество проведенных профилактических мероприятий в рамках осуществления муниципального земельного контроля</w:t>
      </w:r>
    </w:p>
    <w:p w:rsidR="005958CC" w:rsidRPr="00897E5B" w:rsidRDefault="005958CC" w:rsidP="002D7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2023 году в рамках осуществления муниципального земельного контроля проведены профилактические мероприятия, по результатам которых объявлено 187 предостережений.</w:t>
      </w:r>
    </w:p>
    <w:p w:rsidR="005958CC" w:rsidRPr="00897E5B" w:rsidRDefault="005958CC" w:rsidP="002D74E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2022 году в рамках осуществления профилактических мероприятий отделом муниципального земельного контроля объявлено                                              43 предостережения.</w:t>
      </w:r>
    </w:p>
    <w:p w:rsidR="00566FE6" w:rsidRPr="001212A0" w:rsidRDefault="00566FE6" w:rsidP="001212A0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566FE6" w:rsidRPr="00897E5B" w:rsidRDefault="007911B7" w:rsidP="002D74E6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П.</w:t>
      </w:r>
      <w:r w:rsidR="00566FE6"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8.4. Количество направленных в органы, уполномоченные на привлечение к административной ответственности, материалов по выявленным нарушениям земельного законодательства, в отдел полиции, ИФНС, а также в иные организации в сфере нарушения земельного законодательства с целью увеличения налоговых поступлений, организации претензионной исковой работы по взысканию сумм неосновательного обогащения</w:t>
      </w:r>
    </w:p>
    <w:p w:rsidR="005C6C7F" w:rsidRPr="00897E5B" w:rsidRDefault="005C6C7F" w:rsidP="002D7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lastRenderedPageBreak/>
        <w:t>В 2023 году в надзорные органы направлено 124 акта обследования МЗК для возбуждения административного делопроизводства по выявленным нарушениям земельного законодательства РФ.</w:t>
      </w:r>
    </w:p>
    <w:p w:rsidR="005C6C7F" w:rsidRPr="00897E5B" w:rsidRDefault="005C6C7F" w:rsidP="002D7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2022 году в надзорные органы направлено 92 акта обследования МЗК для возбуждения административного делопроизводства по выявленным нарушениям земельного законодательства РФ.</w:t>
      </w:r>
    </w:p>
    <w:p w:rsidR="005C6C7F" w:rsidRPr="00897E5B" w:rsidRDefault="005C6C7F" w:rsidP="002D74E6">
      <w:pPr>
        <w:spacing w:after="0" w:line="240" w:lineRule="auto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 w:rsidRPr="00897E5B">
        <w:rPr>
          <w:rFonts w:ascii="Times New Roman" w:hAnsi="Times New Roman"/>
          <w:noProof/>
          <w:spacing w:val="-4"/>
          <w:sz w:val="28"/>
          <w:szCs w:val="28"/>
        </w:rPr>
        <w:t xml:space="preserve">Кроме того, в рамках реализации Федерального закона от 30.12.2020              </w:t>
      </w:r>
      <w:r w:rsidRPr="00897E5B">
        <w:rPr>
          <w:rFonts w:ascii="Times New Roman" w:hAnsi="Times New Roman"/>
          <w:spacing w:val="-4"/>
          <w:sz w:val="28"/>
          <w:szCs w:val="28"/>
        </w:rPr>
        <w:t>№</w:t>
      </w:r>
      <w:r w:rsidRPr="00897E5B">
        <w:rPr>
          <w:rFonts w:ascii="Times New Roman" w:hAnsi="Times New Roman"/>
          <w:noProof/>
          <w:spacing w:val="-4"/>
          <w:sz w:val="28"/>
          <w:szCs w:val="28"/>
        </w:rPr>
        <w:t xml:space="preserve"> 518-ФЗ «О внесении изменений в отдельные законодательные акты Российской Федерации», специалистами отдела муниципального земельного контроля в 2023 году осуществлялась работа по выявлению правообладателей объектов недвижимости (земельные участки), </w:t>
      </w:r>
      <w:r w:rsidRPr="00897E5B">
        <w:rPr>
          <w:rFonts w:ascii="Times New Roman" w:hAnsi="Times New Roman"/>
          <w:spacing w:val="-4"/>
          <w:sz w:val="28"/>
          <w:szCs w:val="28"/>
        </w:rPr>
        <w:t xml:space="preserve">сведения о которых в Едином государственном реестре недвижимости отсутствуют. </w:t>
      </w:r>
    </w:p>
    <w:p w:rsidR="00566FE6" w:rsidRPr="001212A0" w:rsidRDefault="005C6C7F" w:rsidP="001212A0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По результатам проведенного в 2023 году анализа и работы установлено 74 не налогооблагаемых земельных участков (ЛЭП, МКД, аренда, МС, СО, РФ и т.п.), 1002 земельных участка снято с кадастрового учета, на 50 земельных участков зарегистрировано право собственности, выявлено 244 дубля.</w:t>
      </w:r>
    </w:p>
    <w:p w:rsidR="00566FE6" w:rsidRPr="00897E5B" w:rsidRDefault="007911B7" w:rsidP="002D74E6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П.</w:t>
      </w:r>
      <w:r w:rsidR="00566FE6"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8.5. Сумма штрафных санкций, назначенных по результатам направленных материалов/ сумма уплаченных штрафов</w:t>
      </w:r>
    </w:p>
    <w:p w:rsidR="00A80C95" w:rsidRPr="00897E5B" w:rsidRDefault="00A80C95" w:rsidP="002D74E6">
      <w:pPr>
        <w:pStyle w:val="ab"/>
        <w:spacing w:line="240" w:lineRule="auto"/>
        <w:ind w:firstLine="851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/>
        </w:rPr>
      </w:pPr>
      <w:r w:rsidRPr="00897E5B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/>
        </w:rPr>
        <w:t xml:space="preserve">В связи с введением моратория на проведение проверочных мероприятий с 2022 по 2023 год проверочные мероприятия в рамках осуществления муниципального земельного контроля не </w:t>
      </w:r>
      <w:r w:rsidR="00E25B86" w:rsidRPr="00897E5B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/>
        </w:rPr>
        <w:t>проводились.</w:t>
      </w:r>
      <w:r w:rsidRPr="00897E5B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/>
        </w:rPr>
        <w:t xml:space="preserve"> </w:t>
      </w:r>
    </w:p>
    <w:p w:rsidR="00566FE6" w:rsidRPr="001212A0" w:rsidRDefault="00566FE6" w:rsidP="001212A0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566FE6" w:rsidRPr="00897E5B" w:rsidRDefault="007911B7" w:rsidP="002D74E6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П.</w:t>
      </w:r>
      <w:r w:rsidR="00566FE6"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8.6. Количество обследований (осмотров) объектов в рамках осуществления муниципального жилищного контроля</w:t>
      </w:r>
    </w:p>
    <w:p w:rsidR="00C538CE" w:rsidRPr="00897E5B" w:rsidRDefault="00C538CE" w:rsidP="002D74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E5B">
        <w:rPr>
          <w:rFonts w:ascii="Times New Roman" w:hAnsi="Times New Roman"/>
          <w:sz w:val="28"/>
          <w:szCs w:val="28"/>
        </w:rPr>
        <w:t xml:space="preserve">В 2023 году в рамках муниципального жилищного контроля проведено 284 осмотра </w:t>
      </w:r>
      <w:r w:rsidRPr="00897E5B">
        <w:rPr>
          <w:rFonts w:ascii="Times New Roman" w:eastAsia="Times New Roman" w:hAnsi="Times New Roman"/>
          <w:sz w:val="28"/>
          <w:szCs w:val="28"/>
          <w:lang w:eastAsia="ru-RU"/>
        </w:rPr>
        <w:t>жилых помещений в многоквартирных домах, общедомового имущества многоквартирных домов, из которых:</w:t>
      </w:r>
    </w:p>
    <w:p w:rsidR="00C538CE" w:rsidRPr="00897E5B" w:rsidRDefault="00C538CE" w:rsidP="002D74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E5B">
        <w:rPr>
          <w:rFonts w:ascii="Times New Roman" w:eastAsia="Times New Roman" w:hAnsi="Times New Roman"/>
          <w:sz w:val="28"/>
          <w:szCs w:val="28"/>
          <w:lang w:eastAsia="ru-RU"/>
        </w:rPr>
        <w:t>126 осмотров подвальных и чердачных помещений многоквартирных домов на предмет наличия/отсутствия доступа, захламления, освещения, вентиляции и инженерных коммуникаций,</w:t>
      </w:r>
    </w:p>
    <w:p w:rsidR="00C538CE" w:rsidRPr="00897E5B" w:rsidRDefault="00C538CE" w:rsidP="002D74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E5B">
        <w:rPr>
          <w:rFonts w:ascii="Times New Roman" w:eastAsia="Times New Roman" w:hAnsi="Times New Roman"/>
          <w:sz w:val="28"/>
          <w:szCs w:val="28"/>
          <w:lang w:eastAsia="ru-RU"/>
        </w:rPr>
        <w:t>78 осмотров в рамках проверки фактов, изложенных в обращениях, а также в рамках составления актов муниципального жилищного контроля для решения вопроса  о переносе срока капитального ремонта многоквартирных домов,</w:t>
      </w:r>
    </w:p>
    <w:p w:rsidR="00C538CE" w:rsidRPr="00897E5B" w:rsidRDefault="00C538CE" w:rsidP="002D74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E5B">
        <w:rPr>
          <w:rFonts w:ascii="Times New Roman" w:eastAsia="Times New Roman" w:hAnsi="Times New Roman"/>
          <w:sz w:val="28"/>
          <w:szCs w:val="28"/>
          <w:lang w:eastAsia="ru-RU"/>
        </w:rPr>
        <w:t>80 осмотров многоквартирных домов, расположенных в границах территорий, подлежащих комплексному развитию.</w:t>
      </w:r>
    </w:p>
    <w:p w:rsidR="00E84B7C" w:rsidRPr="00897E5B" w:rsidRDefault="00E84B7C" w:rsidP="002D74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E5B">
        <w:rPr>
          <w:rFonts w:ascii="Times New Roman" w:eastAsia="Times New Roman" w:hAnsi="Times New Roman"/>
          <w:sz w:val="28"/>
          <w:szCs w:val="28"/>
          <w:lang w:eastAsia="ru-RU"/>
        </w:rPr>
        <w:t>В 2022 году в рамках муниципального жилищного контроля проведено 281 осмотр жилых помещений в многоквартирных домах, общедомового имущества многоквартирных домов.</w:t>
      </w:r>
    </w:p>
    <w:p w:rsidR="00566FE6" w:rsidRDefault="00566FE6" w:rsidP="001212A0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1212A0" w:rsidRDefault="001212A0" w:rsidP="001212A0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1212A0" w:rsidRDefault="001212A0" w:rsidP="001212A0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1212A0" w:rsidRPr="001212A0" w:rsidRDefault="001212A0" w:rsidP="001212A0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566FE6" w:rsidRPr="00897E5B" w:rsidRDefault="007911B7" w:rsidP="002D74E6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lastRenderedPageBreak/>
        <w:t>П.</w:t>
      </w:r>
      <w:r w:rsidR="00566FE6"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8.7. Количество проведенных контрольно-надзорных мероприятий (проверок плановых, внеплановых) в рамках осуществления муниципального жилищного контроля</w:t>
      </w:r>
    </w:p>
    <w:p w:rsidR="00E76A7C" w:rsidRPr="00897E5B" w:rsidRDefault="00567172" w:rsidP="002D7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hyperlink r:id="rId11" w:history="1">
        <w:proofErr w:type="gramStart"/>
        <w:r w:rsidR="00E76A7C" w:rsidRPr="00897E5B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Постановление</w:t>
        </w:r>
      </w:hyperlink>
      <w:r w:rsidR="00E76A7C" w:rsidRPr="00897E5B">
        <w:rPr>
          <w:rStyle w:val="a5"/>
          <w:rFonts w:ascii="Times New Roman" w:hAnsi="Times New Roman"/>
          <w:color w:val="auto"/>
          <w:sz w:val="28"/>
          <w:szCs w:val="28"/>
          <w:u w:val="none"/>
          <w:lang w:eastAsia="ru-RU"/>
        </w:rPr>
        <w:t>м</w:t>
      </w:r>
      <w:r w:rsidR="00E76A7C" w:rsidRPr="00897E5B">
        <w:rPr>
          <w:rFonts w:ascii="Times New Roman" w:hAnsi="Times New Roman"/>
          <w:sz w:val="28"/>
          <w:szCs w:val="28"/>
          <w:lang w:eastAsia="ru-RU"/>
        </w:rPr>
        <w:t xml:space="preserve"> Правительства РФ от 10.03.2022 № 336                                «Об особенностях организации и осуществления государственного контроля (надзора), муниципального контроля» (далее – </w:t>
      </w:r>
      <w:r w:rsidR="00E76A7C" w:rsidRPr="00897E5B">
        <w:rPr>
          <w:rFonts w:ascii="Times New Roman" w:hAnsi="Times New Roman"/>
          <w:sz w:val="28"/>
          <w:szCs w:val="28"/>
        </w:rPr>
        <w:t>постановление Правительства РФ от 10.03.2022 № 336</w:t>
      </w:r>
      <w:r w:rsidR="00E76A7C" w:rsidRPr="00897E5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76A7C" w:rsidRPr="00897E5B">
        <w:rPr>
          <w:rFonts w:ascii="Times New Roman" w:hAnsi="Times New Roman"/>
          <w:sz w:val="28"/>
          <w:szCs w:val="28"/>
        </w:rPr>
        <w:t>определены исключительные основания проведения в 2022-2023 годах внеплановых контрольных мероприятий и проверок,                       в числе которых – непосредственная угроза причинения вреда жизни                       и тяжкого вреда здоровью граждан, непосредственная угроза обороне страны и безопасности государства и непосредственная угроза возникновения</w:t>
      </w:r>
      <w:proofErr w:type="gramEnd"/>
      <w:r w:rsidR="00E76A7C" w:rsidRPr="00897E5B">
        <w:rPr>
          <w:rFonts w:ascii="Times New Roman" w:hAnsi="Times New Roman"/>
          <w:sz w:val="28"/>
          <w:szCs w:val="28"/>
        </w:rPr>
        <w:t xml:space="preserve"> чрезвычайных ситуаций природного и (или) техногенного характера. </w:t>
      </w:r>
    </w:p>
    <w:p w:rsidR="00566FE6" w:rsidRPr="001212A0" w:rsidRDefault="00E76A7C" w:rsidP="001212A0">
      <w:pPr>
        <w:pStyle w:val="ab"/>
        <w:spacing w:line="240" w:lineRule="auto"/>
        <w:ind w:firstLine="567"/>
        <w:rPr>
          <w:rFonts w:ascii="Times New Roman" w:eastAsia="Calibri" w:hAnsi="Times New Roman" w:cs="Times New Roman"/>
          <w:b/>
          <w:color w:val="000000" w:themeColor="text1"/>
          <w:kern w:val="0"/>
          <w:sz w:val="28"/>
          <w:szCs w:val="28"/>
          <w:lang w:eastAsia="en-US"/>
        </w:rPr>
      </w:pPr>
      <w:r w:rsidRPr="00897E5B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/>
        </w:rPr>
        <w:t>Учитывая положения</w:t>
      </w:r>
      <w:r w:rsidRPr="00897E5B">
        <w:rPr>
          <w:rFonts w:ascii="Times New Roman" w:eastAsia="Calibri" w:hAnsi="Times New Roman" w:cs="Times New Roman"/>
          <w:b/>
          <w:color w:val="000000" w:themeColor="text1"/>
          <w:kern w:val="0"/>
          <w:sz w:val="28"/>
          <w:szCs w:val="28"/>
          <w:lang w:eastAsia="en-US"/>
        </w:rPr>
        <w:t xml:space="preserve"> </w:t>
      </w:r>
      <w:hyperlink r:id="rId12" w:history="1">
        <w:r w:rsidRPr="00897E5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Постановления</w:t>
        </w:r>
      </w:hyperlink>
      <w:r w:rsidRPr="00897E5B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РФ </w:t>
      </w:r>
      <w:r w:rsidRPr="00897E5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 10.03.2022 № 336 в 2022-2023 годах </w:t>
      </w:r>
      <w:r w:rsidRPr="00897E5B">
        <w:rPr>
          <w:rFonts w:ascii="Times New Roman" w:hAnsi="Times New Roman" w:cs="Times New Roman"/>
          <w:sz w:val="28"/>
          <w:szCs w:val="28"/>
        </w:rPr>
        <w:t>плановые/внеплановые проверки отделом муниципального жилищного контроля не осуществлялись, приоритет был отдан проведению профилактических мероприятий.</w:t>
      </w:r>
    </w:p>
    <w:p w:rsidR="00141EBB" w:rsidRPr="001212A0" w:rsidRDefault="00141EBB" w:rsidP="002D74E6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566FE6" w:rsidRPr="00897E5B" w:rsidRDefault="007911B7" w:rsidP="002D74E6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П.</w:t>
      </w:r>
      <w:r w:rsidR="00566FE6"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8.8. Количество проведенных профилактических мероприятий </w:t>
      </w:r>
      <w:r w:rsidR="00987BBB"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                       </w:t>
      </w:r>
      <w:r w:rsidR="00566FE6"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в рамках осуществления муниципального жилищного контроля</w:t>
      </w:r>
    </w:p>
    <w:p w:rsidR="00987BBB" w:rsidRPr="00897E5B" w:rsidRDefault="00987BBB" w:rsidP="002D7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2023 году в рамках осуществления муниципального жилищного контроля проведено 166 профилактических мероприятия, по результатам которых объявлено 25 предостережений.</w:t>
      </w:r>
    </w:p>
    <w:p w:rsidR="00987BBB" w:rsidRPr="00897E5B" w:rsidRDefault="00987BBB" w:rsidP="002D74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E5B">
        <w:rPr>
          <w:rFonts w:ascii="Times New Roman" w:hAnsi="Times New Roman"/>
          <w:sz w:val="28"/>
          <w:szCs w:val="28"/>
        </w:rPr>
        <w:t>В 2022 году в рамках осуществления профилактических мероприятий отделом муниципального земельного контроля объявлено                                                106 предостережений</w:t>
      </w:r>
      <w:r w:rsidRPr="00897E5B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недопустимости нарушения обязательных требований.</w:t>
      </w:r>
    </w:p>
    <w:p w:rsidR="00566FE6" w:rsidRPr="001212A0" w:rsidRDefault="00566FE6" w:rsidP="001212A0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566FE6" w:rsidRPr="00897E5B" w:rsidRDefault="007911B7" w:rsidP="002D74E6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П.</w:t>
      </w:r>
      <w:r w:rsidR="00566FE6"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8.9. Отношение количества устраненных нарушений (шт.) к общему количеству нарушений, указанных в предостережениях (предписаниях) (шт.) в рамках муниципального жилищного контроля выраженного </w:t>
      </w:r>
      <w:proofErr w:type="gramStart"/>
      <w:r w:rsidR="00566FE6"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в</w:t>
      </w:r>
      <w:proofErr w:type="gramEnd"/>
      <w:r w:rsidR="00566FE6"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 %</w:t>
      </w:r>
    </w:p>
    <w:p w:rsidR="00141EBB" w:rsidRPr="00897E5B" w:rsidRDefault="00141EBB" w:rsidP="001212A0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7195" w:rsidRPr="00897E5B" w:rsidRDefault="00867195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2023 году объявлено 25 предостережений о недопустимости нарушения обязательных требований, устранено 21 нарушение (84%).</w:t>
      </w:r>
    </w:p>
    <w:p w:rsidR="00867195" w:rsidRPr="00897E5B" w:rsidRDefault="00867195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2022 году объявлено 106 предостережений о недопустимости нарушения обязательных требований, устранено 79 нарушений (73,6%).</w:t>
      </w:r>
    </w:p>
    <w:p w:rsidR="009B36A6" w:rsidRPr="001212A0" w:rsidRDefault="009B36A6" w:rsidP="001212A0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566FE6" w:rsidRPr="00897E5B" w:rsidRDefault="007911B7" w:rsidP="002D74E6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П.</w:t>
      </w:r>
      <w:r w:rsidR="00566FE6"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8.10. Количество направленных материалов по выявленным нарушениям жилищного законодательства в надзорные органы</w:t>
      </w:r>
    </w:p>
    <w:p w:rsidR="001A03A5" w:rsidRPr="00897E5B" w:rsidRDefault="001A03A5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2023 году контрольно-надзорные мероприятия в рамках муниципального жилищного контроля не проводились, материалы                              в Государственную жилищную инспекцию Самарской области                                   не направлялись.</w:t>
      </w:r>
    </w:p>
    <w:p w:rsidR="001A03A5" w:rsidRDefault="001A03A5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В 2022 году в Государственную жилищную инспекцию Самарской области направлено 27 материалов по выявленным нарушениям в рамках </w:t>
      </w:r>
      <w:r w:rsidRPr="00897E5B">
        <w:rPr>
          <w:rFonts w:ascii="Times New Roman" w:hAnsi="Times New Roman"/>
          <w:sz w:val="28"/>
          <w:szCs w:val="28"/>
        </w:rPr>
        <w:lastRenderedPageBreak/>
        <w:t>муниципального жилищного контроля (в части ненадлежащего содержания кровель многоквартирных домов, а именно в части отсутствия очистки кровель от снега и наледи).</w:t>
      </w:r>
    </w:p>
    <w:p w:rsidR="001212A0" w:rsidRPr="00897E5B" w:rsidRDefault="001212A0" w:rsidP="001212A0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1EBB" w:rsidRPr="00897E5B" w:rsidRDefault="007911B7" w:rsidP="002D74E6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П.</w:t>
      </w:r>
      <w:r w:rsidR="00566FE6"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8.11. Количество обследований (осмотров) объектов благоустройства в рамках осуществления муниципального контроля в сфере благоустройства</w:t>
      </w:r>
    </w:p>
    <w:p w:rsidR="00E04CCA" w:rsidRPr="00897E5B" w:rsidRDefault="00E04CCA" w:rsidP="002D74E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2023 году специалистами отдела муниципального контроля в сфере благоустройства проверено и обследовано 915 объектов благоустройства (придомовых и прилегающих тер</w:t>
      </w:r>
      <w:r w:rsidR="001212A0">
        <w:rPr>
          <w:rFonts w:ascii="Times New Roman" w:hAnsi="Times New Roman"/>
          <w:sz w:val="28"/>
          <w:szCs w:val="28"/>
        </w:rPr>
        <w:t>риторий многоквартирных домов).</w:t>
      </w:r>
    </w:p>
    <w:p w:rsidR="00E04CCA" w:rsidRPr="00897E5B" w:rsidRDefault="00E04CCA" w:rsidP="002D74E6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2022 году специалистами отдела муниципального контроля в сфере благоустройства проверено и обследовано 910 объектов благоустройства.</w:t>
      </w:r>
    </w:p>
    <w:p w:rsidR="00566FE6" w:rsidRPr="001212A0" w:rsidRDefault="00566FE6" w:rsidP="001212A0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141EBB" w:rsidRPr="00897E5B" w:rsidRDefault="007911B7" w:rsidP="002D74E6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П.</w:t>
      </w:r>
      <w:r w:rsidR="00566FE6"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8.12. Количество проведенных контрольно-надзорных мероприятий (проверок плановых, внеплановых) в рамках осуществления муниципального контроля в сфере благоустройства</w:t>
      </w:r>
    </w:p>
    <w:p w:rsidR="008D4284" w:rsidRPr="00897E5B" w:rsidRDefault="00567172" w:rsidP="00121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proofErr w:type="gramStart"/>
        <w:r w:rsidR="008D4284" w:rsidRPr="00897E5B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Постановление</w:t>
        </w:r>
      </w:hyperlink>
      <w:r w:rsidR="008D4284" w:rsidRPr="00897E5B">
        <w:rPr>
          <w:rStyle w:val="a5"/>
          <w:rFonts w:ascii="Times New Roman" w:hAnsi="Times New Roman"/>
          <w:color w:val="auto"/>
          <w:sz w:val="28"/>
          <w:szCs w:val="28"/>
          <w:u w:val="none"/>
          <w:lang w:eastAsia="ru-RU"/>
        </w:rPr>
        <w:t>м</w:t>
      </w:r>
      <w:r w:rsidR="008D4284" w:rsidRPr="00897E5B">
        <w:rPr>
          <w:rFonts w:ascii="Times New Roman" w:hAnsi="Times New Roman"/>
          <w:sz w:val="28"/>
          <w:szCs w:val="28"/>
          <w:lang w:eastAsia="ru-RU"/>
        </w:rPr>
        <w:t xml:space="preserve"> Правительства РФ от 10.03.2022 № 336                                «Об особенностях организации и осуществления государственного контроля (надзора), муниципального контроля» (далее – </w:t>
      </w:r>
      <w:r w:rsidR="008D4284" w:rsidRPr="00897E5B">
        <w:rPr>
          <w:rFonts w:ascii="Times New Roman" w:hAnsi="Times New Roman"/>
          <w:sz w:val="28"/>
          <w:szCs w:val="28"/>
        </w:rPr>
        <w:t>постановление Правительства РФ от 10.03.2022 № 336</w:t>
      </w:r>
      <w:r w:rsidR="008D4284" w:rsidRPr="00897E5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8D4284" w:rsidRPr="00897E5B">
        <w:rPr>
          <w:rFonts w:ascii="Times New Roman" w:hAnsi="Times New Roman"/>
          <w:sz w:val="28"/>
          <w:szCs w:val="28"/>
        </w:rPr>
        <w:t>определены исключительные основания проведения в 2022-2023 годах внеплановых контрольных мероприятий и проверок, в числе которых – непосредственная угроза причинения вреда жизни и тяжкого вреда здоровью граждан, непосредственная угроза обороне страны и безопасности государства и непосредственная угроза возникновения</w:t>
      </w:r>
      <w:proofErr w:type="gramEnd"/>
      <w:r w:rsidR="008D4284" w:rsidRPr="00897E5B">
        <w:rPr>
          <w:rFonts w:ascii="Times New Roman" w:hAnsi="Times New Roman"/>
          <w:sz w:val="28"/>
          <w:szCs w:val="28"/>
        </w:rPr>
        <w:t xml:space="preserve"> чрезвычайных ситуаций природного и (или) техногенного характера. </w:t>
      </w:r>
    </w:p>
    <w:p w:rsidR="008D4284" w:rsidRPr="00897E5B" w:rsidRDefault="008D4284" w:rsidP="002D74E6">
      <w:pPr>
        <w:pStyle w:val="ab"/>
        <w:spacing w:line="240" w:lineRule="auto"/>
        <w:ind w:firstLine="851"/>
        <w:rPr>
          <w:rFonts w:ascii="Times New Roman" w:eastAsia="Calibri" w:hAnsi="Times New Roman" w:cs="Times New Roman"/>
          <w:b/>
          <w:color w:val="000000" w:themeColor="text1"/>
          <w:kern w:val="0"/>
          <w:sz w:val="28"/>
          <w:szCs w:val="28"/>
          <w:lang w:eastAsia="en-US"/>
        </w:rPr>
      </w:pPr>
      <w:r w:rsidRPr="00897E5B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/>
        </w:rPr>
        <w:t>Учитывая положения</w:t>
      </w:r>
      <w:r w:rsidRPr="00897E5B">
        <w:rPr>
          <w:rFonts w:ascii="Times New Roman" w:eastAsia="Calibri" w:hAnsi="Times New Roman" w:cs="Times New Roman"/>
          <w:b/>
          <w:color w:val="000000" w:themeColor="text1"/>
          <w:kern w:val="0"/>
          <w:sz w:val="28"/>
          <w:szCs w:val="28"/>
          <w:lang w:eastAsia="en-US"/>
        </w:rPr>
        <w:t xml:space="preserve"> </w:t>
      </w:r>
      <w:hyperlink r:id="rId14" w:history="1">
        <w:r w:rsidRPr="00897E5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Постановления</w:t>
        </w:r>
      </w:hyperlink>
      <w:r w:rsidRPr="00897E5B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РФ </w:t>
      </w:r>
      <w:r w:rsidRPr="00897E5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 10.03.2022 № 336 в 2022-2023 годах </w:t>
      </w:r>
      <w:r w:rsidRPr="00897E5B">
        <w:rPr>
          <w:rFonts w:ascii="Times New Roman" w:hAnsi="Times New Roman" w:cs="Times New Roman"/>
          <w:sz w:val="28"/>
          <w:szCs w:val="28"/>
        </w:rPr>
        <w:t>плановые/внеплановые проверки отделом муниципального контроля в сфере благоустройства не осуществлялись, приоритет был отдан проведению профилактических мероприятий.</w:t>
      </w:r>
    </w:p>
    <w:p w:rsidR="00141EBB" w:rsidRPr="001212A0" w:rsidRDefault="00141EBB" w:rsidP="001212A0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141EBB" w:rsidRPr="00897E5B" w:rsidRDefault="007911B7" w:rsidP="002D74E6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П.</w:t>
      </w:r>
      <w:r w:rsidR="00566FE6"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8.13. Количество проведенных профилактических мероприятий в рамках осуществления муниципального контроля в сфере благоустройства</w:t>
      </w:r>
    </w:p>
    <w:p w:rsidR="0056241F" w:rsidRPr="00897E5B" w:rsidRDefault="0056241F" w:rsidP="002D74E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2023 году в рамках осуществления муниципального контроля в сфере благоустройства проведены профилактические мероприятия, по результатам которых объявлено 50 предостережений о недопустимости нарушений обязательных требований.</w:t>
      </w:r>
    </w:p>
    <w:p w:rsidR="0056241F" w:rsidRPr="00897E5B" w:rsidRDefault="0056241F" w:rsidP="002D74E6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2022 году отделом муниципального  контроля  в сфере благоустройства предостережения не выдавались.</w:t>
      </w:r>
    </w:p>
    <w:p w:rsidR="00566FE6" w:rsidRDefault="00566FE6" w:rsidP="001212A0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1212A0" w:rsidRDefault="001212A0" w:rsidP="001212A0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1212A0" w:rsidRDefault="001212A0" w:rsidP="001212A0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1212A0" w:rsidRPr="001212A0" w:rsidRDefault="001212A0" w:rsidP="001212A0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566FE6" w:rsidRPr="00897E5B" w:rsidRDefault="007911B7" w:rsidP="002D74E6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lastRenderedPageBreak/>
        <w:t>П.</w:t>
      </w:r>
      <w:r w:rsidR="00566FE6"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8.14 Отношение количества устраненных нарушений (шт.) к общему количеству нарушений, указанных в предостережениях (предписаниях) (шт.) в рамках муниципального контроля в сфере благоустройства</w:t>
      </w:r>
    </w:p>
    <w:p w:rsidR="006C7EE4" w:rsidRPr="00897E5B" w:rsidRDefault="006C7EE4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2023 году объявлено 50 предостережений о недопустимости нарушения обязательных требований, устранено 50 нарушений (100%).</w:t>
      </w:r>
    </w:p>
    <w:p w:rsidR="006C7EE4" w:rsidRPr="00897E5B" w:rsidRDefault="006C7EE4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2022 году предостережения не выдавались.</w:t>
      </w:r>
    </w:p>
    <w:p w:rsidR="00566FE6" w:rsidRPr="001212A0" w:rsidRDefault="00566FE6" w:rsidP="001212A0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F01446" w:rsidRPr="00897E5B" w:rsidRDefault="007911B7" w:rsidP="002D74E6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П.</w:t>
      </w:r>
      <w:r w:rsidR="00566FE6" w:rsidRPr="00897E5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8.15. Количество направленных материалов в органы, уполномоченные на принятие решений о привлечении к ответственности за выявленные нарушения в сфере благоустройства, и сумма наложенных штрафов.</w:t>
      </w:r>
    </w:p>
    <w:p w:rsidR="00FE635B" w:rsidRPr="00897E5B" w:rsidRDefault="00FE635B" w:rsidP="002D74E6">
      <w:pPr>
        <w:pStyle w:val="ab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E5B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/>
        </w:rPr>
        <w:t xml:space="preserve">В 2023 году в административную комиссию Кировского внутригородского района городского округа Самара направлено                                 75 материалов о выявлении административных правонарушений в сфере благоустройства. </w:t>
      </w:r>
      <w:r w:rsidRPr="00897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 наложенных штрафов по результатам рассмотрения материалов составила 417 500 рублей.  </w:t>
      </w:r>
    </w:p>
    <w:p w:rsidR="00FE635B" w:rsidRPr="00897E5B" w:rsidRDefault="00FE635B" w:rsidP="002D74E6">
      <w:pPr>
        <w:pStyle w:val="ab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E5B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/>
        </w:rPr>
        <w:t xml:space="preserve">В 2022 году в административную комиссию Кировского внутригородского района городского округа Самара направлено                                         115 материалов о выявлении административных правонарушений в сфере благоустройства. </w:t>
      </w:r>
      <w:r w:rsidRPr="00897E5B">
        <w:rPr>
          <w:rFonts w:ascii="Times New Roman" w:hAnsi="Times New Roman" w:cs="Times New Roman"/>
          <w:color w:val="000000" w:themeColor="text1"/>
          <w:sz w:val="28"/>
          <w:szCs w:val="28"/>
        </w:rPr>
        <w:t>Сумма наложенных штрафов по результатам рассмотрения материалов составила 136 500 рублей.</w:t>
      </w:r>
    </w:p>
    <w:p w:rsidR="00FE635B" w:rsidRPr="001212A0" w:rsidRDefault="00FE635B" w:rsidP="002D74E6">
      <w:pPr>
        <w:pStyle w:val="ab"/>
        <w:spacing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</w:p>
    <w:p w:rsidR="003F485A" w:rsidRPr="00897E5B" w:rsidRDefault="00851933" w:rsidP="002D74E6">
      <w:pPr>
        <w:pStyle w:val="ae"/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97E5B">
        <w:rPr>
          <w:rFonts w:ascii="Times New Roman" w:hAnsi="Times New Roman" w:cs="Times New Roman"/>
          <w:b/>
          <w:bCs/>
          <w:sz w:val="28"/>
          <w:szCs w:val="28"/>
        </w:rPr>
        <w:t>П.9</w:t>
      </w:r>
      <w:r w:rsidR="00BC526E" w:rsidRPr="00897E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97E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485A" w:rsidRPr="00897E5B">
        <w:rPr>
          <w:rFonts w:ascii="Times New Roman" w:hAnsi="Times New Roman" w:cs="Times New Roman"/>
          <w:b/>
          <w:bCs/>
          <w:sz w:val="28"/>
          <w:szCs w:val="28"/>
        </w:rPr>
        <w:t>Проведение публичных слушаний по проекту планировки территории и проекту межевания территории в границах внутригородского района</w:t>
      </w:r>
      <w:r w:rsidR="00775A68" w:rsidRPr="00897E5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F032D6" w:rsidRPr="00897E5B" w:rsidRDefault="00F032D6" w:rsidP="002D74E6">
      <w:pPr>
        <w:pStyle w:val="ae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E5B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="004B1F52" w:rsidRPr="00897E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7E5B">
        <w:rPr>
          <w:rFonts w:ascii="Times New Roman" w:hAnsi="Times New Roman" w:cs="Times New Roman"/>
          <w:b/>
          <w:bCs/>
          <w:sz w:val="28"/>
          <w:szCs w:val="28"/>
        </w:rPr>
        <w:t>9.1.</w:t>
      </w:r>
      <w:r w:rsidRPr="00897E5B">
        <w:rPr>
          <w:rFonts w:ascii="Times New Roman" w:hAnsi="Times New Roman" w:cs="Times New Roman"/>
          <w:sz w:val="28"/>
          <w:szCs w:val="28"/>
        </w:rPr>
        <w:t xml:space="preserve"> </w:t>
      </w:r>
      <w:r w:rsidR="00444F0E" w:rsidRPr="00897E5B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 w:rsidRPr="00897E5B">
        <w:rPr>
          <w:rFonts w:ascii="Times New Roman" w:hAnsi="Times New Roman" w:cs="Times New Roman"/>
          <w:b/>
          <w:sz w:val="28"/>
          <w:szCs w:val="28"/>
        </w:rPr>
        <w:t>проведенных публичных слушаний по проекту планировки территории и проекту межевания территории в границах внутригородского района</w:t>
      </w:r>
    </w:p>
    <w:p w:rsidR="00762F48" w:rsidRPr="00897E5B" w:rsidRDefault="00762F48" w:rsidP="002D74E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 w:rsidRPr="00897E5B">
        <w:rPr>
          <w:rFonts w:ascii="Times New Roman" w:eastAsia="SimSun" w:hAnsi="Times New Roman"/>
          <w:kern w:val="2"/>
          <w:sz w:val="28"/>
          <w:szCs w:val="28"/>
          <w:lang w:eastAsia="ar-SA"/>
        </w:rPr>
        <w:t>Функции по организации и проведению публичных слушаний                       по проекту планировки территории и проекту межевания территории                        в границах внутригородского района возложены на Администрацию района                      с 01.01.2016 на основании Закона № 74-ГД от 06.07.2015.</w:t>
      </w:r>
    </w:p>
    <w:p w:rsidR="00762F48" w:rsidRPr="00897E5B" w:rsidRDefault="00762F48" w:rsidP="002D74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В 2023 году проведено 6 собраний участников публичных слушаний.  </w:t>
      </w:r>
    </w:p>
    <w:p w:rsidR="00762F48" w:rsidRPr="00897E5B" w:rsidRDefault="00762F48" w:rsidP="002D74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В 2022 году проведено 25 собраний участников публичных слушаний.                 </w:t>
      </w:r>
    </w:p>
    <w:p w:rsidR="00141EBB" w:rsidRPr="001212A0" w:rsidRDefault="00141EBB" w:rsidP="002D74E6">
      <w:pPr>
        <w:pStyle w:val="ae"/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91C6D" w:rsidRPr="00897E5B" w:rsidRDefault="00E9075F" w:rsidP="002D74E6">
      <w:pPr>
        <w:pStyle w:val="ab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897E5B">
        <w:rPr>
          <w:rFonts w:ascii="Times New Roman" w:hAnsi="Times New Roman" w:cs="Times New Roman"/>
          <w:b/>
          <w:bCs/>
          <w:sz w:val="28"/>
          <w:szCs w:val="28"/>
        </w:rPr>
        <w:t xml:space="preserve">Присвоение адресов объектам адресации, изменение, аннулирование адресов объектов адресации на территории </w:t>
      </w:r>
      <w:proofErr w:type="gramStart"/>
      <w:r w:rsidRPr="00897E5B">
        <w:rPr>
          <w:rFonts w:ascii="Times New Roman" w:hAnsi="Times New Roman" w:cs="Times New Roman"/>
          <w:b/>
          <w:bCs/>
          <w:sz w:val="28"/>
          <w:szCs w:val="28"/>
        </w:rPr>
        <w:t>внутригородского</w:t>
      </w:r>
      <w:proofErr w:type="gramEnd"/>
      <w:r w:rsidRPr="00897E5B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F032D6" w:rsidRPr="00897E5B" w:rsidRDefault="00F032D6" w:rsidP="002D74E6">
      <w:pPr>
        <w:pStyle w:val="ab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7E5B">
        <w:rPr>
          <w:rFonts w:ascii="Times New Roman" w:hAnsi="Times New Roman" w:cs="Times New Roman"/>
          <w:b/>
          <w:sz w:val="28"/>
          <w:szCs w:val="28"/>
        </w:rPr>
        <w:t>П.</w:t>
      </w:r>
      <w:r w:rsidR="004B1F52" w:rsidRPr="00897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E5B">
        <w:rPr>
          <w:rFonts w:ascii="Times New Roman" w:hAnsi="Times New Roman" w:cs="Times New Roman"/>
          <w:b/>
          <w:sz w:val="28"/>
          <w:szCs w:val="28"/>
        </w:rPr>
        <w:t>10.1. Количество принятых постановлений (распор</w:t>
      </w:r>
      <w:r w:rsidR="000B4E4C" w:rsidRPr="00897E5B">
        <w:rPr>
          <w:rFonts w:ascii="Times New Roman" w:hAnsi="Times New Roman" w:cs="Times New Roman"/>
          <w:b/>
          <w:sz w:val="28"/>
          <w:szCs w:val="28"/>
        </w:rPr>
        <w:t xml:space="preserve">яжений) Администрации в рамках </w:t>
      </w:r>
      <w:r w:rsidRPr="00897E5B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«Присвоение, изменение, аннулирование адресов объектов адресации»</w:t>
      </w:r>
    </w:p>
    <w:p w:rsidR="00900F8C" w:rsidRPr="00897E5B" w:rsidRDefault="00900F8C" w:rsidP="002D74E6">
      <w:pPr>
        <w:pStyle w:val="ab"/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897E5B">
        <w:rPr>
          <w:rFonts w:ascii="Times New Roman" w:hAnsi="Times New Roman" w:cs="Times New Roman"/>
          <w:bCs/>
          <w:sz w:val="28"/>
          <w:szCs w:val="28"/>
        </w:rPr>
        <w:t>В 2023 году издано 561 распоряжение о присвоении адресов объектов недвижимости.</w:t>
      </w:r>
    </w:p>
    <w:p w:rsidR="008E2B4F" w:rsidRPr="001212A0" w:rsidRDefault="00900F8C" w:rsidP="001212A0">
      <w:pPr>
        <w:pStyle w:val="ab"/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897E5B">
        <w:rPr>
          <w:rFonts w:ascii="Times New Roman" w:hAnsi="Times New Roman" w:cs="Times New Roman"/>
          <w:bCs/>
          <w:sz w:val="28"/>
          <w:szCs w:val="28"/>
        </w:rPr>
        <w:t>В 2022 году издано 448 распоряжений о присв</w:t>
      </w:r>
      <w:r w:rsidR="001212A0">
        <w:rPr>
          <w:rFonts w:ascii="Times New Roman" w:hAnsi="Times New Roman" w:cs="Times New Roman"/>
          <w:bCs/>
          <w:sz w:val="28"/>
          <w:szCs w:val="28"/>
        </w:rPr>
        <w:t>оении адресов объектов недвижимо</w:t>
      </w:r>
      <w:r w:rsidRPr="00897E5B">
        <w:rPr>
          <w:rFonts w:ascii="Times New Roman" w:hAnsi="Times New Roman" w:cs="Times New Roman"/>
          <w:bCs/>
          <w:sz w:val="28"/>
          <w:szCs w:val="28"/>
        </w:rPr>
        <w:t>сти.</w:t>
      </w:r>
    </w:p>
    <w:p w:rsidR="0090390A" w:rsidRPr="00897E5B" w:rsidRDefault="0090390A" w:rsidP="002D74E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lastRenderedPageBreak/>
        <w:t>Предоставление транспортных услуг населению и организации транспортного обслуживания населения в границах внутригородского района</w:t>
      </w:r>
    </w:p>
    <w:p w:rsidR="00141EBB" w:rsidRPr="001212A0" w:rsidRDefault="00701791" w:rsidP="001212A0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П. 11.1 Количество направленных/</w:t>
      </w:r>
      <w:r w:rsidR="002F3EC7" w:rsidRPr="00897E5B">
        <w:rPr>
          <w:rFonts w:ascii="Times New Roman" w:hAnsi="Times New Roman"/>
          <w:b/>
          <w:sz w:val="28"/>
          <w:szCs w:val="28"/>
        </w:rPr>
        <w:t xml:space="preserve">учтённых предложений органами местного самоуправления городского округа Самара по открытию, изменению и закрытию </w:t>
      </w:r>
      <w:r w:rsidR="00673100" w:rsidRPr="00897E5B">
        <w:rPr>
          <w:rFonts w:ascii="Times New Roman" w:hAnsi="Times New Roman"/>
          <w:b/>
          <w:sz w:val="28"/>
          <w:szCs w:val="28"/>
        </w:rPr>
        <w:t xml:space="preserve">внутри </w:t>
      </w:r>
      <w:r w:rsidR="00187369" w:rsidRPr="00897E5B">
        <w:rPr>
          <w:rFonts w:ascii="Times New Roman" w:hAnsi="Times New Roman"/>
          <w:b/>
          <w:sz w:val="28"/>
          <w:szCs w:val="28"/>
        </w:rPr>
        <w:t>муниципальных</w:t>
      </w:r>
      <w:r w:rsidR="002C3774" w:rsidRPr="00897E5B">
        <w:rPr>
          <w:rFonts w:ascii="Times New Roman" w:hAnsi="Times New Roman"/>
          <w:b/>
          <w:sz w:val="28"/>
          <w:szCs w:val="28"/>
        </w:rPr>
        <w:t xml:space="preserve"> маршрутов</w:t>
      </w:r>
    </w:p>
    <w:p w:rsidR="00A1439C" w:rsidRPr="00897E5B" w:rsidRDefault="001212A0" w:rsidP="001212A0">
      <w:pPr>
        <w:shd w:val="clear" w:color="auto" w:fill="FFFFFF"/>
        <w:tabs>
          <w:tab w:val="left" w:pos="709"/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1439C" w:rsidRPr="00897E5B">
        <w:rPr>
          <w:rFonts w:ascii="Times New Roman" w:hAnsi="Times New Roman"/>
          <w:sz w:val="28"/>
          <w:szCs w:val="28"/>
        </w:rPr>
        <w:t xml:space="preserve">В 2023 году направлено 8 предложений, учтено – 8. </w:t>
      </w:r>
    </w:p>
    <w:p w:rsidR="00932681" w:rsidRPr="00897E5B" w:rsidRDefault="001212A0" w:rsidP="001212A0">
      <w:pPr>
        <w:shd w:val="clear" w:color="auto" w:fill="FFFFFF"/>
        <w:tabs>
          <w:tab w:val="left" w:pos="709"/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1439C" w:rsidRPr="00897E5B">
        <w:rPr>
          <w:rFonts w:ascii="Times New Roman" w:hAnsi="Times New Roman"/>
          <w:sz w:val="28"/>
          <w:szCs w:val="28"/>
        </w:rPr>
        <w:t>В 2022 году в Департамент транспорта Администрации городского округа Самара предложения по открытию, изменению и закрытию внутри муниципальных маршрутов не направлялись</w:t>
      </w:r>
      <w:r w:rsidR="00141EBB" w:rsidRPr="00897E5B">
        <w:rPr>
          <w:rFonts w:ascii="Times New Roman" w:hAnsi="Times New Roman"/>
          <w:sz w:val="28"/>
          <w:szCs w:val="28"/>
        </w:rPr>
        <w:t>.</w:t>
      </w:r>
    </w:p>
    <w:p w:rsidR="00141EBB" w:rsidRPr="00897E5B" w:rsidRDefault="00141EBB" w:rsidP="001212A0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75F" w:rsidRPr="00897E5B" w:rsidRDefault="008815F1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12. Дорожная деятельность в отношении автомобильных дорог местного значения в границах внутригородского района</w:t>
      </w:r>
    </w:p>
    <w:p w:rsidR="00D42B4D" w:rsidRPr="00897E5B" w:rsidRDefault="002F3EC7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П</w:t>
      </w:r>
      <w:r w:rsidR="00701791" w:rsidRPr="00897E5B">
        <w:rPr>
          <w:rFonts w:ascii="Times New Roman" w:hAnsi="Times New Roman"/>
          <w:b/>
          <w:sz w:val="28"/>
          <w:szCs w:val="28"/>
        </w:rPr>
        <w:t>. 12.1. Количество направленных/</w:t>
      </w:r>
      <w:r w:rsidRPr="00897E5B">
        <w:rPr>
          <w:rFonts w:ascii="Times New Roman" w:hAnsi="Times New Roman"/>
          <w:b/>
          <w:sz w:val="28"/>
          <w:szCs w:val="28"/>
        </w:rPr>
        <w:t xml:space="preserve">учтённых предложений органами местного самоуправления городского округа Самара по содержанию </w:t>
      </w:r>
      <w:r w:rsidR="00456088" w:rsidRPr="00897E5B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897E5B">
        <w:rPr>
          <w:rFonts w:ascii="Times New Roman" w:hAnsi="Times New Roman"/>
          <w:b/>
          <w:sz w:val="28"/>
          <w:szCs w:val="28"/>
        </w:rPr>
        <w:t>и ремонту автомо</w:t>
      </w:r>
      <w:r w:rsidR="002C3774" w:rsidRPr="00897E5B">
        <w:rPr>
          <w:rFonts w:ascii="Times New Roman" w:hAnsi="Times New Roman"/>
          <w:b/>
          <w:sz w:val="28"/>
          <w:szCs w:val="28"/>
        </w:rPr>
        <w:t>бильных дорог местного значения</w:t>
      </w:r>
    </w:p>
    <w:p w:rsidR="00CB4394" w:rsidRPr="00897E5B" w:rsidRDefault="00CB4394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2023 году направлено 375 предложений в Департамент городского хозяйства и экологии Администрации городского</w:t>
      </w:r>
      <w:r w:rsidR="006C7A9A" w:rsidRPr="00897E5B">
        <w:rPr>
          <w:rFonts w:ascii="Times New Roman" w:hAnsi="Times New Roman"/>
          <w:sz w:val="28"/>
          <w:szCs w:val="28"/>
        </w:rPr>
        <w:t xml:space="preserve"> округа Самара, из которых 375</w:t>
      </w:r>
      <w:r w:rsidRPr="00897E5B">
        <w:rPr>
          <w:rFonts w:ascii="Times New Roman" w:hAnsi="Times New Roman"/>
          <w:sz w:val="28"/>
          <w:szCs w:val="28"/>
        </w:rPr>
        <w:t xml:space="preserve"> было учтено (получены официальные ответы).</w:t>
      </w:r>
    </w:p>
    <w:p w:rsidR="00CB4394" w:rsidRPr="00897E5B" w:rsidRDefault="00CB4394" w:rsidP="002D74E6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2022 году направлено 269 предложений в Департамент городского хозяйства и экологии Администрации городского округа Самара, из которых 269 было учтено (получены официальные ответы).</w:t>
      </w:r>
    </w:p>
    <w:p w:rsidR="00141EBB" w:rsidRPr="00897E5B" w:rsidRDefault="00141EBB" w:rsidP="001212A0">
      <w:pPr>
        <w:shd w:val="clear" w:color="auto" w:fill="FFFFFF"/>
        <w:tabs>
          <w:tab w:val="center" w:pos="4677"/>
          <w:tab w:val="left" w:pos="6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5E8" w:rsidRPr="00897E5B" w:rsidRDefault="00A315E8" w:rsidP="002D74E6">
      <w:pPr>
        <w:pStyle w:val="ab"/>
        <w:spacing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897E5B">
        <w:rPr>
          <w:rFonts w:ascii="Times New Roman" w:hAnsi="Times New Roman" w:cs="Times New Roman"/>
          <w:b/>
          <w:sz w:val="28"/>
          <w:szCs w:val="28"/>
        </w:rPr>
        <w:t>13.</w:t>
      </w:r>
      <w:r w:rsidRPr="00897E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7E5B">
        <w:rPr>
          <w:rFonts w:ascii="Times New Roman" w:eastAsia="Calibri" w:hAnsi="Times New Roman" w:cs="Times New Roman"/>
          <w:b/>
          <w:bCs/>
          <w:sz w:val="28"/>
          <w:szCs w:val="28"/>
        </w:rPr>
        <w:t>Создание условий для обеспечения жителей внутригородского района услугами общественного питания, торговли и бытового обслуживания, создание условий для расширения рынка сельскохозяйственной продукции, сырья и продовольствия, содействие развитию малого</w:t>
      </w:r>
      <w:r w:rsidR="00E17CC6" w:rsidRPr="00897E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</w:t>
      </w:r>
      <w:r w:rsidRPr="00897E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среднего предпринимательства</w:t>
      </w:r>
    </w:p>
    <w:p w:rsidR="0091095E" w:rsidRPr="00897E5B" w:rsidRDefault="00A315E8" w:rsidP="002D74E6">
      <w:pPr>
        <w:pStyle w:val="1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7E5B">
        <w:rPr>
          <w:rFonts w:ascii="Times New Roman" w:eastAsia="Calibri" w:hAnsi="Times New Roman" w:cs="Times New Roman"/>
          <w:b/>
          <w:sz w:val="28"/>
          <w:szCs w:val="28"/>
        </w:rPr>
        <w:t>П.13.1.</w:t>
      </w:r>
      <w:r w:rsidRPr="00897E5B">
        <w:rPr>
          <w:rFonts w:ascii="Times New Roman" w:hAnsi="Times New Roman" w:cs="Times New Roman"/>
          <w:b/>
          <w:sz w:val="28"/>
          <w:szCs w:val="28"/>
        </w:rPr>
        <w:t xml:space="preserve"> Количество оказанных консультаций</w:t>
      </w:r>
      <w:r w:rsidRPr="00897E5B">
        <w:rPr>
          <w:rFonts w:ascii="Times New Roman" w:eastAsia="Calibri" w:hAnsi="Times New Roman" w:cs="Times New Roman"/>
          <w:b/>
          <w:sz w:val="28"/>
          <w:szCs w:val="28"/>
        </w:rPr>
        <w:t xml:space="preserve"> гражданам по защите прав и интересов потребителей</w:t>
      </w:r>
    </w:p>
    <w:p w:rsidR="0058124D" w:rsidRPr="00897E5B" w:rsidRDefault="0058124D" w:rsidP="002D74E6">
      <w:pPr>
        <w:pStyle w:val="ab"/>
        <w:spacing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897E5B">
        <w:rPr>
          <w:rFonts w:ascii="Times New Roman" w:eastAsia="Calibri" w:hAnsi="Times New Roman" w:cs="Times New Roman"/>
          <w:sz w:val="28"/>
          <w:szCs w:val="28"/>
        </w:rPr>
        <w:t>В 2023 году – 98 консультаций.</w:t>
      </w:r>
    </w:p>
    <w:p w:rsidR="0058124D" w:rsidRPr="00897E5B" w:rsidRDefault="0058124D" w:rsidP="002D74E6">
      <w:pPr>
        <w:pStyle w:val="ab"/>
        <w:spacing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897E5B">
        <w:rPr>
          <w:rFonts w:ascii="Times New Roman" w:eastAsia="Calibri" w:hAnsi="Times New Roman" w:cs="Times New Roman"/>
          <w:sz w:val="28"/>
          <w:szCs w:val="28"/>
        </w:rPr>
        <w:t>В 2022 году – 110 консультаций.</w:t>
      </w:r>
    </w:p>
    <w:p w:rsidR="00CA66BE" w:rsidRPr="00897E5B" w:rsidRDefault="00CA66BE" w:rsidP="001212A0">
      <w:pPr>
        <w:pStyle w:val="ab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15E8" w:rsidRPr="00897E5B" w:rsidRDefault="00A315E8" w:rsidP="002D74E6">
      <w:pPr>
        <w:pStyle w:val="ab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7E5B">
        <w:rPr>
          <w:rFonts w:ascii="Times New Roman" w:eastAsia="Calibri" w:hAnsi="Times New Roman" w:cs="Times New Roman"/>
          <w:b/>
          <w:sz w:val="28"/>
          <w:szCs w:val="28"/>
        </w:rPr>
        <w:t xml:space="preserve">П.13.2. Методическая, консультативная и организационная помощь субъектам потребительского рынка и услуг внутригородского района </w:t>
      </w:r>
      <w:r w:rsidR="0069520F" w:rsidRPr="00897E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Pr="00897E5B">
        <w:rPr>
          <w:rFonts w:ascii="Times New Roman" w:eastAsia="Calibri" w:hAnsi="Times New Roman" w:cs="Times New Roman"/>
          <w:b/>
          <w:sz w:val="28"/>
          <w:szCs w:val="28"/>
        </w:rPr>
        <w:t xml:space="preserve">по соблюдению Правил продажи отдельных видов товаров, Правил оказания услуг общественного питания, Правил бытового </w:t>
      </w:r>
      <w:r w:rsidR="00187369" w:rsidRPr="00897E5B">
        <w:rPr>
          <w:rFonts w:ascii="Times New Roman" w:eastAsia="Calibri" w:hAnsi="Times New Roman" w:cs="Times New Roman"/>
          <w:b/>
          <w:sz w:val="28"/>
          <w:szCs w:val="28"/>
        </w:rPr>
        <w:t>обслуживания населения</w:t>
      </w:r>
      <w:r w:rsidRPr="00897E5B">
        <w:rPr>
          <w:rFonts w:ascii="Times New Roman" w:eastAsia="Calibri" w:hAnsi="Times New Roman" w:cs="Times New Roman"/>
          <w:b/>
          <w:sz w:val="28"/>
          <w:szCs w:val="28"/>
        </w:rPr>
        <w:t xml:space="preserve"> в РФ и других нормативных актов</w:t>
      </w:r>
    </w:p>
    <w:p w:rsidR="00141EBB" w:rsidRPr="00897E5B" w:rsidRDefault="00C021F1" w:rsidP="002D74E6">
      <w:pPr>
        <w:pStyle w:val="ab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97E5B">
        <w:rPr>
          <w:rFonts w:ascii="Times New Roman" w:eastAsia="Calibri" w:hAnsi="Times New Roman" w:cs="Times New Roman"/>
          <w:sz w:val="28"/>
          <w:szCs w:val="28"/>
        </w:rPr>
        <w:t xml:space="preserve">Распоряжение Правительства РФ от 28.04.2018 N 792-р </w:t>
      </w:r>
      <w:r w:rsidR="00141EBB" w:rsidRPr="00897E5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897E5B">
        <w:rPr>
          <w:rFonts w:ascii="Times New Roman" w:eastAsia="Calibri" w:hAnsi="Times New Roman" w:cs="Times New Roman"/>
          <w:sz w:val="28"/>
          <w:szCs w:val="28"/>
        </w:rPr>
        <w:t xml:space="preserve">(ред. от 05.10.2021) "Об утверждении перечня отдельных товаров, подлежащих обязательной маркировке средствами идентификации" устанавливает конкретные требования, какие товары подлежат маркировке </w:t>
      </w:r>
      <w:r w:rsidR="00141EBB" w:rsidRPr="00897E5B">
        <w:rPr>
          <w:rFonts w:ascii="Times New Roman" w:eastAsia="Calibri" w:hAnsi="Times New Roman" w:cs="Times New Roman"/>
          <w:sz w:val="28"/>
          <w:szCs w:val="28"/>
        </w:rPr>
        <w:t xml:space="preserve">в 2023 году. </w:t>
      </w:r>
    </w:p>
    <w:p w:rsidR="00305C44" w:rsidRPr="00897E5B" w:rsidRDefault="00305C44" w:rsidP="002D74E6">
      <w:pPr>
        <w:pStyle w:val="ab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97E5B">
        <w:rPr>
          <w:rFonts w:ascii="Times New Roman" w:eastAsia="Calibri" w:hAnsi="Times New Roman" w:cs="Times New Roman"/>
          <w:sz w:val="28"/>
          <w:szCs w:val="28"/>
        </w:rPr>
        <w:t xml:space="preserve">Методические рекомендации по маркировке соответствующих товаров </w:t>
      </w:r>
      <w:r w:rsidRPr="00897E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(упакованная вода, молочная продукция, табачная продукция, никотиносодержащая продукция, пиво и пивные напитки) доведены                                  до </w:t>
      </w:r>
      <w:r w:rsidR="00C021F1" w:rsidRPr="00897E5B">
        <w:rPr>
          <w:rFonts w:ascii="Times New Roman" w:eastAsia="Calibri" w:hAnsi="Times New Roman" w:cs="Times New Roman"/>
          <w:sz w:val="28"/>
          <w:szCs w:val="28"/>
        </w:rPr>
        <w:t>предпринимател</w:t>
      </w:r>
      <w:r w:rsidRPr="00897E5B">
        <w:rPr>
          <w:rFonts w:ascii="Times New Roman" w:eastAsia="Calibri" w:hAnsi="Times New Roman" w:cs="Times New Roman"/>
          <w:sz w:val="28"/>
          <w:szCs w:val="28"/>
        </w:rPr>
        <w:t>ей</w:t>
      </w:r>
      <w:r w:rsidR="00C021F1" w:rsidRPr="00897E5B">
        <w:rPr>
          <w:rFonts w:ascii="Times New Roman" w:eastAsia="Calibri" w:hAnsi="Times New Roman" w:cs="Times New Roman"/>
          <w:sz w:val="28"/>
          <w:szCs w:val="28"/>
        </w:rPr>
        <w:t>, реализующих товары</w:t>
      </w:r>
      <w:r w:rsidRPr="00897E5B">
        <w:rPr>
          <w:rFonts w:ascii="Times New Roman" w:eastAsia="Calibri" w:hAnsi="Times New Roman" w:cs="Times New Roman"/>
          <w:sz w:val="28"/>
          <w:szCs w:val="28"/>
        </w:rPr>
        <w:t>, подлежащих</w:t>
      </w:r>
      <w:r w:rsidR="006167F2" w:rsidRPr="00897E5B">
        <w:rPr>
          <w:rFonts w:ascii="Times New Roman" w:eastAsia="Calibri" w:hAnsi="Times New Roman" w:cs="Times New Roman"/>
          <w:sz w:val="28"/>
          <w:szCs w:val="28"/>
        </w:rPr>
        <w:t xml:space="preserve"> обязательной маркировке (более 1000 чел.)</w:t>
      </w:r>
    </w:p>
    <w:p w:rsidR="00305C44" w:rsidRPr="00897E5B" w:rsidRDefault="00305C44" w:rsidP="002D74E6">
      <w:pPr>
        <w:pStyle w:val="ab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97E5B">
        <w:rPr>
          <w:rFonts w:ascii="Times New Roman" w:eastAsia="Calibri" w:hAnsi="Times New Roman" w:cs="Times New Roman"/>
          <w:sz w:val="28"/>
          <w:szCs w:val="28"/>
        </w:rPr>
        <w:t>Т</w:t>
      </w:r>
      <w:r w:rsidR="00C021F1" w:rsidRPr="00897E5B">
        <w:rPr>
          <w:rFonts w:ascii="Times New Roman" w:eastAsia="Calibri" w:hAnsi="Times New Roman" w:cs="Times New Roman"/>
          <w:sz w:val="28"/>
          <w:szCs w:val="28"/>
        </w:rPr>
        <w:t>акже дов</w:t>
      </w:r>
      <w:r w:rsidRPr="00897E5B">
        <w:rPr>
          <w:rFonts w:ascii="Times New Roman" w:eastAsia="Calibri" w:hAnsi="Times New Roman" w:cs="Times New Roman"/>
          <w:sz w:val="28"/>
          <w:szCs w:val="28"/>
        </w:rPr>
        <w:t>едены</w:t>
      </w:r>
      <w:r w:rsidR="00C021F1" w:rsidRPr="00897E5B">
        <w:rPr>
          <w:rFonts w:ascii="Times New Roman" w:eastAsia="Calibri" w:hAnsi="Times New Roman" w:cs="Times New Roman"/>
          <w:sz w:val="28"/>
          <w:szCs w:val="28"/>
        </w:rPr>
        <w:t xml:space="preserve"> Правила продажи отдельных видов товаров, Правила оказания услуг общественного питания, Прави</w:t>
      </w:r>
      <w:r w:rsidRPr="00897E5B">
        <w:rPr>
          <w:rFonts w:ascii="Times New Roman" w:eastAsia="Calibri" w:hAnsi="Times New Roman" w:cs="Times New Roman"/>
          <w:sz w:val="28"/>
          <w:szCs w:val="28"/>
        </w:rPr>
        <w:t>ла</w:t>
      </w:r>
      <w:r w:rsidR="00C021F1" w:rsidRPr="00897E5B">
        <w:rPr>
          <w:rFonts w:ascii="Times New Roman" w:eastAsia="Calibri" w:hAnsi="Times New Roman" w:cs="Times New Roman"/>
          <w:sz w:val="28"/>
          <w:szCs w:val="28"/>
        </w:rPr>
        <w:t xml:space="preserve"> бытового обслуживания населения в РФ и другие нормативные акты путем размещения соответствующей информации на всех сетевых ресурсах Администрации района, а также на совещаниях</w:t>
      </w:r>
      <w:r w:rsidRPr="00897E5B">
        <w:rPr>
          <w:rFonts w:ascii="Times New Roman" w:eastAsia="Calibri" w:hAnsi="Times New Roman" w:cs="Times New Roman"/>
          <w:sz w:val="28"/>
          <w:szCs w:val="28"/>
        </w:rPr>
        <w:t>,</w:t>
      </w:r>
      <w:r w:rsidR="00C021F1" w:rsidRPr="00897E5B">
        <w:rPr>
          <w:rFonts w:ascii="Times New Roman" w:eastAsia="Calibri" w:hAnsi="Times New Roman" w:cs="Times New Roman"/>
          <w:sz w:val="28"/>
          <w:szCs w:val="28"/>
        </w:rPr>
        <w:t xml:space="preserve"> проводимых с </w:t>
      </w:r>
      <w:r w:rsidR="0013377A" w:rsidRPr="00897E5B">
        <w:rPr>
          <w:rFonts w:ascii="Times New Roman" w:eastAsia="Calibri" w:hAnsi="Times New Roman" w:cs="Times New Roman"/>
          <w:sz w:val="28"/>
          <w:szCs w:val="28"/>
        </w:rPr>
        <w:t>участием предпринимателей</w:t>
      </w:r>
      <w:r w:rsidR="00A90553" w:rsidRPr="00897E5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021F1" w:rsidRPr="00897E5B" w:rsidRDefault="00305C44" w:rsidP="002D74E6">
      <w:pPr>
        <w:pStyle w:val="ab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97E5B">
        <w:rPr>
          <w:rFonts w:ascii="Times New Roman" w:eastAsia="Calibri" w:hAnsi="Times New Roman" w:cs="Times New Roman"/>
          <w:sz w:val="28"/>
          <w:szCs w:val="28"/>
        </w:rPr>
        <w:t>В 2023 г. п</w:t>
      </w:r>
      <w:r w:rsidR="00A90553" w:rsidRPr="00897E5B">
        <w:rPr>
          <w:rFonts w:ascii="Times New Roman" w:eastAsia="Calibri" w:hAnsi="Times New Roman" w:cs="Times New Roman"/>
          <w:sz w:val="28"/>
          <w:szCs w:val="28"/>
        </w:rPr>
        <w:t xml:space="preserve">роведено 7 совещаний, в том числе </w:t>
      </w:r>
      <w:r w:rsidRPr="00897E5B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A90553" w:rsidRPr="00897E5B">
        <w:rPr>
          <w:rFonts w:ascii="Times New Roman" w:eastAsia="Calibri" w:hAnsi="Times New Roman" w:cs="Times New Roman"/>
          <w:sz w:val="28"/>
          <w:szCs w:val="28"/>
        </w:rPr>
        <w:t>выездных совещани</w:t>
      </w:r>
      <w:r w:rsidRPr="00897E5B">
        <w:rPr>
          <w:rFonts w:ascii="Times New Roman" w:eastAsia="Calibri" w:hAnsi="Times New Roman" w:cs="Times New Roman"/>
          <w:sz w:val="28"/>
          <w:szCs w:val="28"/>
        </w:rPr>
        <w:t>я</w:t>
      </w:r>
      <w:r w:rsidR="00A90553" w:rsidRPr="00897E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7837" w:rsidRPr="00897E5B" w:rsidRDefault="00A315E8" w:rsidP="002D74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П</w:t>
      </w:r>
      <w:r w:rsidR="00856593" w:rsidRPr="00897E5B">
        <w:rPr>
          <w:rFonts w:ascii="Times New Roman" w:hAnsi="Times New Roman"/>
          <w:b/>
          <w:sz w:val="28"/>
          <w:szCs w:val="28"/>
        </w:rPr>
        <w:t>.</w:t>
      </w:r>
      <w:r w:rsidRPr="00897E5B">
        <w:rPr>
          <w:rFonts w:ascii="Times New Roman" w:hAnsi="Times New Roman"/>
          <w:b/>
          <w:sz w:val="28"/>
          <w:szCs w:val="28"/>
        </w:rPr>
        <w:t>13.3</w:t>
      </w:r>
      <w:r w:rsidR="00187369" w:rsidRPr="00897E5B">
        <w:rPr>
          <w:rFonts w:ascii="Times New Roman" w:hAnsi="Times New Roman"/>
          <w:b/>
          <w:sz w:val="28"/>
          <w:szCs w:val="28"/>
        </w:rPr>
        <w:t>. Количество рейдов в целях выполнения</w:t>
      </w:r>
      <w:r w:rsidR="00856593" w:rsidRPr="00897E5B">
        <w:rPr>
          <w:rFonts w:ascii="Times New Roman" w:hAnsi="Times New Roman"/>
          <w:b/>
          <w:sz w:val="28"/>
          <w:szCs w:val="28"/>
        </w:rPr>
        <w:t xml:space="preserve"> плана мероприятий </w:t>
      </w:r>
      <w:r w:rsidR="00187369" w:rsidRPr="00897E5B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856593" w:rsidRPr="00897E5B">
        <w:rPr>
          <w:rFonts w:ascii="Times New Roman" w:hAnsi="Times New Roman"/>
          <w:b/>
          <w:sz w:val="28"/>
          <w:szCs w:val="28"/>
        </w:rPr>
        <w:t>по предупрежде</w:t>
      </w:r>
      <w:r w:rsidR="00857AF7" w:rsidRPr="00897E5B">
        <w:rPr>
          <w:rFonts w:ascii="Times New Roman" w:hAnsi="Times New Roman"/>
          <w:b/>
          <w:sz w:val="28"/>
          <w:szCs w:val="28"/>
        </w:rPr>
        <w:t xml:space="preserve">нию алкоголизации населения на </w:t>
      </w:r>
      <w:r w:rsidR="00856593" w:rsidRPr="00897E5B">
        <w:rPr>
          <w:rFonts w:ascii="Times New Roman" w:hAnsi="Times New Roman"/>
          <w:b/>
          <w:sz w:val="28"/>
          <w:szCs w:val="28"/>
        </w:rPr>
        <w:t xml:space="preserve">территории </w:t>
      </w:r>
      <w:r w:rsidR="00BE7A7A" w:rsidRPr="00897E5B">
        <w:rPr>
          <w:rFonts w:ascii="Times New Roman" w:hAnsi="Times New Roman"/>
          <w:b/>
          <w:sz w:val="28"/>
          <w:szCs w:val="28"/>
        </w:rPr>
        <w:t xml:space="preserve">Кировского </w:t>
      </w:r>
      <w:r w:rsidR="00856593" w:rsidRPr="00897E5B">
        <w:rPr>
          <w:rFonts w:ascii="Times New Roman" w:hAnsi="Times New Roman"/>
          <w:b/>
          <w:sz w:val="28"/>
          <w:szCs w:val="28"/>
        </w:rPr>
        <w:t>внутригородского района</w:t>
      </w:r>
    </w:p>
    <w:p w:rsidR="00302144" w:rsidRPr="00897E5B" w:rsidRDefault="00302144" w:rsidP="002D7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7E5B">
        <w:rPr>
          <w:rFonts w:ascii="Times New Roman" w:hAnsi="Times New Roman"/>
          <w:sz w:val="28"/>
          <w:szCs w:val="28"/>
        </w:rPr>
        <w:t>В 2023 году в соответствии с Законом Самарской области                                         от 01.11.2007 года № 115 «Об административных правонарушениях                       на территории Самарской области» сотрудниками отдела потребительского рынка Администрации Кировского внутригородского района городского округа Самара совместно с сотрудниками Отдела полиции по Кировскому району УМВД РФ по г. Самаре проведен</w:t>
      </w:r>
      <w:r w:rsidR="007000FF" w:rsidRPr="00897E5B">
        <w:rPr>
          <w:rFonts w:ascii="Times New Roman" w:hAnsi="Times New Roman"/>
          <w:sz w:val="28"/>
          <w:szCs w:val="28"/>
        </w:rPr>
        <w:t>ы</w:t>
      </w:r>
      <w:r w:rsidRPr="00897E5B">
        <w:rPr>
          <w:rFonts w:ascii="Times New Roman" w:hAnsi="Times New Roman"/>
          <w:sz w:val="28"/>
          <w:szCs w:val="28"/>
        </w:rPr>
        <w:t xml:space="preserve"> 40 рейдов по объектам потребительского рынка.</w:t>
      </w:r>
      <w:proofErr w:type="gramEnd"/>
    </w:p>
    <w:p w:rsidR="00302144" w:rsidRPr="00897E5B" w:rsidRDefault="00302144" w:rsidP="002D7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7E5B">
        <w:rPr>
          <w:rFonts w:ascii="Times New Roman" w:hAnsi="Times New Roman"/>
          <w:sz w:val="28"/>
          <w:szCs w:val="28"/>
        </w:rPr>
        <w:t>В 2022 году в соответствии с Законом Самарской области                                         от 01.11.2007 года № 115 «Об административных правонарушениях                       на территории Самарской области» сотрудниками отдела потребительского рынка Администрации Кировского внутригородского района городского округа Самара совместно с сотрудниками Отдела полиции по Кировскому району УМВД РФ по г. Самаре проведено 36 рейдов по объектам потребительского рынка.</w:t>
      </w:r>
      <w:proofErr w:type="gramEnd"/>
    </w:p>
    <w:p w:rsidR="003D6C75" w:rsidRPr="001212A0" w:rsidRDefault="003D6C75" w:rsidP="002D74E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E04DC" w:rsidRPr="00897E5B" w:rsidRDefault="0069520F" w:rsidP="002D7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П.</w:t>
      </w:r>
      <w:r w:rsidR="00C94679" w:rsidRPr="00897E5B">
        <w:rPr>
          <w:rFonts w:ascii="Times New Roman" w:hAnsi="Times New Roman"/>
          <w:b/>
          <w:sz w:val="28"/>
          <w:szCs w:val="28"/>
        </w:rPr>
        <w:t>13.4</w:t>
      </w:r>
      <w:r w:rsidR="00856593" w:rsidRPr="00897E5B">
        <w:rPr>
          <w:rFonts w:ascii="Times New Roman" w:hAnsi="Times New Roman"/>
          <w:b/>
          <w:sz w:val="28"/>
          <w:szCs w:val="28"/>
        </w:rPr>
        <w:t>.</w:t>
      </w:r>
      <w:r w:rsidR="00BA1952" w:rsidRPr="00897E5B">
        <w:rPr>
          <w:rFonts w:ascii="Times New Roman" w:hAnsi="Times New Roman"/>
          <w:b/>
          <w:sz w:val="28"/>
          <w:szCs w:val="28"/>
        </w:rPr>
        <w:t xml:space="preserve"> Количество проведенных ярмарок на территории </w:t>
      </w:r>
    </w:p>
    <w:p w:rsidR="002F6811" w:rsidRPr="00897E5B" w:rsidRDefault="002F6811" w:rsidP="002D74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На территории Кировского внутригородского района городского округа Самара в 2023 году </w:t>
      </w:r>
      <w:r w:rsidR="007000FF" w:rsidRPr="00897E5B">
        <w:rPr>
          <w:rFonts w:ascii="Times New Roman" w:hAnsi="Times New Roman"/>
          <w:sz w:val="28"/>
          <w:szCs w:val="28"/>
        </w:rPr>
        <w:t>проведены</w:t>
      </w:r>
      <w:r w:rsidRPr="00897E5B">
        <w:rPr>
          <w:rFonts w:ascii="Times New Roman" w:hAnsi="Times New Roman"/>
          <w:sz w:val="28"/>
          <w:szCs w:val="28"/>
        </w:rPr>
        <w:t xml:space="preserve"> 2 ярмарки по адресам:</w:t>
      </w:r>
    </w:p>
    <w:p w:rsidR="002F6811" w:rsidRPr="00897E5B" w:rsidRDefault="002F6811" w:rsidP="002D7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ул. Советская, 5 (на основании договора на осуществление деятельности по организации и проведению муниципальной универсальной ярмарки</w:t>
      </w:r>
      <w:r w:rsidR="007000FF" w:rsidRPr="00897E5B">
        <w:rPr>
          <w:rFonts w:ascii="Times New Roman" w:hAnsi="Times New Roman"/>
          <w:sz w:val="28"/>
          <w:szCs w:val="28"/>
        </w:rPr>
        <w:t>,</w:t>
      </w:r>
      <w:r w:rsidRPr="00897E5B">
        <w:rPr>
          <w:rFonts w:ascii="Times New Roman" w:hAnsi="Times New Roman"/>
          <w:sz w:val="28"/>
          <w:szCs w:val="28"/>
        </w:rPr>
        <w:t xml:space="preserve"> заключенного между Администрацией городского округа Самара  </w:t>
      </w:r>
      <w:r w:rsidR="007000FF" w:rsidRPr="00897E5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897E5B">
        <w:rPr>
          <w:rFonts w:ascii="Times New Roman" w:hAnsi="Times New Roman"/>
          <w:sz w:val="28"/>
          <w:szCs w:val="28"/>
        </w:rPr>
        <w:t>и Муниципальным предприятием городского округа Самара «Ярмарки Самары»);</w:t>
      </w:r>
    </w:p>
    <w:p w:rsidR="002F6811" w:rsidRPr="00897E5B" w:rsidRDefault="002F6811" w:rsidP="002D7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 - Волжское шоссе, 106 (на</w:t>
      </w:r>
      <w:r w:rsidR="007000FF" w:rsidRPr="00897E5B">
        <w:rPr>
          <w:rFonts w:ascii="Times New Roman" w:hAnsi="Times New Roman"/>
          <w:sz w:val="28"/>
          <w:szCs w:val="28"/>
        </w:rPr>
        <w:t xml:space="preserve"> территории «</w:t>
      </w:r>
      <w:proofErr w:type="spellStart"/>
      <w:r w:rsidR="007000FF" w:rsidRPr="00897E5B">
        <w:rPr>
          <w:rFonts w:ascii="Times New Roman" w:hAnsi="Times New Roman"/>
          <w:sz w:val="28"/>
          <w:szCs w:val="28"/>
        </w:rPr>
        <w:t>Агропарк</w:t>
      </w:r>
      <w:proofErr w:type="spellEnd"/>
      <w:r w:rsidR="007000FF" w:rsidRPr="00897E5B">
        <w:rPr>
          <w:rFonts w:ascii="Times New Roman" w:hAnsi="Times New Roman"/>
          <w:sz w:val="28"/>
          <w:szCs w:val="28"/>
        </w:rPr>
        <w:t xml:space="preserve"> Самара») (согласно</w:t>
      </w:r>
      <w:r w:rsidRPr="00897E5B">
        <w:rPr>
          <w:rFonts w:ascii="Times New Roman" w:hAnsi="Times New Roman"/>
          <w:sz w:val="28"/>
          <w:szCs w:val="28"/>
        </w:rPr>
        <w:t xml:space="preserve"> Реест</w:t>
      </w:r>
      <w:r w:rsidR="007000FF" w:rsidRPr="00897E5B">
        <w:rPr>
          <w:rFonts w:ascii="Times New Roman" w:hAnsi="Times New Roman"/>
          <w:sz w:val="28"/>
          <w:szCs w:val="28"/>
        </w:rPr>
        <w:t>ру</w:t>
      </w:r>
      <w:r w:rsidRPr="00897E5B">
        <w:rPr>
          <w:rFonts w:ascii="Times New Roman" w:hAnsi="Times New Roman"/>
          <w:sz w:val="28"/>
          <w:szCs w:val="28"/>
        </w:rPr>
        <w:t xml:space="preserve"> ярмарок</w:t>
      </w:r>
      <w:r w:rsidR="007000FF" w:rsidRPr="00897E5B">
        <w:rPr>
          <w:rFonts w:ascii="Times New Roman" w:hAnsi="Times New Roman"/>
          <w:sz w:val="28"/>
          <w:szCs w:val="28"/>
        </w:rPr>
        <w:t>,</w:t>
      </w:r>
      <w:r w:rsidRPr="00897E5B">
        <w:rPr>
          <w:rFonts w:ascii="Times New Roman" w:hAnsi="Times New Roman"/>
          <w:sz w:val="28"/>
          <w:szCs w:val="28"/>
        </w:rPr>
        <w:t xml:space="preserve"> организованных на территории Самарской области.</w:t>
      </w:r>
      <w:r w:rsidR="007000FF" w:rsidRPr="00897E5B">
        <w:rPr>
          <w:rFonts w:ascii="Times New Roman" w:hAnsi="Times New Roman"/>
          <w:sz w:val="28"/>
          <w:szCs w:val="28"/>
        </w:rPr>
        <w:t>)</w:t>
      </w:r>
      <w:r w:rsidRPr="00897E5B">
        <w:rPr>
          <w:rFonts w:ascii="Times New Roman" w:hAnsi="Times New Roman"/>
          <w:sz w:val="28"/>
          <w:szCs w:val="28"/>
        </w:rPr>
        <w:t xml:space="preserve"> </w:t>
      </w:r>
    </w:p>
    <w:p w:rsidR="00F10580" w:rsidRPr="00897E5B" w:rsidRDefault="00F10580" w:rsidP="002D7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1747" w:rsidRPr="00897E5B" w:rsidRDefault="00A315E8" w:rsidP="002D74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П.</w:t>
      </w:r>
      <w:r w:rsidR="00C94679" w:rsidRPr="00897E5B">
        <w:rPr>
          <w:rFonts w:ascii="Times New Roman" w:hAnsi="Times New Roman"/>
          <w:b/>
          <w:sz w:val="28"/>
          <w:szCs w:val="28"/>
        </w:rPr>
        <w:t>13.5</w:t>
      </w:r>
      <w:r w:rsidR="00856593" w:rsidRPr="00897E5B">
        <w:rPr>
          <w:rFonts w:ascii="Times New Roman" w:hAnsi="Times New Roman"/>
          <w:b/>
          <w:sz w:val="28"/>
          <w:szCs w:val="28"/>
        </w:rPr>
        <w:t>.</w:t>
      </w:r>
      <w:r w:rsidR="00D65317" w:rsidRPr="00897E5B">
        <w:rPr>
          <w:rFonts w:ascii="Times New Roman" w:hAnsi="Times New Roman"/>
          <w:b/>
          <w:sz w:val="28"/>
          <w:szCs w:val="28"/>
        </w:rPr>
        <w:t xml:space="preserve"> Количество мест разнос</w:t>
      </w:r>
      <w:r w:rsidR="00BA1952" w:rsidRPr="00897E5B">
        <w:rPr>
          <w:rFonts w:ascii="Times New Roman" w:hAnsi="Times New Roman"/>
          <w:b/>
          <w:sz w:val="28"/>
          <w:szCs w:val="28"/>
        </w:rPr>
        <w:t xml:space="preserve">ной, развозной и сезонной торговли </w:t>
      </w:r>
      <w:r w:rsidR="00D65317" w:rsidRPr="00897E5B">
        <w:rPr>
          <w:rFonts w:ascii="Times New Roman" w:hAnsi="Times New Roman"/>
          <w:b/>
          <w:sz w:val="28"/>
          <w:szCs w:val="28"/>
        </w:rPr>
        <w:t xml:space="preserve">                             на территории </w:t>
      </w:r>
      <w:proofErr w:type="gramStart"/>
      <w:r w:rsidR="00BA1952" w:rsidRPr="00897E5B">
        <w:rPr>
          <w:rFonts w:ascii="Times New Roman" w:hAnsi="Times New Roman"/>
          <w:b/>
          <w:sz w:val="28"/>
          <w:szCs w:val="28"/>
        </w:rPr>
        <w:t>внутригородского</w:t>
      </w:r>
      <w:proofErr w:type="gramEnd"/>
      <w:r w:rsidR="00BA1952" w:rsidRPr="00897E5B">
        <w:rPr>
          <w:rFonts w:ascii="Times New Roman" w:hAnsi="Times New Roman"/>
          <w:b/>
          <w:sz w:val="28"/>
          <w:szCs w:val="28"/>
        </w:rPr>
        <w:t xml:space="preserve"> района</w:t>
      </w:r>
      <w:r w:rsidR="00CE1747" w:rsidRPr="00897E5B">
        <w:rPr>
          <w:rFonts w:ascii="Times New Roman" w:hAnsi="Times New Roman"/>
          <w:b/>
          <w:sz w:val="28"/>
          <w:szCs w:val="28"/>
        </w:rPr>
        <w:t xml:space="preserve"> </w:t>
      </w:r>
    </w:p>
    <w:p w:rsidR="00440E86" w:rsidRPr="00897E5B" w:rsidRDefault="0064691A" w:rsidP="0012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На территории района </w:t>
      </w:r>
      <w:proofErr w:type="gramStart"/>
      <w:r w:rsidRPr="00897E5B">
        <w:rPr>
          <w:rFonts w:ascii="Times New Roman" w:hAnsi="Times New Roman"/>
          <w:sz w:val="28"/>
          <w:szCs w:val="28"/>
        </w:rPr>
        <w:t>предусмотрена</w:t>
      </w:r>
      <w:proofErr w:type="gramEnd"/>
      <w:r w:rsidRPr="00897E5B">
        <w:rPr>
          <w:rFonts w:ascii="Times New Roman" w:hAnsi="Times New Roman"/>
          <w:sz w:val="28"/>
          <w:szCs w:val="28"/>
        </w:rPr>
        <w:t xml:space="preserve"> реализации сезонной продукции</w:t>
      </w:r>
      <w:r w:rsidR="00440E86" w:rsidRPr="00897E5B">
        <w:rPr>
          <w:rFonts w:ascii="Times New Roman" w:hAnsi="Times New Roman"/>
          <w:sz w:val="28"/>
          <w:szCs w:val="28"/>
        </w:rPr>
        <w:t>, в том числе:</w:t>
      </w:r>
    </w:p>
    <w:p w:rsidR="00440E86" w:rsidRPr="00897E5B" w:rsidRDefault="0064691A" w:rsidP="0012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в 2023 году</w:t>
      </w:r>
      <w:r w:rsidR="00440E86" w:rsidRPr="00897E5B">
        <w:rPr>
          <w:rFonts w:ascii="Times New Roman" w:hAnsi="Times New Roman"/>
          <w:sz w:val="28"/>
          <w:szCs w:val="28"/>
        </w:rPr>
        <w:t xml:space="preserve"> – 113 единиц;</w:t>
      </w:r>
    </w:p>
    <w:p w:rsidR="00F21607" w:rsidRPr="00897E5B" w:rsidRDefault="00440E86" w:rsidP="001212A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- в 2022 году - 91 единица.</w:t>
      </w:r>
    </w:p>
    <w:p w:rsidR="00946A4D" w:rsidRPr="00897E5B" w:rsidRDefault="00946A4D" w:rsidP="002D7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lastRenderedPageBreak/>
        <w:t>14. Формирование и содержание архива внутригородского района</w:t>
      </w:r>
    </w:p>
    <w:p w:rsidR="00213FD8" w:rsidRPr="00897E5B" w:rsidRDefault="00213FD8" w:rsidP="002D74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П.14.1.</w:t>
      </w:r>
      <w:r w:rsidRPr="00897E5B">
        <w:rPr>
          <w:rFonts w:ascii="Times New Roman" w:hAnsi="Times New Roman"/>
          <w:sz w:val="28"/>
          <w:szCs w:val="28"/>
        </w:rPr>
        <w:t xml:space="preserve"> </w:t>
      </w:r>
      <w:r w:rsidRPr="00897E5B">
        <w:rPr>
          <w:rFonts w:ascii="Times New Roman" w:hAnsi="Times New Roman"/>
          <w:b/>
          <w:sz w:val="28"/>
          <w:szCs w:val="28"/>
        </w:rPr>
        <w:t>Объем архивных фондов, переданных на хранение</w:t>
      </w:r>
    </w:p>
    <w:p w:rsidR="002F0246" w:rsidRPr="00897E5B" w:rsidRDefault="002F0246" w:rsidP="002D74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97E5B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Согласно</w:t>
      </w:r>
      <w:r w:rsidRPr="00897E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97E5B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Правилам</w:t>
      </w:r>
      <w:r w:rsidRPr="00897E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97E5B">
        <w:rPr>
          <w:rFonts w:ascii="Times New Roman" w:eastAsia="Times New Roman" w:hAnsi="Times New Roman"/>
          <w:sz w:val="28"/>
          <w:szCs w:val="28"/>
          <w:lang w:eastAsia="ru-RU"/>
        </w:rPr>
        <w:t>организации хранения, комплектования, учета                    и использования документов Архивного фонда Российской Федерации                    и других архивных документов в государственных и муниципальных архивах, музеях и библиотеках, организациях Российской академии наук утвержденным приказом Министерства культуры и массовых коммуникаций Российской Федерации от 18 января 2007 № 19, работа по фондированию (определению, уточнению фондовой принадлежности архивных документов и хронологических границ архивных фондов) осуществляется в источниках</w:t>
      </w:r>
      <w:proofErr w:type="gramEnd"/>
      <w:r w:rsidRPr="00897E5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комплектования архивов (</w:t>
      </w:r>
      <w:proofErr w:type="spellStart"/>
      <w:r w:rsidRPr="00897E5B">
        <w:rPr>
          <w:rFonts w:ascii="Times New Roman" w:eastAsia="Times New Roman" w:hAnsi="Times New Roman"/>
          <w:sz w:val="28"/>
          <w:szCs w:val="28"/>
          <w:lang w:eastAsia="ru-RU"/>
        </w:rPr>
        <w:t>фондообразователях</w:t>
      </w:r>
      <w:proofErr w:type="spellEnd"/>
      <w:r w:rsidRPr="00897E5B">
        <w:rPr>
          <w:rFonts w:ascii="Times New Roman" w:eastAsia="Times New Roman" w:hAnsi="Times New Roman"/>
          <w:sz w:val="28"/>
          <w:szCs w:val="28"/>
          <w:lang w:eastAsia="ru-RU"/>
        </w:rPr>
        <w:t xml:space="preserve">) в процессе формирования дел на основе номенклатур дел и отбора документов для передачи на хранение                         в архив. Согласно ст. 22 </w:t>
      </w:r>
      <w:r w:rsidRPr="00897E5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Федерального закона от 22.10.2004 №125-ФЗ                                «Об архивном деле в Российской Федерации» </w:t>
      </w:r>
      <w:r w:rsidRPr="00897E5B">
        <w:rPr>
          <w:rFonts w:ascii="Times New Roman" w:eastAsia="Times New Roman" w:hAnsi="Times New Roman"/>
          <w:sz w:val="28"/>
          <w:szCs w:val="28"/>
          <w:lang w:eastAsia="ru-RU"/>
        </w:rPr>
        <w:t>установлен 5-ти летний срок временного хранения документов архивного фонда до их поступления                           в муниципальный архив.</w:t>
      </w:r>
    </w:p>
    <w:p w:rsidR="002F0246" w:rsidRPr="00897E5B" w:rsidRDefault="002F0246" w:rsidP="002D74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E5B">
        <w:rPr>
          <w:rFonts w:ascii="Times New Roman" w:eastAsia="Times New Roman" w:hAnsi="Times New Roman"/>
          <w:sz w:val="28"/>
          <w:szCs w:val="28"/>
          <w:lang w:eastAsia="ru-RU"/>
        </w:rPr>
        <w:t xml:space="preserve">В 2023 году были переданы документы </w:t>
      </w:r>
      <w:r w:rsidR="00F72F56" w:rsidRPr="00897E5B">
        <w:rPr>
          <w:rFonts w:ascii="Times New Roman" w:eastAsia="Times New Roman" w:hAnsi="Times New Roman"/>
          <w:sz w:val="28"/>
          <w:szCs w:val="28"/>
          <w:lang w:eastAsia="ru-RU"/>
        </w:rPr>
        <w:t xml:space="preserve">архивного фонда </w:t>
      </w:r>
      <w:r w:rsidRPr="00897E5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Кировского внутригородского района городского округа Самара </w:t>
      </w:r>
      <w:r w:rsidR="00C72ED0" w:rsidRPr="00897E5B">
        <w:rPr>
          <w:rFonts w:ascii="Times New Roman" w:eastAsia="Times New Roman" w:hAnsi="Times New Roman"/>
          <w:sz w:val="28"/>
          <w:szCs w:val="28"/>
          <w:lang w:eastAsia="ru-RU"/>
        </w:rPr>
        <w:t>за 2015-201</w:t>
      </w:r>
      <w:r w:rsidRPr="00897E5B">
        <w:rPr>
          <w:rFonts w:ascii="Times New Roman" w:eastAsia="Times New Roman" w:hAnsi="Times New Roman"/>
          <w:sz w:val="28"/>
          <w:szCs w:val="28"/>
          <w:lang w:eastAsia="ru-RU"/>
        </w:rPr>
        <w:t xml:space="preserve">6 года </w:t>
      </w:r>
      <w:r w:rsidR="00270B63" w:rsidRPr="00897E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97E5B">
        <w:rPr>
          <w:rFonts w:ascii="Times New Roman" w:eastAsia="Times New Roman" w:hAnsi="Times New Roman"/>
          <w:sz w:val="28"/>
          <w:szCs w:val="28"/>
          <w:lang w:eastAsia="ru-RU"/>
        </w:rPr>
        <w:t>79 единиц в архивный отдел Администрации городского округа Самара.</w:t>
      </w:r>
    </w:p>
    <w:p w:rsidR="002F0246" w:rsidRPr="00897E5B" w:rsidRDefault="002F0246" w:rsidP="002D74E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pacing w:val="-1"/>
          <w:sz w:val="28"/>
          <w:szCs w:val="28"/>
        </w:rPr>
      </w:pPr>
      <w:r w:rsidRPr="00897E5B">
        <w:rPr>
          <w:rFonts w:ascii="Times New Roman" w:eastAsia="Times New Roman" w:hAnsi="Times New Roman"/>
          <w:sz w:val="28"/>
          <w:szCs w:val="28"/>
          <w:lang w:eastAsia="ru-RU"/>
        </w:rPr>
        <w:t>В 2022 году проводилась работа</w:t>
      </w:r>
      <w:r w:rsidRPr="00897E5B">
        <w:rPr>
          <w:rFonts w:ascii="Times New Roman" w:hAnsi="Times New Roman"/>
          <w:spacing w:val="-1"/>
          <w:sz w:val="28"/>
          <w:szCs w:val="28"/>
        </w:rPr>
        <w:t xml:space="preserve"> по сбору, комплектованию, переводу             в электронный вид, учету, использованию и организации хранения документов, созданных в процессе деятельности Администрации Кировского внутригородского района городского округа Самара. Передачи архивного фонда на хранение в Администрацию городского округа Самара                                      не производилось.</w:t>
      </w:r>
    </w:p>
    <w:p w:rsidR="00E13A84" w:rsidRPr="00897E5B" w:rsidRDefault="00E13A84" w:rsidP="001212A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9B8" w:rsidRPr="00897E5B" w:rsidRDefault="00B139B8" w:rsidP="002D74E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7E5B">
        <w:rPr>
          <w:rFonts w:ascii="Times New Roman" w:hAnsi="Times New Roman"/>
          <w:b/>
          <w:bCs/>
          <w:sz w:val="28"/>
          <w:szCs w:val="28"/>
        </w:rPr>
        <w:t>15. Развитие на территории внутригородского района физической культуры и спорта</w:t>
      </w:r>
    </w:p>
    <w:p w:rsidR="00B139B8" w:rsidRPr="00897E5B" w:rsidRDefault="0069520F" w:rsidP="002D74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П.</w:t>
      </w:r>
      <w:r w:rsidR="00B139B8" w:rsidRPr="00897E5B">
        <w:rPr>
          <w:rFonts w:ascii="Times New Roman" w:hAnsi="Times New Roman"/>
          <w:b/>
          <w:sz w:val="28"/>
          <w:szCs w:val="28"/>
        </w:rPr>
        <w:t>15.1. Количество тренеров по месту жительства, оказывающих услуги населению по созданию условий для развития физической культуры и спорта</w:t>
      </w:r>
    </w:p>
    <w:p w:rsidR="00B155F5" w:rsidRPr="00897E5B" w:rsidRDefault="00B155F5" w:rsidP="002D74E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В 2023 году на территории Кировского </w:t>
      </w:r>
      <w:r w:rsidR="009909C9"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внутригородского </w:t>
      </w:r>
      <w:r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района </w:t>
      </w:r>
      <w:r w:rsidR="009909C9"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Самара </w:t>
      </w:r>
      <w:r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осуществляли свою деятельность </w:t>
      </w:r>
      <w:r w:rsidR="009909C9"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</w:t>
      </w:r>
      <w:r w:rsidRPr="00897E5B">
        <w:rPr>
          <w:rFonts w:ascii="Times New Roman" w:hAnsi="Times New Roman"/>
          <w:color w:val="000000" w:themeColor="text1"/>
          <w:sz w:val="28"/>
          <w:szCs w:val="28"/>
        </w:rPr>
        <w:t>12 тренеров-общественников. Общая сумма финансирования составила 2 686 000 руб., из них</w:t>
      </w:r>
      <w:r w:rsidR="00EE2120"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 было израсходовано 791 830 рублей.</w:t>
      </w:r>
    </w:p>
    <w:p w:rsidR="00B155F5" w:rsidRPr="00897E5B" w:rsidRDefault="00B155F5" w:rsidP="002D74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В 2022 году на территории Кировского внутригородского района </w:t>
      </w:r>
      <w:r w:rsidR="009909C9" w:rsidRPr="00897E5B">
        <w:rPr>
          <w:rFonts w:ascii="Times New Roman" w:hAnsi="Times New Roman"/>
          <w:sz w:val="28"/>
          <w:szCs w:val="28"/>
        </w:rPr>
        <w:t xml:space="preserve">городского округа Самара </w:t>
      </w:r>
      <w:r w:rsidRPr="00897E5B">
        <w:rPr>
          <w:rFonts w:ascii="Times New Roman" w:hAnsi="Times New Roman"/>
          <w:sz w:val="28"/>
          <w:szCs w:val="28"/>
        </w:rPr>
        <w:t xml:space="preserve">осуществляли свою деятельность </w:t>
      </w:r>
      <w:r w:rsidR="009909C9" w:rsidRPr="00897E5B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897E5B">
        <w:rPr>
          <w:rFonts w:ascii="Times New Roman" w:hAnsi="Times New Roman"/>
          <w:sz w:val="28"/>
          <w:szCs w:val="28"/>
        </w:rPr>
        <w:t>12 тренеров-общественников. Общая сумма финансирования составила</w:t>
      </w:r>
      <w:r w:rsidR="009909C9" w:rsidRPr="00897E5B">
        <w:rPr>
          <w:rFonts w:ascii="Times New Roman" w:hAnsi="Times New Roman"/>
          <w:sz w:val="28"/>
          <w:szCs w:val="28"/>
        </w:rPr>
        <w:t xml:space="preserve">                            </w:t>
      </w:r>
      <w:r w:rsidR="00EE2120" w:rsidRPr="00897E5B">
        <w:rPr>
          <w:rFonts w:ascii="Times New Roman" w:hAnsi="Times New Roman"/>
          <w:sz w:val="28"/>
          <w:szCs w:val="28"/>
        </w:rPr>
        <w:t xml:space="preserve"> 2 449 000 рублей</w:t>
      </w:r>
      <w:r w:rsidRPr="00897E5B">
        <w:rPr>
          <w:rFonts w:ascii="Times New Roman" w:hAnsi="Times New Roman"/>
          <w:sz w:val="28"/>
          <w:szCs w:val="28"/>
        </w:rPr>
        <w:t>, из них</w:t>
      </w:r>
      <w:r w:rsidR="00EE2120" w:rsidRPr="00897E5B">
        <w:rPr>
          <w:rFonts w:ascii="Times New Roman" w:hAnsi="Times New Roman"/>
          <w:sz w:val="28"/>
          <w:szCs w:val="28"/>
        </w:rPr>
        <w:t xml:space="preserve"> было израсходовано 995 900 рублей.</w:t>
      </w:r>
    </w:p>
    <w:p w:rsidR="00B139B8" w:rsidRDefault="00B139B8" w:rsidP="002D74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12A0" w:rsidRDefault="001212A0" w:rsidP="002D74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12A0" w:rsidRPr="001212A0" w:rsidRDefault="001212A0" w:rsidP="002D74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39B8" w:rsidRPr="00897E5B" w:rsidRDefault="0069520F" w:rsidP="002D74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lastRenderedPageBreak/>
        <w:t>П.</w:t>
      </w:r>
      <w:r w:rsidR="00B139B8" w:rsidRPr="00897E5B">
        <w:rPr>
          <w:rFonts w:ascii="Times New Roman" w:hAnsi="Times New Roman"/>
          <w:b/>
          <w:sz w:val="28"/>
          <w:szCs w:val="28"/>
        </w:rPr>
        <w:t xml:space="preserve">15.2. Количество ледовых площадок, функционирующих </w:t>
      </w:r>
      <w:r w:rsidR="00EE2120" w:rsidRPr="00897E5B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B139B8" w:rsidRPr="00897E5B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gramStart"/>
      <w:r w:rsidR="00B139B8" w:rsidRPr="00897E5B">
        <w:rPr>
          <w:rFonts w:ascii="Times New Roman" w:hAnsi="Times New Roman"/>
          <w:b/>
          <w:sz w:val="28"/>
          <w:szCs w:val="28"/>
        </w:rPr>
        <w:t>внутригородского</w:t>
      </w:r>
      <w:proofErr w:type="gramEnd"/>
      <w:r w:rsidR="00B139B8" w:rsidRPr="00897E5B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861C3E" w:rsidRPr="00897E5B" w:rsidRDefault="00861C3E" w:rsidP="002D74E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E5B">
        <w:rPr>
          <w:rFonts w:ascii="Times New Roman" w:hAnsi="Times New Roman"/>
          <w:color w:val="000000" w:themeColor="text1"/>
          <w:sz w:val="28"/>
          <w:szCs w:val="28"/>
        </w:rPr>
        <w:t>В зимний период 2022-2023 годов на территории Кировского внутригородского района городского округа Самара были залиты                               и функционировали 25 ледовых площадок, из них 13 за счет субсидий                      из бюджета района. Существенных недостатков в ходе проверки заливки                      и содержания ледовых площадок не выявлено. Общая с</w:t>
      </w:r>
      <w:r w:rsidR="00E871BB" w:rsidRPr="00897E5B">
        <w:rPr>
          <w:rFonts w:ascii="Times New Roman" w:hAnsi="Times New Roman"/>
          <w:color w:val="000000" w:themeColor="text1"/>
          <w:sz w:val="28"/>
          <w:szCs w:val="28"/>
        </w:rPr>
        <w:t>умма финансирования 900 000 рублей.</w:t>
      </w:r>
      <w:r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 Затраты на заливку и содержание катков в зимнем сезоне                     2022-2</w:t>
      </w:r>
      <w:r w:rsidR="00E871BB" w:rsidRPr="00897E5B">
        <w:rPr>
          <w:rFonts w:ascii="Times New Roman" w:hAnsi="Times New Roman"/>
          <w:color w:val="000000" w:themeColor="text1"/>
          <w:sz w:val="28"/>
          <w:szCs w:val="28"/>
        </w:rPr>
        <w:t>023 годов составили 866 100 рублей.</w:t>
      </w:r>
    </w:p>
    <w:p w:rsidR="00861C3E" w:rsidRPr="00897E5B" w:rsidRDefault="00861C3E" w:rsidP="002D74E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В зимний период 2023-2024 годов на территории Кировского внутригородского района </w:t>
      </w:r>
      <w:r w:rsidR="004B7307"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Самара </w:t>
      </w:r>
      <w:r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были залиты </w:t>
      </w:r>
      <w:r w:rsidR="004B7307"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</w:t>
      </w:r>
      <w:r w:rsidRPr="00897E5B">
        <w:rPr>
          <w:rFonts w:ascii="Times New Roman" w:hAnsi="Times New Roman"/>
          <w:color w:val="000000" w:themeColor="text1"/>
          <w:sz w:val="28"/>
          <w:szCs w:val="28"/>
        </w:rPr>
        <w:t>и функционировали 24 ледовы</w:t>
      </w:r>
      <w:r w:rsidR="004B7307" w:rsidRPr="00897E5B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 площад</w:t>
      </w:r>
      <w:r w:rsidR="004B7307" w:rsidRPr="00897E5B"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, из них 13 за счет субсидий </w:t>
      </w:r>
      <w:r w:rsidR="004B7307"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из бюджета района. Существенных недостатков в ходе проверки заливки </w:t>
      </w:r>
      <w:r w:rsidR="004B7307"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Pr="00897E5B">
        <w:rPr>
          <w:rFonts w:ascii="Times New Roman" w:hAnsi="Times New Roman"/>
          <w:color w:val="000000" w:themeColor="text1"/>
          <w:sz w:val="28"/>
          <w:szCs w:val="28"/>
        </w:rPr>
        <w:t>и содержания ледовых площадок не выявлено. Общая с</w:t>
      </w:r>
      <w:r w:rsidR="004F1371" w:rsidRPr="00897E5B">
        <w:rPr>
          <w:rFonts w:ascii="Times New Roman" w:hAnsi="Times New Roman"/>
          <w:color w:val="000000" w:themeColor="text1"/>
          <w:sz w:val="28"/>
          <w:szCs w:val="28"/>
        </w:rPr>
        <w:t>умма финансирования 850 000 рублей.</w:t>
      </w:r>
      <w:r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139B8" w:rsidRPr="001212A0" w:rsidRDefault="00B139B8" w:rsidP="00121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9B8" w:rsidRPr="00897E5B" w:rsidRDefault="0069520F" w:rsidP="002D74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П.</w:t>
      </w:r>
      <w:r w:rsidR="00B139B8" w:rsidRPr="00897E5B">
        <w:rPr>
          <w:rFonts w:ascii="Times New Roman" w:hAnsi="Times New Roman"/>
          <w:b/>
          <w:sz w:val="28"/>
          <w:szCs w:val="28"/>
        </w:rPr>
        <w:t xml:space="preserve">15.3. </w:t>
      </w:r>
      <w:proofErr w:type="gramStart"/>
      <w:r w:rsidR="00B139B8" w:rsidRPr="00897E5B">
        <w:rPr>
          <w:rFonts w:ascii="Times New Roman" w:hAnsi="Times New Roman"/>
          <w:b/>
          <w:sz w:val="28"/>
          <w:szCs w:val="28"/>
        </w:rPr>
        <w:t>Коли</w:t>
      </w:r>
      <w:r w:rsidR="00BE744D" w:rsidRPr="00897E5B">
        <w:rPr>
          <w:rFonts w:ascii="Times New Roman" w:hAnsi="Times New Roman"/>
          <w:b/>
          <w:sz w:val="28"/>
          <w:szCs w:val="28"/>
        </w:rPr>
        <w:t xml:space="preserve">чество спортивных мероприятий, </w:t>
      </w:r>
      <w:r w:rsidR="00B139B8" w:rsidRPr="00897E5B">
        <w:rPr>
          <w:rFonts w:ascii="Times New Roman" w:hAnsi="Times New Roman"/>
          <w:b/>
          <w:sz w:val="28"/>
          <w:szCs w:val="28"/>
        </w:rPr>
        <w:t xml:space="preserve">направленных </w:t>
      </w:r>
      <w:r w:rsidR="00BE744D" w:rsidRPr="00897E5B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B139B8" w:rsidRPr="00897E5B">
        <w:rPr>
          <w:rFonts w:ascii="Times New Roman" w:hAnsi="Times New Roman"/>
          <w:b/>
          <w:sz w:val="28"/>
          <w:szCs w:val="28"/>
        </w:rPr>
        <w:t>на популяризацию здорового образа жизни, реализуемых на территории внутригородского района</w:t>
      </w:r>
      <w:proofErr w:type="gramEnd"/>
    </w:p>
    <w:p w:rsidR="00AD11EF" w:rsidRPr="00897E5B" w:rsidRDefault="00AD11EF" w:rsidP="002D74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2023 году проведено 58 спортивно-массовых мероприятий. Общая сумма финан</w:t>
      </w:r>
      <w:r w:rsidR="00EE59A2" w:rsidRPr="00897E5B">
        <w:rPr>
          <w:rFonts w:ascii="Times New Roman" w:hAnsi="Times New Roman"/>
          <w:sz w:val="28"/>
          <w:szCs w:val="28"/>
        </w:rPr>
        <w:t>сирования составила 190 000 рублей</w:t>
      </w:r>
      <w:r w:rsidRPr="00897E5B">
        <w:rPr>
          <w:rFonts w:ascii="Times New Roman" w:hAnsi="Times New Roman"/>
          <w:sz w:val="28"/>
          <w:szCs w:val="28"/>
        </w:rPr>
        <w:t>, из них бы</w:t>
      </w:r>
      <w:r w:rsidR="00EE59A2" w:rsidRPr="00897E5B">
        <w:rPr>
          <w:rFonts w:ascii="Times New Roman" w:hAnsi="Times New Roman"/>
          <w:sz w:val="28"/>
          <w:szCs w:val="28"/>
        </w:rPr>
        <w:t>ло израсходовано 169 750 рублей.</w:t>
      </w:r>
    </w:p>
    <w:p w:rsidR="00AD11EF" w:rsidRPr="00897E5B" w:rsidRDefault="00AD11EF" w:rsidP="002D74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В 2022 году проведено 9 </w:t>
      </w:r>
      <w:r w:rsidRPr="00897E5B">
        <w:rPr>
          <w:rFonts w:ascii="Times New Roman" w:hAnsi="Times New Roman"/>
          <w:sz w:val="28"/>
          <w:szCs w:val="28"/>
        </w:rPr>
        <w:t>спортивно-массовых мероприятий. Общая сумма финан</w:t>
      </w:r>
      <w:r w:rsidR="00EE59A2" w:rsidRPr="00897E5B">
        <w:rPr>
          <w:rFonts w:ascii="Times New Roman" w:hAnsi="Times New Roman"/>
          <w:sz w:val="28"/>
          <w:szCs w:val="28"/>
        </w:rPr>
        <w:t>сирования составила 170 000 рублей</w:t>
      </w:r>
      <w:r w:rsidRPr="00897E5B">
        <w:rPr>
          <w:rFonts w:ascii="Times New Roman" w:hAnsi="Times New Roman"/>
          <w:sz w:val="28"/>
          <w:szCs w:val="28"/>
        </w:rPr>
        <w:t>, из них</w:t>
      </w:r>
      <w:r w:rsidR="00EE59A2" w:rsidRPr="00897E5B">
        <w:rPr>
          <w:rFonts w:ascii="Times New Roman" w:hAnsi="Times New Roman"/>
          <w:sz w:val="28"/>
          <w:szCs w:val="28"/>
        </w:rPr>
        <w:t xml:space="preserve"> было израсходовано 143 100 рублей.</w:t>
      </w:r>
    </w:p>
    <w:p w:rsidR="00AD11EF" w:rsidRPr="00897E5B" w:rsidRDefault="00AD11EF" w:rsidP="002D74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Увеличение количества мероприятий связано с исполнением национального проекта «Демография» на территории Кировского внутригородского района городского округа Самара и отменой </w:t>
      </w:r>
      <w:proofErr w:type="spellStart"/>
      <w:r w:rsidRPr="00897E5B">
        <w:rPr>
          <w:rFonts w:ascii="Times New Roman" w:hAnsi="Times New Roman"/>
          <w:sz w:val="28"/>
          <w:szCs w:val="28"/>
        </w:rPr>
        <w:t>ковидных</w:t>
      </w:r>
      <w:proofErr w:type="spellEnd"/>
      <w:r w:rsidRPr="00897E5B">
        <w:rPr>
          <w:rFonts w:ascii="Times New Roman" w:hAnsi="Times New Roman"/>
          <w:sz w:val="28"/>
          <w:szCs w:val="28"/>
        </w:rPr>
        <w:t xml:space="preserve"> ограничений.</w:t>
      </w:r>
    </w:p>
    <w:p w:rsidR="00EE59A2" w:rsidRPr="001212A0" w:rsidRDefault="00EE59A2" w:rsidP="00121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0F6" w:rsidRPr="00897E5B" w:rsidRDefault="0069520F" w:rsidP="002D74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П.</w:t>
      </w:r>
      <w:r w:rsidR="00B139B8" w:rsidRPr="00897E5B">
        <w:rPr>
          <w:rFonts w:ascii="Times New Roman" w:hAnsi="Times New Roman"/>
          <w:b/>
          <w:sz w:val="28"/>
          <w:szCs w:val="28"/>
        </w:rPr>
        <w:t>15.4. Доля населения в возрасте от 3 до 79 лет, систематически занимающегося физической культурой и спортом, в общей численности населения от 3 до 79 лет, %</w:t>
      </w:r>
    </w:p>
    <w:p w:rsidR="00B66500" w:rsidRPr="00897E5B" w:rsidRDefault="00B66500" w:rsidP="002D74E6">
      <w:pPr>
        <w:pStyle w:val="ab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7E5B">
        <w:rPr>
          <w:rFonts w:ascii="Times New Roman" w:hAnsi="Times New Roman" w:cs="Times New Roman"/>
          <w:sz w:val="28"/>
          <w:szCs w:val="28"/>
        </w:rPr>
        <w:t>В 2023 году доля населения в возрасте от 3 до 79 лет, систематически занимающегося физической культурой и спортом, в общей численности населения от 3 до 79 лет составила 105%.</w:t>
      </w:r>
    </w:p>
    <w:p w:rsidR="00B66500" w:rsidRPr="00897E5B" w:rsidRDefault="00B66500" w:rsidP="002D74E6">
      <w:pPr>
        <w:pStyle w:val="ab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7E5B">
        <w:rPr>
          <w:rFonts w:ascii="Times New Roman" w:hAnsi="Times New Roman" w:cs="Times New Roman"/>
          <w:sz w:val="28"/>
          <w:szCs w:val="28"/>
        </w:rPr>
        <w:t>В 2022 году доля населения в возрасте от 3 до 79 лет, систематически занимающегося физической культурой и спортом, в общей численности населения от 3 до 79 лет составила 94,3%.</w:t>
      </w:r>
    </w:p>
    <w:p w:rsidR="001212A0" w:rsidRDefault="001212A0" w:rsidP="001212A0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7172" w:rsidRDefault="00567172" w:rsidP="001212A0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7172" w:rsidRDefault="00567172" w:rsidP="001212A0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7172" w:rsidRDefault="00567172" w:rsidP="001212A0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7172" w:rsidRPr="00897E5B" w:rsidRDefault="00567172" w:rsidP="001212A0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39B8" w:rsidRPr="00897E5B" w:rsidRDefault="00B139B8" w:rsidP="002D74E6">
      <w:pPr>
        <w:pStyle w:val="ab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97E5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16. Развитие культуры для жителей Кировского </w:t>
      </w:r>
      <w:proofErr w:type="gramStart"/>
      <w:r w:rsidRPr="00897E5B">
        <w:rPr>
          <w:rFonts w:ascii="Times New Roman" w:eastAsia="Calibri" w:hAnsi="Times New Roman" w:cs="Times New Roman"/>
          <w:b/>
          <w:bCs/>
          <w:sz w:val="28"/>
          <w:szCs w:val="28"/>
        </w:rPr>
        <w:t>внутригородского</w:t>
      </w:r>
      <w:proofErr w:type="gramEnd"/>
      <w:r w:rsidRPr="00897E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</w:t>
      </w:r>
    </w:p>
    <w:p w:rsidR="00B139B8" w:rsidRPr="00897E5B" w:rsidRDefault="0069520F" w:rsidP="002D74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П.</w:t>
      </w:r>
      <w:r w:rsidR="00B139B8" w:rsidRPr="00897E5B">
        <w:rPr>
          <w:rFonts w:ascii="Times New Roman" w:hAnsi="Times New Roman"/>
          <w:b/>
          <w:sz w:val="28"/>
          <w:szCs w:val="28"/>
        </w:rPr>
        <w:t xml:space="preserve">16.1. Количество культурно-массовых мероприятий с участием жителей на территории </w:t>
      </w:r>
      <w:proofErr w:type="gramStart"/>
      <w:r w:rsidR="00B139B8" w:rsidRPr="00897E5B">
        <w:rPr>
          <w:rFonts w:ascii="Times New Roman" w:hAnsi="Times New Roman"/>
          <w:b/>
          <w:sz w:val="28"/>
          <w:szCs w:val="28"/>
        </w:rPr>
        <w:t>внутригородского</w:t>
      </w:r>
      <w:proofErr w:type="gramEnd"/>
      <w:r w:rsidR="00B139B8" w:rsidRPr="00897E5B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4967D3" w:rsidRPr="00897E5B" w:rsidRDefault="004967D3" w:rsidP="002D74E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В 2023 году на территории Кировского </w:t>
      </w:r>
      <w:r w:rsidRPr="00897E5B">
        <w:rPr>
          <w:rFonts w:ascii="Times New Roman" w:hAnsi="Times New Roman"/>
          <w:sz w:val="28"/>
          <w:szCs w:val="28"/>
        </w:rPr>
        <w:t>внутригородского района городского округа Самара проведено 122 культурно-массовых мероприятий. Объем финанс</w:t>
      </w:r>
      <w:r w:rsidR="00FC29EF" w:rsidRPr="00897E5B">
        <w:rPr>
          <w:rFonts w:ascii="Times New Roman" w:hAnsi="Times New Roman"/>
          <w:sz w:val="28"/>
          <w:szCs w:val="28"/>
        </w:rPr>
        <w:t>ирования составил 1 726 000 рублей</w:t>
      </w:r>
      <w:r w:rsidRPr="00897E5B">
        <w:rPr>
          <w:rFonts w:ascii="Times New Roman" w:hAnsi="Times New Roman"/>
          <w:sz w:val="28"/>
          <w:szCs w:val="28"/>
        </w:rPr>
        <w:t>, из них было израсходовано 1 494 020 руб</w:t>
      </w:r>
      <w:r w:rsidR="00FC29EF" w:rsidRPr="00897E5B">
        <w:rPr>
          <w:rFonts w:ascii="Times New Roman" w:hAnsi="Times New Roman"/>
          <w:sz w:val="28"/>
          <w:szCs w:val="28"/>
        </w:rPr>
        <w:t>лей.</w:t>
      </w:r>
    </w:p>
    <w:p w:rsidR="004967D3" w:rsidRPr="00897E5B" w:rsidRDefault="004967D3" w:rsidP="002D74E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2022 году на территории Кировского внутригородского района городского округа Самара проведено 66 культурно-массовых мероприятий. Объем финанс</w:t>
      </w:r>
      <w:r w:rsidR="00FC29EF" w:rsidRPr="00897E5B">
        <w:rPr>
          <w:rFonts w:ascii="Times New Roman" w:hAnsi="Times New Roman"/>
          <w:sz w:val="28"/>
          <w:szCs w:val="28"/>
        </w:rPr>
        <w:t>ирования составил 2 070 000 рублей</w:t>
      </w:r>
      <w:r w:rsidRPr="00897E5B">
        <w:rPr>
          <w:rFonts w:ascii="Times New Roman" w:hAnsi="Times New Roman"/>
          <w:sz w:val="28"/>
          <w:szCs w:val="28"/>
        </w:rPr>
        <w:t>, из них б</w:t>
      </w:r>
      <w:r w:rsidR="00FC29EF" w:rsidRPr="00897E5B">
        <w:rPr>
          <w:rFonts w:ascii="Times New Roman" w:hAnsi="Times New Roman"/>
          <w:sz w:val="28"/>
          <w:szCs w:val="28"/>
        </w:rPr>
        <w:t>ыло израсходовано 1 489 400 рублей.</w:t>
      </w:r>
    </w:p>
    <w:p w:rsidR="004967D3" w:rsidRPr="00897E5B" w:rsidRDefault="004967D3" w:rsidP="002D74E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 xml:space="preserve">Увеличение количества мероприятий связано с исполнением национальных проектов «Демография» и «Здравоохранение» на территории Кировского внутригородского района городского округа Самара и отменой </w:t>
      </w:r>
      <w:proofErr w:type="spellStart"/>
      <w:r w:rsidRPr="00897E5B">
        <w:rPr>
          <w:rFonts w:ascii="Times New Roman" w:hAnsi="Times New Roman"/>
          <w:sz w:val="28"/>
          <w:szCs w:val="28"/>
        </w:rPr>
        <w:t>ковидных</w:t>
      </w:r>
      <w:proofErr w:type="spellEnd"/>
      <w:r w:rsidRPr="00897E5B">
        <w:rPr>
          <w:rFonts w:ascii="Times New Roman" w:hAnsi="Times New Roman"/>
          <w:sz w:val="28"/>
          <w:szCs w:val="28"/>
        </w:rPr>
        <w:t xml:space="preserve"> ограничений.</w:t>
      </w:r>
    </w:p>
    <w:p w:rsidR="00B139B8" w:rsidRPr="00567172" w:rsidRDefault="00B139B8" w:rsidP="002D7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9B8" w:rsidRPr="00897E5B" w:rsidRDefault="00B139B8" w:rsidP="002D74E6">
      <w:pPr>
        <w:pStyle w:val="ab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97E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17. Организация и осуществление мероприятий по работе с молодежью на территории </w:t>
      </w:r>
      <w:proofErr w:type="gramStart"/>
      <w:r w:rsidRPr="00897E5B">
        <w:rPr>
          <w:rFonts w:ascii="Times New Roman" w:eastAsia="Calibri" w:hAnsi="Times New Roman" w:cs="Times New Roman"/>
          <w:b/>
          <w:bCs/>
          <w:sz w:val="28"/>
          <w:szCs w:val="28"/>
        </w:rPr>
        <w:t>внутригородского</w:t>
      </w:r>
      <w:proofErr w:type="gramEnd"/>
      <w:r w:rsidRPr="00897E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</w:t>
      </w:r>
    </w:p>
    <w:p w:rsidR="008010F6" w:rsidRPr="00897E5B" w:rsidRDefault="0069520F" w:rsidP="002D74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П.</w:t>
      </w:r>
      <w:r w:rsidR="00B139B8" w:rsidRPr="00897E5B">
        <w:rPr>
          <w:rFonts w:ascii="Times New Roman" w:hAnsi="Times New Roman"/>
          <w:b/>
          <w:sz w:val="28"/>
          <w:szCs w:val="28"/>
        </w:rPr>
        <w:t xml:space="preserve">17.1. Количество массовых молодежных мероприятий, проведенных на территории </w:t>
      </w:r>
      <w:proofErr w:type="gramStart"/>
      <w:r w:rsidR="00B139B8" w:rsidRPr="00897E5B">
        <w:rPr>
          <w:rFonts w:ascii="Times New Roman" w:hAnsi="Times New Roman"/>
          <w:b/>
          <w:sz w:val="28"/>
          <w:szCs w:val="28"/>
        </w:rPr>
        <w:t>внутригородского</w:t>
      </w:r>
      <w:proofErr w:type="gramEnd"/>
      <w:r w:rsidR="00B139B8" w:rsidRPr="00897E5B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862148" w:rsidRPr="00897E5B" w:rsidRDefault="00862148" w:rsidP="002D7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2023 году проведено 24 мероприятия по работе с молодежью. Объем фина</w:t>
      </w:r>
      <w:r w:rsidR="00FC29EF" w:rsidRPr="00897E5B">
        <w:rPr>
          <w:rFonts w:ascii="Times New Roman" w:hAnsi="Times New Roman"/>
          <w:sz w:val="28"/>
          <w:szCs w:val="28"/>
        </w:rPr>
        <w:t>нсирования составил 330 000 рублей</w:t>
      </w:r>
      <w:r w:rsidRPr="00897E5B">
        <w:rPr>
          <w:rFonts w:ascii="Times New Roman" w:hAnsi="Times New Roman"/>
          <w:sz w:val="28"/>
          <w:szCs w:val="28"/>
        </w:rPr>
        <w:t xml:space="preserve">, из них было израсходовано                       </w:t>
      </w:r>
      <w:r w:rsidR="00FC29EF" w:rsidRPr="00897E5B">
        <w:rPr>
          <w:rFonts w:ascii="Times New Roman" w:hAnsi="Times New Roman"/>
          <w:sz w:val="28"/>
          <w:szCs w:val="28"/>
        </w:rPr>
        <w:t xml:space="preserve">                    305 720 рублей.</w:t>
      </w:r>
    </w:p>
    <w:p w:rsidR="00FC29EF" w:rsidRPr="00897E5B" w:rsidRDefault="00862148" w:rsidP="005671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sz w:val="28"/>
          <w:szCs w:val="28"/>
        </w:rPr>
        <w:t>В 2022 году проведено 9 мероприятий по работе с молодежью. Объем фина</w:t>
      </w:r>
      <w:r w:rsidR="00FC29EF" w:rsidRPr="00897E5B">
        <w:rPr>
          <w:rFonts w:ascii="Times New Roman" w:hAnsi="Times New Roman"/>
          <w:sz w:val="28"/>
          <w:szCs w:val="28"/>
        </w:rPr>
        <w:t>нсирования составил 310 000 рублей</w:t>
      </w:r>
      <w:r w:rsidRPr="00897E5B">
        <w:rPr>
          <w:rFonts w:ascii="Times New Roman" w:hAnsi="Times New Roman"/>
          <w:sz w:val="28"/>
          <w:szCs w:val="28"/>
        </w:rPr>
        <w:t xml:space="preserve">, из них было израсходовано                       </w:t>
      </w:r>
      <w:r w:rsidR="00FC29EF" w:rsidRPr="00897E5B">
        <w:rPr>
          <w:rFonts w:ascii="Times New Roman" w:hAnsi="Times New Roman"/>
          <w:sz w:val="28"/>
          <w:szCs w:val="28"/>
        </w:rPr>
        <w:t xml:space="preserve">                    223 200 рублей.</w:t>
      </w:r>
    </w:p>
    <w:p w:rsidR="00FC29EF" w:rsidRPr="00897E5B" w:rsidRDefault="00FC29EF" w:rsidP="002D7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9B8" w:rsidRPr="00897E5B" w:rsidRDefault="0069520F" w:rsidP="002D74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П.</w:t>
      </w:r>
      <w:r w:rsidR="00B139B8" w:rsidRPr="00897E5B">
        <w:rPr>
          <w:rFonts w:ascii="Times New Roman" w:hAnsi="Times New Roman"/>
          <w:b/>
          <w:sz w:val="28"/>
          <w:szCs w:val="28"/>
        </w:rPr>
        <w:t xml:space="preserve">17.2. Отношение численности молодежи, систематически принимающей участие в районных мероприятиях и волонтерских акциях на добровольческой основе, к общей численности молодежи </w:t>
      </w:r>
      <w:proofErr w:type="gramStart"/>
      <w:r w:rsidR="00B139B8" w:rsidRPr="00897E5B">
        <w:rPr>
          <w:rFonts w:ascii="Times New Roman" w:hAnsi="Times New Roman"/>
          <w:b/>
          <w:sz w:val="28"/>
          <w:szCs w:val="28"/>
        </w:rPr>
        <w:t>внутригородского</w:t>
      </w:r>
      <w:proofErr w:type="gramEnd"/>
      <w:r w:rsidR="00B139B8" w:rsidRPr="00897E5B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257823" w:rsidRPr="00897E5B" w:rsidRDefault="00257823" w:rsidP="002D74E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В 2023 году в рамках исполнения национального проекта «Образование» проведен набор 3204 волонтеров. Отношение численности молодежи, систематически принимающей участие в районных мероприятиях и волонтерских акциях на добровольческой основе, к общей численности молодежи </w:t>
      </w:r>
      <w:proofErr w:type="gramStart"/>
      <w:r w:rsidRPr="00897E5B">
        <w:rPr>
          <w:rFonts w:ascii="Times New Roman" w:hAnsi="Times New Roman"/>
          <w:color w:val="000000" w:themeColor="text1"/>
          <w:sz w:val="28"/>
          <w:szCs w:val="28"/>
        </w:rPr>
        <w:t>внутригородского</w:t>
      </w:r>
      <w:proofErr w:type="gramEnd"/>
      <w:r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 района составило 6,2%.</w:t>
      </w:r>
    </w:p>
    <w:p w:rsidR="00257823" w:rsidRPr="00897E5B" w:rsidRDefault="00257823" w:rsidP="002D74E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В 2022 в рамках исполнения национального проекта «Образование» проведен набор 2511 волонтеров. Отношение численности молодежи, систематически принимающей участие в районных мероприятиях                                 и волонтерских акциях на добровольческой основе, к общей численности молодежи </w:t>
      </w:r>
      <w:proofErr w:type="gramStart"/>
      <w:r w:rsidRPr="00897E5B">
        <w:rPr>
          <w:rFonts w:ascii="Times New Roman" w:hAnsi="Times New Roman"/>
          <w:color w:val="000000" w:themeColor="text1"/>
          <w:sz w:val="28"/>
          <w:szCs w:val="28"/>
        </w:rPr>
        <w:t>внутригородского</w:t>
      </w:r>
      <w:proofErr w:type="gramEnd"/>
      <w:r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 района составило 4,9%.</w:t>
      </w:r>
    </w:p>
    <w:p w:rsidR="00B139B8" w:rsidRPr="00897E5B" w:rsidRDefault="00B139B8" w:rsidP="002D74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350" w:rsidRPr="00897E5B" w:rsidRDefault="00B139B8" w:rsidP="002D74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lastRenderedPageBreak/>
        <w:t>18</w:t>
      </w:r>
      <w:r w:rsidR="000A2390" w:rsidRPr="00897E5B">
        <w:rPr>
          <w:rFonts w:ascii="Times New Roman" w:hAnsi="Times New Roman"/>
          <w:b/>
          <w:sz w:val="28"/>
          <w:szCs w:val="28"/>
        </w:rPr>
        <w:t xml:space="preserve">. Обеспечение первичных мер пожарной безопасности в границах </w:t>
      </w:r>
      <w:proofErr w:type="gramStart"/>
      <w:r w:rsidR="000A2390" w:rsidRPr="00897E5B">
        <w:rPr>
          <w:rFonts w:ascii="Times New Roman" w:hAnsi="Times New Roman"/>
          <w:b/>
          <w:sz w:val="28"/>
          <w:szCs w:val="28"/>
        </w:rPr>
        <w:t>внутригородского</w:t>
      </w:r>
      <w:proofErr w:type="gramEnd"/>
      <w:r w:rsidR="000A2390" w:rsidRPr="00897E5B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5D3416" w:rsidRPr="00897E5B" w:rsidRDefault="005D3416" w:rsidP="002D7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П.</w:t>
      </w:r>
      <w:r w:rsidR="00B139B8" w:rsidRPr="00897E5B">
        <w:rPr>
          <w:rFonts w:ascii="Times New Roman" w:hAnsi="Times New Roman"/>
          <w:b/>
          <w:sz w:val="28"/>
          <w:szCs w:val="28"/>
        </w:rPr>
        <w:t>18</w:t>
      </w:r>
      <w:r w:rsidRPr="00897E5B">
        <w:rPr>
          <w:rFonts w:ascii="Times New Roman" w:hAnsi="Times New Roman"/>
          <w:b/>
          <w:sz w:val="28"/>
          <w:szCs w:val="28"/>
        </w:rPr>
        <w:t>.1. Количество мероприятий пожарной безопасности, проведенных при установлении особого противопожарного режима</w:t>
      </w:r>
    </w:p>
    <w:p w:rsidR="005E203A" w:rsidRPr="00897E5B" w:rsidRDefault="005E203A" w:rsidP="002D74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E5B">
        <w:rPr>
          <w:rFonts w:ascii="Times New Roman" w:hAnsi="Times New Roman"/>
          <w:color w:val="000000" w:themeColor="text1"/>
          <w:sz w:val="28"/>
          <w:szCs w:val="28"/>
        </w:rPr>
        <w:t>В 2023 проведено 202 предупредительных</w:t>
      </w:r>
      <w:r w:rsidR="002038EA"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                                </w:t>
      </w:r>
      <w:r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 по обеспечению пожарной безопасности в период действия особого противопожарного режима на территории Кировского внутригородского района</w:t>
      </w:r>
      <w:r w:rsidR="002038EA"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Самара</w:t>
      </w:r>
      <w:r w:rsidRPr="00897E5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E203A" w:rsidRPr="00897E5B" w:rsidRDefault="005E203A" w:rsidP="002D74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В 2022 проведено 195 предупредительных мероприятий </w:t>
      </w:r>
      <w:r w:rsidR="002038EA"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</w:t>
      </w:r>
      <w:r w:rsidRPr="00897E5B">
        <w:rPr>
          <w:rFonts w:ascii="Times New Roman" w:hAnsi="Times New Roman"/>
          <w:color w:val="000000" w:themeColor="text1"/>
          <w:sz w:val="28"/>
          <w:szCs w:val="28"/>
        </w:rPr>
        <w:t>по обеспечению пожарной безопасности в период действия особого противопожарного режима на территории Кировского внутригородского района</w:t>
      </w:r>
      <w:r w:rsidR="002038EA"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Самара</w:t>
      </w:r>
      <w:r w:rsidRPr="00897E5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E203A" w:rsidRPr="00897E5B" w:rsidRDefault="005E203A" w:rsidP="002D74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97E5B">
        <w:rPr>
          <w:rFonts w:ascii="Times New Roman" w:hAnsi="Times New Roman"/>
          <w:color w:val="000000" w:themeColor="text1"/>
          <w:sz w:val="28"/>
          <w:szCs w:val="28"/>
        </w:rPr>
        <w:t>В соответствии с постановлением Администрации городского округа Самара от 23.03.2023 № 212 «Об установлении особого противопожарного режима на территории городского округа Самара» на период с 01.04.2023      по 31.10.2023 было организовано ежедневное патрулирование территории Кировского внутригородского района</w:t>
      </w:r>
      <w:r w:rsidR="002038EA"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Самара</w:t>
      </w:r>
      <w:r w:rsidR="008010F6"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</w:t>
      </w:r>
      <w:r w:rsidRPr="00897E5B">
        <w:rPr>
          <w:rFonts w:ascii="Times New Roman" w:hAnsi="Times New Roman"/>
          <w:color w:val="000000" w:themeColor="text1"/>
          <w:sz w:val="28"/>
          <w:szCs w:val="28"/>
        </w:rPr>
        <w:t>с еженедельным предоставлением графиков патрулирования в адрес Департамента городского хозяйства и экологии Администрации городского округа Самара (согласно письму Департамента исх. от 29.03.2023</w:t>
      </w:r>
      <w:proofErr w:type="gramEnd"/>
      <w:r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38EA"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proofErr w:type="gramStart"/>
      <w:r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Вн-1-03/2-04-02-01/2445). </w:t>
      </w:r>
      <w:proofErr w:type="gramEnd"/>
    </w:p>
    <w:p w:rsidR="005E203A" w:rsidRPr="00897E5B" w:rsidRDefault="002038EA" w:rsidP="002D74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E5B">
        <w:rPr>
          <w:rFonts w:ascii="Times New Roman" w:hAnsi="Times New Roman"/>
          <w:color w:val="000000" w:themeColor="text1"/>
          <w:sz w:val="28"/>
          <w:szCs w:val="28"/>
        </w:rPr>
        <w:t>В 2023 и 2022</w:t>
      </w:r>
      <w:r w:rsidR="005E203A"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 годах выделение средств из бюджета района                               на обеспечение первичных мер противопожарной безопасности                                     не осуществлялось.</w:t>
      </w:r>
    </w:p>
    <w:p w:rsidR="003D6C75" w:rsidRPr="00897E5B" w:rsidRDefault="003D6C75" w:rsidP="002D74E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3416" w:rsidRPr="00897E5B" w:rsidRDefault="00B139B8" w:rsidP="002D74E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7E5B">
        <w:rPr>
          <w:rFonts w:ascii="Times New Roman" w:hAnsi="Times New Roman"/>
          <w:b/>
          <w:bCs/>
          <w:sz w:val="28"/>
          <w:szCs w:val="28"/>
        </w:rPr>
        <w:t>19</w:t>
      </w:r>
      <w:r w:rsidR="005D3416" w:rsidRPr="00897E5B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gramStart"/>
      <w:r w:rsidR="005D3416" w:rsidRPr="00897E5B">
        <w:rPr>
          <w:rFonts w:ascii="Times New Roman" w:hAnsi="Times New Roman"/>
          <w:b/>
          <w:bCs/>
          <w:sz w:val="28"/>
          <w:szCs w:val="28"/>
        </w:rPr>
        <w:t xml:space="preserve">Участие в организации и осуществлении мероприятий </w:t>
      </w:r>
      <w:r w:rsidR="0016690F" w:rsidRPr="00897E5B">
        <w:rPr>
          <w:rFonts w:ascii="Times New Roman" w:hAnsi="Times New Roman"/>
          <w:b/>
          <w:bCs/>
          <w:sz w:val="28"/>
          <w:szCs w:val="28"/>
        </w:rPr>
        <w:t xml:space="preserve">                                     </w:t>
      </w:r>
      <w:r w:rsidR="000662A7" w:rsidRPr="00897E5B">
        <w:rPr>
          <w:rFonts w:ascii="Times New Roman" w:hAnsi="Times New Roman"/>
          <w:b/>
          <w:bCs/>
          <w:sz w:val="28"/>
          <w:szCs w:val="28"/>
        </w:rPr>
        <w:t>п</w:t>
      </w:r>
      <w:r w:rsidR="005D3416" w:rsidRPr="00897E5B">
        <w:rPr>
          <w:rFonts w:ascii="Times New Roman" w:hAnsi="Times New Roman"/>
          <w:b/>
          <w:bCs/>
          <w:sz w:val="28"/>
          <w:szCs w:val="28"/>
        </w:rPr>
        <w:t xml:space="preserve">о территориальной обороне и гражданской обороне, защите населения и территории городского округа Самара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</w:t>
      </w:r>
      <w:r w:rsidR="0016690F" w:rsidRPr="00897E5B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="005D3416" w:rsidRPr="00897E5B">
        <w:rPr>
          <w:rFonts w:ascii="Times New Roman" w:hAnsi="Times New Roman"/>
          <w:b/>
          <w:bCs/>
          <w:sz w:val="28"/>
          <w:szCs w:val="28"/>
        </w:rPr>
        <w:t>в целях гражданской обороны запасов материально-технических, продовольственных, медицинских и иных средств</w:t>
      </w:r>
      <w:proofErr w:type="gramEnd"/>
    </w:p>
    <w:p w:rsidR="00F749FE" w:rsidRPr="00897E5B" w:rsidRDefault="00F749FE" w:rsidP="002D74E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97E5B">
        <w:rPr>
          <w:rFonts w:ascii="Times New Roman" w:hAnsi="Times New Roman"/>
          <w:bCs/>
          <w:color w:val="000000" w:themeColor="text1"/>
          <w:sz w:val="28"/>
          <w:szCs w:val="28"/>
        </w:rPr>
        <w:t>В 2023 году на основании договора «Безвозмездного временного пользования муниципальным имуществом»</w:t>
      </w:r>
      <w:r w:rsidR="008010F6" w:rsidRPr="00897E5B">
        <w:rPr>
          <w:rFonts w:ascii="Times New Roman" w:hAnsi="Times New Roman"/>
          <w:bCs/>
          <w:color w:val="000000" w:themeColor="text1"/>
          <w:sz w:val="28"/>
          <w:szCs w:val="28"/>
        </w:rPr>
        <w:t>, заключенного</w:t>
      </w:r>
      <w:r w:rsidRPr="00897E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между Департаментом управления имуществом городского округа Самара</w:t>
      </w:r>
      <w:r w:rsidR="008010F6" w:rsidRPr="00897E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</w:t>
      </w:r>
      <w:r w:rsidRPr="00897E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Администрацией Кировского внутригородского района</w:t>
      </w:r>
      <w:r w:rsidR="00FC29EF" w:rsidRPr="00897E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городского округа Самара </w:t>
      </w:r>
      <w:r w:rsidRPr="00897E5B">
        <w:rPr>
          <w:rFonts w:ascii="Times New Roman" w:hAnsi="Times New Roman"/>
          <w:bCs/>
          <w:color w:val="000000" w:themeColor="text1"/>
          <w:sz w:val="28"/>
          <w:szCs w:val="28"/>
        </w:rPr>
        <w:t>от 29.09.2023 №001021Л</w:t>
      </w:r>
      <w:r w:rsidR="008010F6" w:rsidRPr="00897E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Pr="00897E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передано помещение защитного сооружения № 81-63, расположенное на территории Кировского внутригородского района городского округа Самара. </w:t>
      </w:r>
    </w:p>
    <w:p w:rsidR="00F749FE" w:rsidRPr="00897E5B" w:rsidRDefault="00F749FE" w:rsidP="002D74E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97E5B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На ремонт защитного сооружения в бюджете Кировского внутригородского района городского округа Самара в 2023 году были предусмотрены бюджетные ассигнования в размере 703,3 тыс. рублей, </w:t>
      </w:r>
      <w:r w:rsidR="00FC29EF" w:rsidRPr="00897E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</w:t>
      </w:r>
      <w:r w:rsidRPr="00897E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том числе субсидия из бюджета городского округа Самара </w:t>
      </w:r>
      <w:r w:rsidR="00FC29EF" w:rsidRPr="00897E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</w:t>
      </w:r>
      <w:r w:rsidRPr="00897E5B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в объеме 702,6 тыс. рублей. Кассовые расходы в 2023 году осуществлены </w:t>
      </w:r>
      <w:r w:rsidR="00FC29EF" w:rsidRPr="00897E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</w:t>
      </w:r>
      <w:r w:rsidRPr="00897E5B">
        <w:rPr>
          <w:rFonts w:ascii="Times New Roman" w:hAnsi="Times New Roman"/>
          <w:bCs/>
          <w:color w:val="000000" w:themeColor="text1"/>
          <w:sz w:val="28"/>
          <w:szCs w:val="28"/>
        </w:rPr>
        <w:t>в объеме 531,4 тыс. рублей.</w:t>
      </w:r>
    </w:p>
    <w:p w:rsidR="00E17CC6" w:rsidRPr="00897E5B" w:rsidRDefault="00E17CC6" w:rsidP="002D74E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6EC0" w:rsidRPr="00897E5B" w:rsidRDefault="006F2C62" w:rsidP="002D74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b/>
          <w:bCs/>
          <w:sz w:val="28"/>
          <w:szCs w:val="28"/>
        </w:rPr>
        <w:t>П.</w:t>
      </w:r>
      <w:r w:rsidR="00B139B8" w:rsidRPr="00897E5B">
        <w:rPr>
          <w:rFonts w:ascii="Times New Roman" w:hAnsi="Times New Roman"/>
          <w:b/>
          <w:bCs/>
          <w:sz w:val="28"/>
          <w:szCs w:val="28"/>
        </w:rPr>
        <w:t>19</w:t>
      </w:r>
      <w:r w:rsidR="005D3416" w:rsidRPr="00897E5B">
        <w:rPr>
          <w:rFonts w:ascii="Times New Roman" w:hAnsi="Times New Roman"/>
          <w:b/>
          <w:bCs/>
          <w:sz w:val="28"/>
          <w:szCs w:val="28"/>
        </w:rPr>
        <w:t>.1.</w:t>
      </w:r>
      <w:r w:rsidRPr="00897E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97E5B">
        <w:rPr>
          <w:rFonts w:ascii="Times New Roman" w:hAnsi="Times New Roman"/>
          <w:b/>
          <w:sz w:val="28"/>
          <w:szCs w:val="28"/>
        </w:rPr>
        <w:t>Обеспеченность населения внутригородского района системами оповещения о чрезвычайных ситуациях</w:t>
      </w:r>
    </w:p>
    <w:p w:rsidR="00AD1BBC" w:rsidRPr="00897E5B" w:rsidRDefault="00AD1BBC" w:rsidP="002D74E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897E5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Процент обеспечения территории Кировского внутригородского района системами оповещения в 2023, 2022 годах составляет 50%.</w:t>
      </w:r>
    </w:p>
    <w:p w:rsidR="00AD1BBC" w:rsidRPr="00897E5B" w:rsidRDefault="00AD1BBC" w:rsidP="002D74E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897E5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Оповещение населения Кировского внутригородского района                                 о чрезвычайных ситуациях осуществляется с использованием региональной автоматизированной системы централизованного оповещения Самарской области и муниципальной системы оповещения в городском округе Самара.</w:t>
      </w:r>
    </w:p>
    <w:p w:rsidR="00AD1BBC" w:rsidRPr="00897E5B" w:rsidRDefault="00AD1BBC" w:rsidP="002D74E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E1659" w:rsidRPr="00897E5B" w:rsidRDefault="0069520F" w:rsidP="002D74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eastAsia="Times New Roman" w:hAnsi="Times New Roman"/>
          <w:b/>
          <w:bCs/>
          <w:sz w:val="28"/>
          <w:szCs w:val="28"/>
        </w:rPr>
        <w:t>П.</w:t>
      </w:r>
      <w:r w:rsidR="00B139B8" w:rsidRPr="00897E5B">
        <w:rPr>
          <w:rFonts w:ascii="Times New Roman" w:eastAsia="Times New Roman" w:hAnsi="Times New Roman"/>
          <w:b/>
          <w:bCs/>
          <w:sz w:val="28"/>
          <w:szCs w:val="28"/>
        </w:rPr>
        <w:t>19</w:t>
      </w:r>
      <w:r w:rsidR="00FE1659" w:rsidRPr="00897E5B">
        <w:rPr>
          <w:rFonts w:ascii="Times New Roman" w:eastAsia="Times New Roman" w:hAnsi="Times New Roman"/>
          <w:b/>
          <w:bCs/>
          <w:sz w:val="28"/>
          <w:szCs w:val="28"/>
        </w:rPr>
        <w:t xml:space="preserve">.2. </w:t>
      </w:r>
      <w:r w:rsidR="00FE1659" w:rsidRPr="00897E5B">
        <w:rPr>
          <w:rFonts w:ascii="Times New Roman" w:hAnsi="Times New Roman"/>
          <w:b/>
          <w:sz w:val="28"/>
          <w:szCs w:val="28"/>
        </w:rPr>
        <w:t>Обеспеченность населения запасами средств</w:t>
      </w:r>
    </w:p>
    <w:p w:rsidR="00FF64B2" w:rsidRPr="00897E5B" w:rsidRDefault="00FF64B2" w:rsidP="002D74E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97E5B">
        <w:rPr>
          <w:rFonts w:ascii="Times New Roman" w:hAnsi="Times New Roman"/>
          <w:bCs/>
          <w:color w:val="000000" w:themeColor="text1"/>
          <w:sz w:val="28"/>
          <w:szCs w:val="28"/>
        </w:rPr>
        <w:t>В целях обеспечения населения запасами материально-технических средств на ответственном хранении в Администрации Кировского внутригородского района городского округа Самара находится материальный резерв на сумму 323,767 тыс. рублей.</w:t>
      </w:r>
    </w:p>
    <w:p w:rsidR="00FF64B2" w:rsidRPr="00897E5B" w:rsidRDefault="00FF64B2" w:rsidP="002D74E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97E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Резерв материально-технических средств создан для оказания помощи гражданам, оказавшимся в трудной жизненной ситуации в случае размещения на пунктах временного размещения граждан (раскладушки, матрацы, спальные принадлежности и т.д.). </w:t>
      </w:r>
    </w:p>
    <w:p w:rsidR="003E68FD" w:rsidRPr="00897E5B" w:rsidRDefault="003E68FD" w:rsidP="002D74E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97E5B">
        <w:rPr>
          <w:rFonts w:ascii="Times New Roman" w:hAnsi="Times New Roman"/>
          <w:bCs/>
          <w:color w:val="000000" w:themeColor="text1"/>
          <w:sz w:val="28"/>
          <w:szCs w:val="28"/>
        </w:rPr>
        <w:t>В 2023 году Администрацией района были предусмотрены финансовые средства на сумму 251,0 тыс. руб. на обеспечение населения, пострадавшего</w:t>
      </w:r>
      <w:r w:rsidR="00FF64B2" w:rsidRPr="00897E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</w:t>
      </w:r>
      <w:r w:rsidRPr="00897E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результате чрезвычайных ситуаций и оказавшегося в трудной жизненной ситуации, из них:</w:t>
      </w:r>
    </w:p>
    <w:p w:rsidR="003E68FD" w:rsidRPr="00897E5B" w:rsidRDefault="003E68FD" w:rsidP="002D74E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97E5B">
        <w:rPr>
          <w:rFonts w:ascii="Times New Roman" w:hAnsi="Times New Roman"/>
          <w:bCs/>
          <w:color w:val="000000" w:themeColor="text1"/>
          <w:sz w:val="28"/>
          <w:szCs w:val="28"/>
        </w:rPr>
        <w:t>- 217,9 тыс. рублей (на обеспечение продовольствием);</w:t>
      </w:r>
    </w:p>
    <w:p w:rsidR="003E68FD" w:rsidRPr="00897E5B" w:rsidRDefault="003E68FD" w:rsidP="002D74E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97E5B">
        <w:rPr>
          <w:rFonts w:ascii="Times New Roman" w:hAnsi="Times New Roman"/>
          <w:bCs/>
          <w:color w:val="000000" w:themeColor="text1"/>
          <w:sz w:val="28"/>
          <w:szCs w:val="28"/>
        </w:rPr>
        <w:t>- 12,5 тыс. рублей (на медикаменты);</w:t>
      </w:r>
    </w:p>
    <w:p w:rsidR="003E68FD" w:rsidRPr="00897E5B" w:rsidRDefault="003E68FD" w:rsidP="002D74E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97E5B">
        <w:rPr>
          <w:rFonts w:ascii="Times New Roman" w:hAnsi="Times New Roman"/>
          <w:bCs/>
          <w:color w:val="000000" w:themeColor="text1"/>
          <w:sz w:val="28"/>
          <w:szCs w:val="28"/>
        </w:rPr>
        <w:t>- 20,6 тыс. рублей (на обеспечение горюче-смазочными материалами                                   и керосином).</w:t>
      </w:r>
    </w:p>
    <w:p w:rsidR="003E68FD" w:rsidRPr="00897E5B" w:rsidRDefault="003E68FD" w:rsidP="002D74E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97E5B">
        <w:rPr>
          <w:rFonts w:ascii="Times New Roman" w:hAnsi="Times New Roman"/>
          <w:bCs/>
          <w:color w:val="000000" w:themeColor="text1"/>
          <w:sz w:val="28"/>
          <w:szCs w:val="28"/>
        </w:rPr>
        <w:t>В связи с отсутствием потребности в обеспечении населения вышеуказанными материальными запасами расходы по данному направлению не осуществлялись.</w:t>
      </w:r>
    </w:p>
    <w:p w:rsidR="003E68FD" w:rsidRPr="00897E5B" w:rsidRDefault="003E68FD" w:rsidP="002D74E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97E5B">
        <w:rPr>
          <w:rFonts w:ascii="Times New Roman" w:hAnsi="Times New Roman"/>
          <w:bCs/>
          <w:color w:val="000000" w:themeColor="text1"/>
          <w:sz w:val="28"/>
          <w:szCs w:val="28"/>
        </w:rPr>
        <w:t>В 2022 году Администрацией района были предусмотрены финансовые средства на сумму 58</w:t>
      </w:r>
      <w:r w:rsidR="00FC29EF" w:rsidRPr="00897E5B">
        <w:rPr>
          <w:rFonts w:ascii="Times New Roman" w:hAnsi="Times New Roman"/>
          <w:bCs/>
          <w:color w:val="000000" w:themeColor="text1"/>
          <w:sz w:val="28"/>
          <w:szCs w:val="28"/>
        </w:rPr>
        <w:t>,6 тыс. рублей</w:t>
      </w:r>
      <w:r w:rsidRPr="00897E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обеспечение населения, пострадавшего в результате чрезвычайных ситуаций и оказавшегося</w:t>
      </w:r>
      <w:r w:rsidR="00FF64B2" w:rsidRPr="00897E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97E5B">
        <w:rPr>
          <w:rFonts w:ascii="Times New Roman" w:hAnsi="Times New Roman"/>
          <w:bCs/>
          <w:color w:val="000000" w:themeColor="text1"/>
          <w:sz w:val="28"/>
          <w:szCs w:val="28"/>
        </w:rPr>
        <w:t>в трудной жизненной ситуации, из них:</w:t>
      </w:r>
    </w:p>
    <w:p w:rsidR="003E68FD" w:rsidRPr="00897E5B" w:rsidRDefault="003E68FD" w:rsidP="002D74E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97E5B">
        <w:rPr>
          <w:rFonts w:ascii="Times New Roman" w:hAnsi="Times New Roman"/>
          <w:bCs/>
          <w:color w:val="000000" w:themeColor="text1"/>
          <w:sz w:val="28"/>
          <w:szCs w:val="28"/>
        </w:rPr>
        <w:t>- 38,0 тыс. рублей (на обеспечение продовольствием);</w:t>
      </w:r>
    </w:p>
    <w:p w:rsidR="003E68FD" w:rsidRPr="00897E5B" w:rsidRDefault="003E68FD" w:rsidP="002D74E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97E5B">
        <w:rPr>
          <w:rFonts w:ascii="Times New Roman" w:hAnsi="Times New Roman"/>
          <w:bCs/>
          <w:color w:val="000000" w:themeColor="text1"/>
          <w:sz w:val="28"/>
          <w:szCs w:val="28"/>
        </w:rPr>
        <w:t>- 20,6 тыс. рублей (на обеспечение горюче-смазочными материалами                                   и керосином).</w:t>
      </w:r>
    </w:p>
    <w:p w:rsidR="003E68FD" w:rsidRPr="00897E5B" w:rsidRDefault="003E68FD" w:rsidP="002D74E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97E5B">
        <w:rPr>
          <w:rFonts w:ascii="Times New Roman" w:hAnsi="Times New Roman"/>
          <w:bCs/>
          <w:color w:val="000000" w:themeColor="text1"/>
          <w:sz w:val="28"/>
          <w:szCs w:val="28"/>
        </w:rPr>
        <w:t>В связи с отсутствием потребности в обеспечении населения вышеуказанными материальными запасами расходы по данному направлению не осуществлялись.</w:t>
      </w:r>
    </w:p>
    <w:p w:rsidR="003D6C75" w:rsidRPr="00897E5B" w:rsidRDefault="003D6C75" w:rsidP="002D74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061F" w:rsidRPr="00897E5B" w:rsidRDefault="00021374" w:rsidP="002D74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П.</w:t>
      </w:r>
      <w:r w:rsidR="00B139B8" w:rsidRPr="00897E5B">
        <w:rPr>
          <w:rFonts w:ascii="Times New Roman" w:eastAsia="Times New Roman" w:hAnsi="Times New Roman"/>
          <w:b/>
          <w:bCs/>
          <w:sz w:val="28"/>
          <w:szCs w:val="28"/>
        </w:rPr>
        <w:t xml:space="preserve"> 19</w:t>
      </w:r>
      <w:r w:rsidRPr="00897E5B">
        <w:rPr>
          <w:rFonts w:ascii="Times New Roman" w:eastAsia="Times New Roman" w:hAnsi="Times New Roman"/>
          <w:b/>
          <w:bCs/>
          <w:sz w:val="28"/>
          <w:szCs w:val="28"/>
        </w:rPr>
        <w:t xml:space="preserve">.3. </w:t>
      </w:r>
      <w:r w:rsidRPr="00897E5B">
        <w:rPr>
          <w:rFonts w:ascii="Times New Roman" w:hAnsi="Times New Roman"/>
          <w:b/>
          <w:sz w:val="28"/>
          <w:szCs w:val="28"/>
        </w:rPr>
        <w:t>Количество мероприятий, проведенных на территории внутригородского района по подготовке к эвакуации населения, материальных и культурных ценностей в безопасные районы/количество проведенных мероприятий в чрезвычайных ситуациях</w:t>
      </w:r>
    </w:p>
    <w:p w:rsidR="000542EE" w:rsidRPr="00897E5B" w:rsidRDefault="000542EE" w:rsidP="002D74E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В 2023 на территории Кировского внутригородского района </w:t>
      </w:r>
      <w:r w:rsidR="007639A4"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Самара </w:t>
      </w:r>
      <w:r w:rsidRPr="00897E5B">
        <w:rPr>
          <w:rFonts w:ascii="Times New Roman" w:hAnsi="Times New Roman"/>
          <w:color w:val="000000" w:themeColor="text1"/>
          <w:sz w:val="28"/>
          <w:szCs w:val="28"/>
        </w:rPr>
        <w:t>проведено 20 мероприятий в рамках командно-штабных тренировок и учений</w:t>
      </w:r>
      <w:r w:rsidR="007639A4"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Мероприятия в режиме чрезвычайных ситуаций </w:t>
      </w:r>
      <w:r w:rsidR="007639A4"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897E5B">
        <w:rPr>
          <w:rFonts w:ascii="Times New Roman" w:hAnsi="Times New Roman"/>
          <w:color w:val="000000" w:themeColor="text1"/>
          <w:sz w:val="28"/>
          <w:szCs w:val="28"/>
        </w:rPr>
        <w:t>в районе не проводились.</w:t>
      </w:r>
    </w:p>
    <w:p w:rsidR="000542EE" w:rsidRPr="00897E5B" w:rsidRDefault="000542EE" w:rsidP="002D74E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7E5B">
        <w:rPr>
          <w:rFonts w:ascii="Times New Roman" w:hAnsi="Times New Roman"/>
          <w:color w:val="000000" w:themeColor="text1"/>
          <w:sz w:val="28"/>
          <w:szCs w:val="28"/>
        </w:rPr>
        <w:t>В 2022 на территории Кировского внутригородского района</w:t>
      </w:r>
      <w:r w:rsidR="007639A4"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Самара </w:t>
      </w:r>
      <w:r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проведено 19 мероприятий в рамках командно-штабных тренировок и учений. Мероприятия в режиме чрезвычайных ситуаций </w:t>
      </w:r>
      <w:r w:rsidR="007639A4" w:rsidRPr="00897E5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897E5B">
        <w:rPr>
          <w:rFonts w:ascii="Times New Roman" w:hAnsi="Times New Roman"/>
          <w:color w:val="000000" w:themeColor="text1"/>
          <w:sz w:val="28"/>
          <w:szCs w:val="28"/>
        </w:rPr>
        <w:t>в районе не проводились.</w:t>
      </w:r>
    </w:p>
    <w:p w:rsidR="009B061F" w:rsidRPr="00897E5B" w:rsidRDefault="009B061F" w:rsidP="0056717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3416" w:rsidRPr="00897E5B" w:rsidRDefault="00B139B8" w:rsidP="002D74E6">
      <w:pPr>
        <w:pStyle w:val="ab"/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7E5B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5D3416" w:rsidRPr="00897E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Участие в предупреждении и ликвидации последствий чрезвычайных ситуаций в границах </w:t>
      </w:r>
      <w:proofErr w:type="gramStart"/>
      <w:r w:rsidR="005D3416" w:rsidRPr="00897E5B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внутригородского</w:t>
      </w:r>
      <w:proofErr w:type="gramEnd"/>
      <w:r w:rsidR="005D3416" w:rsidRPr="00897E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5D3416" w:rsidRPr="00897E5B" w:rsidRDefault="00B139B8" w:rsidP="002D74E6">
      <w:pPr>
        <w:pStyle w:val="ab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7E5B">
        <w:rPr>
          <w:rFonts w:ascii="Times New Roman" w:eastAsia="Times New Roman" w:hAnsi="Times New Roman" w:cs="Times New Roman"/>
          <w:b/>
          <w:bCs/>
          <w:sz w:val="28"/>
          <w:szCs w:val="28"/>
        </w:rPr>
        <w:t>П. 20</w:t>
      </w:r>
      <w:r w:rsidR="005D3416" w:rsidRPr="00897E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.1. </w:t>
      </w:r>
      <w:r w:rsidR="005D3416" w:rsidRPr="00897E5B">
        <w:rPr>
          <w:rFonts w:ascii="Times New Roman" w:hAnsi="Times New Roman" w:cs="Times New Roman"/>
          <w:b/>
          <w:sz w:val="28"/>
          <w:szCs w:val="28"/>
        </w:rPr>
        <w:t xml:space="preserve">Число чрезвычайных ситуаций, произошедших на территории </w:t>
      </w:r>
      <w:proofErr w:type="gramStart"/>
      <w:r w:rsidR="005D3416" w:rsidRPr="00897E5B">
        <w:rPr>
          <w:rFonts w:ascii="Times New Roman" w:hAnsi="Times New Roman" w:cs="Times New Roman"/>
          <w:b/>
          <w:sz w:val="28"/>
          <w:szCs w:val="28"/>
        </w:rPr>
        <w:t>внутригородского</w:t>
      </w:r>
      <w:proofErr w:type="gramEnd"/>
      <w:r w:rsidR="005D3416" w:rsidRPr="00897E5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0525E" w:rsidRPr="00897E5B" w:rsidRDefault="0000525E" w:rsidP="002D74E6">
      <w:pPr>
        <w:pStyle w:val="ab"/>
        <w:spacing w:line="24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97E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2023 году на территории Кировского внутригородского района </w:t>
      </w:r>
      <w:r w:rsidR="00671940" w:rsidRPr="00897E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городского округа Самара</w:t>
      </w:r>
      <w:r w:rsidR="00671940" w:rsidRPr="00897E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97E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чрезвычайных ситуаций не зарегистрировано.</w:t>
      </w:r>
    </w:p>
    <w:p w:rsidR="0000525E" w:rsidRPr="00897E5B" w:rsidRDefault="0000525E" w:rsidP="002D74E6">
      <w:pPr>
        <w:pStyle w:val="ab"/>
        <w:spacing w:line="24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97E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2022 году на территории Кировского внутригородского района </w:t>
      </w:r>
      <w:r w:rsidR="00671940" w:rsidRPr="00897E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городского округа Самара</w:t>
      </w:r>
      <w:r w:rsidR="00671940" w:rsidRPr="00897E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97E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чрезвычайных ситуаций не зарегистрировано.</w:t>
      </w:r>
    </w:p>
    <w:p w:rsidR="00460B6B" w:rsidRPr="00897E5B" w:rsidRDefault="00460B6B" w:rsidP="002D74E6">
      <w:pPr>
        <w:pStyle w:val="ab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3416" w:rsidRPr="00897E5B" w:rsidRDefault="00B139B8" w:rsidP="002D74E6">
      <w:pPr>
        <w:pStyle w:val="ab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7E5B">
        <w:rPr>
          <w:rFonts w:ascii="Times New Roman" w:eastAsia="Times New Roman" w:hAnsi="Times New Roman" w:cs="Times New Roman"/>
          <w:b/>
          <w:bCs/>
          <w:sz w:val="28"/>
          <w:szCs w:val="28"/>
        </w:rPr>
        <w:t>П. 20</w:t>
      </w:r>
      <w:r w:rsidR="005D3416" w:rsidRPr="00897E5B">
        <w:rPr>
          <w:rFonts w:ascii="Times New Roman" w:eastAsia="Times New Roman" w:hAnsi="Times New Roman" w:cs="Times New Roman"/>
          <w:b/>
          <w:bCs/>
          <w:sz w:val="28"/>
          <w:szCs w:val="28"/>
        </w:rPr>
        <w:t>.2.</w:t>
      </w:r>
      <w:r w:rsidR="005D3416" w:rsidRPr="00897E5B">
        <w:rPr>
          <w:rFonts w:ascii="Times New Roman" w:hAnsi="Times New Roman" w:cs="Times New Roman"/>
          <w:b/>
          <w:sz w:val="28"/>
          <w:szCs w:val="28"/>
        </w:rPr>
        <w:t xml:space="preserve"> Количество проведенных меропри</w:t>
      </w:r>
      <w:r w:rsidR="004F7406" w:rsidRPr="00897E5B">
        <w:rPr>
          <w:rFonts w:ascii="Times New Roman" w:hAnsi="Times New Roman" w:cs="Times New Roman"/>
          <w:b/>
          <w:sz w:val="28"/>
          <w:szCs w:val="28"/>
        </w:rPr>
        <w:t xml:space="preserve">ятий по организации </w:t>
      </w:r>
      <w:r w:rsidR="005D78B1" w:rsidRPr="00897E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4F7406" w:rsidRPr="00897E5B">
        <w:rPr>
          <w:rFonts w:ascii="Times New Roman" w:hAnsi="Times New Roman" w:cs="Times New Roman"/>
          <w:b/>
          <w:sz w:val="28"/>
          <w:szCs w:val="28"/>
        </w:rPr>
        <w:t>и проведению</w:t>
      </w:r>
      <w:r w:rsidR="005D3416" w:rsidRPr="00897E5B">
        <w:rPr>
          <w:rFonts w:ascii="Times New Roman" w:hAnsi="Times New Roman" w:cs="Times New Roman"/>
          <w:b/>
          <w:sz w:val="28"/>
          <w:szCs w:val="28"/>
        </w:rPr>
        <w:t xml:space="preserve"> аварийно-спасательных и других неотложных </w:t>
      </w:r>
      <w:r w:rsidR="00E42461" w:rsidRPr="00897E5B">
        <w:rPr>
          <w:rFonts w:ascii="Times New Roman" w:hAnsi="Times New Roman" w:cs="Times New Roman"/>
          <w:b/>
          <w:sz w:val="28"/>
          <w:szCs w:val="28"/>
        </w:rPr>
        <w:t xml:space="preserve">работ,  </w:t>
      </w:r>
      <w:r w:rsidR="005D78B1" w:rsidRPr="00897E5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D3416" w:rsidRPr="00897E5B">
        <w:rPr>
          <w:rFonts w:ascii="Times New Roman" w:hAnsi="Times New Roman" w:cs="Times New Roman"/>
          <w:b/>
          <w:sz w:val="28"/>
          <w:szCs w:val="28"/>
        </w:rPr>
        <w:t>а также в поддержании общественного порядка при их проведении</w:t>
      </w:r>
    </w:p>
    <w:p w:rsidR="00671940" w:rsidRPr="00897E5B" w:rsidRDefault="00671940" w:rsidP="002D74E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97E5B">
        <w:rPr>
          <w:rFonts w:ascii="Times New Roman" w:hAnsi="Times New Roman"/>
          <w:bCs/>
          <w:color w:val="000000" w:themeColor="text1"/>
          <w:sz w:val="28"/>
          <w:szCs w:val="28"/>
        </w:rPr>
        <w:t>В 2023 году мероприятия по организации и проведению                                  аварийно-спасательных и других неотложных работ на территории Кировского внутригородского района городского округа Самара                                не осуществлялись.</w:t>
      </w:r>
    </w:p>
    <w:p w:rsidR="00671940" w:rsidRPr="00897E5B" w:rsidRDefault="00671940" w:rsidP="002D74E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97E5B">
        <w:rPr>
          <w:rFonts w:ascii="Times New Roman" w:hAnsi="Times New Roman"/>
          <w:bCs/>
          <w:color w:val="000000" w:themeColor="text1"/>
          <w:sz w:val="28"/>
          <w:szCs w:val="28"/>
        </w:rPr>
        <w:t>В 2022 году мероприятия по организации и проведению                                  аварийно-спасательных и других неотложных работ на территории Кировского внутригородского района городского округа Самара                                  не осуществлялись.</w:t>
      </w:r>
    </w:p>
    <w:p w:rsidR="00671940" w:rsidRPr="00897E5B" w:rsidRDefault="00671940" w:rsidP="005671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3FD8" w:rsidRPr="00897E5B" w:rsidRDefault="00B139B8" w:rsidP="002D74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E5B">
        <w:rPr>
          <w:rFonts w:ascii="Times New Roman" w:hAnsi="Times New Roman"/>
          <w:b/>
          <w:sz w:val="28"/>
          <w:szCs w:val="28"/>
        </w:rPr>
        <w:t>21</w:t>
      </w:r>
      <w:r w:rsidR="00213FD8" w:rsidRPr="00897E5B">
        <w:rPr>
          <w:rFonts w:ascii="Times New Roman" w:hAnsi="Times New Roman"/>
          <w:b/>
          <w:sz w:val="28"/>
          <w:szCs w:val="28"/>
        </w:rPr>
        <w:t xml:space="preserve">. Участие в профилактике терроризма и экстремизма, а также </w:t>
      </w:r>
      <w:r w:rsidR="000662A7" w:rsidRPr="00897E5B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8763E6" w:rsidRPr="00897E5B">
        <w:rPr>
          <w:rFonts w:ascii="Times New Roman" w:hAnsi="Times New Roman"/>
          <w:b/>
          <w:sz w:val="28"/>
          <w:szCs w:val="28"/>
        </w:rPr>
        <w:t xml:space="preserve">  </w:t>
      </w:r>
      <w:r w:rsidR="00213FD8" w:rsidRPr="00897E5B">
        <w:rPr>
          <w:rFonts w:ascii="Times New Roman" w:hAnsi="Times New Roman"/>
          <w:b/>
          <w:sz w:val="28"/>
          <w:szCs w:val="28"/>
        </w:rPr>
        <w:t>в минимизации и (или) ликвидации последствий проявления терроризма и экстремизма в границах внутригородского района</w:t>
      </w:r>
    </w:p>
    <w:p w:rsidR="004F16C2" w:rsidRPr="00897E5B" w:rsidRDefault="00E37BC0" w:rsidP="002D74E6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7E5B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B139B8" w:rsidRPr="00897E5B">
        <w:rPr>
          <w:rFonts w:ascii="Times New Roman" w:eastAsia="Times New Roman" w:hAnsi="Times New Roman"/>
          <w:b/>
          <w:sz w:val="28"/>
          <w:szCs w:val="28"/>
          <w:lang w:eastAsia="ru-RU"/>
        </w:rPr>
        <w:t>. 21</w:t>
      </w:r>
      <w:r w:rsidR="004F16C2" w:rsidRPr="00897E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.1. </w:t>
      </w:r>
      <w:proofErr w:type="gramStart"/>
      <w:r w:rsidR="004F16C2" w:rsidRPr="00897E5B">
        <w:rPr>
          <w:rFonts w:ascii="Times New Roman" w:eastAsia="Times New Roman" w:hAnsi="Times New Roman"/>
          <w:b/>
          <w:sz w:val="28"/>
          <w:szCs w:val="28"/>
          <w:lang w:eastAsia="ru-RU"/>
        </w:rPr>
        <w:t>Число мероприят</w:t>
      </w:r>
      <w:r w:rsidR="009B061F" w:rsidRPr="00897E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ий по профилактике терроризма </w:t>
      </w:r>
      <w:r w:rsidR="004F16C2" w:rsidRPr="00897E5B">
        <w:rPr>
          <w:rFonts w:ascii="Times New Roman" w:eastAsia="Times New Roman" w:hAnsi="Times New Roman"/>
          <w:b/>
          <w:sz w:val="28"/>
          <w:szCs w:val="28"/>
          <w:lang w:eastAsia="ru-RU"/>
        </w:rPr>
        <w:t>и экстремизма, проведённых на территории внутригородского района.</w:t>
      </w:r>
      <w:proofErr w:type="gramEnd"/>
    </w:p>
    <w:p w:rsidR="005A3FCA" w:rsidRPr="00897E5B" w:rsidRDefault="005A3FCA" w:rsidP="002D74E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 w:rsidRPr="00897E5B">
        <w:rPr>
          <w:rFonts w:ascii="Times New Roman" w:hAnsi="Times New Roman"/>
          <w:sz w:val="28"/>
          <w:szCs w:val="28"/>
        </w:rPr>
        <w:t>В 2023 году на территории Кировского внутригородского района городского округа Самара проведено 81 мероприятие по профилактике терроризма и экстремизма, в том числе: спортивных - 12, культурно-массовых – 65, обследований ММПЛ - 4.</w:t>
      </w:r>
    </w:p>
    <w:p w:rsidR="005A3FCA" w:rsidRPr="00897E5B" w:rsidRDefault="005A3FCA" w:rsidP="002D74E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E5B">
        <w:rPr>
          <w:rFonts w:ascii="Times New Roman" w:hAnsi="Times New Roman" w:cs="Times New Roman"/>
          <w:sz w:val="28"/>
          <w:szCs w:val="28"/>
        </w:rPr>
        <w:lastRenderedPageBreak/>
        <w:t>В 2022 году на территории Кировского внутригородского района городского округа Самара проведено 56 мероприятий по профилактике терроризма и экстремизма, в том числе: спортивных - 7, культурно-массовых – 45, обследований ММПЛ - 4.</w:t>
      </w:r>
    </w:p>
    <w:p w:rsidR="005A3FCA" w:rsidRPr="00897E5B" w:rsidRDefault="005A3FCA" w:rsidP="0056717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A748B" w:rsidRPr="00897E5B" w:rsidRDefault="00725F85" w:rsidP="002D74E6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7E5B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B139B8" w:rsidRPr="00897E5B">
        <w:rPr>
          <w:rFonts w:ascii="Times New Roman" w:eastAsia="Times New Roman" w:hAnsi="Times New Roman"/>
          <w:b/>
          <w:sz w:val="28"/>
          <w:szCs w:val="28"/>
          <w:lang w:eastAsia="ru-RU"/>
        </w:rPr>
        <w:t>. 21</w:t>
      </w:r>
      <w:r w:rsidR="004F16C2" w:rsidRPr="00897E5B">
        <w:rPr>
          <w:rFonts w:ascii="Times New Roman" w:eastAsia="Times New Roman" w:hAnsi="Times New Roman"/>
          <w:b/>
          <w:sz w:val="28"/>
          <w:szCs w:val="28"/>
          <w:lang w:eastAsia="ru-RU"/>
        </w:rPr>
        <w:t>.2. Чи</w:t>
      </w:r>
      <w:r w:rsidR="0016690F" w:rsidRPr="00897E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сло мероприятий по минимизации </w:t>
      </w:r>
      <w:r w:rsidR="004F16C2" w:rsidRPr="00897E5B">
        <w:rPr>
          <w:rFonts w:ascii="Times New Roman" w:eastAsia="Times New Roman" w:hAnsi="Times New Roman"/>
          <w:b/>
          <w:sz w:val="28"/>
          <w:szCs w:val="28"/>
          <w:lang w:eastAsia="ru-RU"/>
        </w:rPr>
        <w:t>и (или) ликвидации последствий проявления терроризма и экстремизма на территории внутригородского района.</w:t>
      </w:r>
    </w:p>
    <w:p w:rsidR="005A3FCA" w:rsidRPr="00897E5B" w:rsidRDefault="005A3FCA" w:rsidP="002D74E6">
      <w:pPr>
        <w:pStyle w:val="ab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7E5B">
        <w:rPr>
          <w:rFonts w:ascii="Times New Roman" w:hAnsi="Times New Roman" w:cs="Times New Roman"/>
          <w:sz w:val="28"/>
          <w:szCs w:val="28"/>
        </w:rPr>
        <w:t>В 2023 году осуществлялось 25 оперативных реагирования                              на сообщения о проявлениях террористического и экстремистского характера на территории</w:t>
      </w:r>
      <w:r w:rsidR="00803184" w:rsidRPr="00897E5B">
        <w:rPr>
          <w:rFonts w:ascii="Times New Roman" w:hAnsi="Times New Roman" w:cs="Times New Roman"/>
          <w:sz w:val="28"/>
          <w:szCs w:val="28"/>
        </w:rPr>
        <w:t xml:space="preserve"> Кировского</w:t>
      </w:r>
      <w:r w:rsidRPr="00897E5B">
        <w:rPr>
          <w:rFonts w:ascii="Times New Roman" w:hAnsi="Times New Roman" w:cs="Times New Roman"/>
          <w:sz w:val="28"/>
          <w:szCs w:val="28"/>
        </w:rPr>
        <w:t xml:space="preserve"> </w:t>
      </w:r>
      <w:r w:rsidR="00803184" w:rsidRPr="00897E5B">
        <w:rPr>
          <w:rFonts w:ascii="Times New Roman" w:hAnsi="Times New Roman" w:cs="Times New Roman"/>
          <w:sz w:val="28"/>
          <w:szCs w:val="28"/>
        </w:rPr>
        <w:t xml:space="preserve">внутригородского </w:t>
      </w:r>
      <w:r w:rsidRPr="00897E5B">
        <w:rPr>
          <w:rFonts w:ascii="Times New Roman" w:hAnsi="Times New Roman" w:cs="Times New Roman"/>
          <w:sz w:val="28"/>
          <w:szCs w:val="28"/>
        </w:rPr>
        <w:t>района</w:t>
      </w:r>
      <w:r w:rsidR="00803184" w:rsidRPr="00897E5B">
        <w:rPr>
          <w:rFonts w:ascii="Times New Roman" w:hAnsi="Times New Roman" w:cs="Times New Roman"/>
          <w:sz w:val="28"/>
          <w:szCs w:val="28"/>
        </w:rPr>
        <w:t xml:space="preserve"> городского округа Самара</w:t>
      </w:r>
      <w:r w:rsidRPr="00897E5B">
        <w:rPr>
          <w:rFonts w:ascii="Times New Roman" w:hAnsi="Times New Roman" w:cs="Times New Roman"/>
          <w:sz w:val="28"/>
          <w:szCs w:val="28"/>
        </w:rPr>
        <w:t xml:space="preserve">, в целях организации взаимодействия с правоохранительными органами, минимизации и ликвидации последствий проявлений терроризма </w:t>
      </w:r>
      <w:r w:rsidR="00803184" w:rsidRPr="00897E5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97E5B">
        <w:rPr>
          <w:rFonts w:ascii="Times New Roman" w:hAnsi="Times New Roman" w:cs="Times New Roman"/>
          <w:sz w:val="28"/>
          <w:szCs w:val="28"/>
        </w:rPr>
        <w:t>и экстремизма.</w:t>
      </w:r>
    </w:p>
    <w:p w:rsidR="005A3FCA" w:rsidRPr="00897E5B" w:rsidRDefault="005A3FCA" w:rsidP="002D74E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E5B">
        <w:rPr>
          <w:rFonts w:ascii="Times New Roman" w:hAnsi="Times New Roman" w:cs="Times New Roman"/>
          <w:sz w:val="28"/>
          <w:szCs w:val="28"/>
        </w:rPr>
        <w:t xml:space="preserve">В 2022 году осуществлялось 46 оперативных реагирований </w:t>
      </w:r>
      <w:r w:rsidR="00AA748B" w:rsidRPr="00897E5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97E5B">
        <w:rPr>
          <w:rFonts w:ascii="Times New Roman" w:hAnsi="Times New Roman" w:cs="Times New Roman"/>
          <w:sz w:val="28"/>
          <w:szCs w:val="28"/>
        </w:rPr>
        <w:t xml:space="preserve">на сообщения о проявлениях террористического и экстремистского характера на территории </w:t>
      </w:r>
      <w:r w:rsidR="00803184" w:rsidRPr="00897E5B">
        <w:rPr>
          <w:rFonts w:ascii="Times New Roman" w:hAnsi="Times New Roman" w:cs="Times New Roman"/>
          <w:sz w:val="28"/>
          <w:szCs w:val="28"/>
        </w:rPr>
        <w:t xml:space="preserve">Кировского внутригородского района городского округа Самара, </w:t>
      </w:r>
      <w:r w:rsidRPr="00897E5B">
        <w:rPr>
          <w:rFonts w:ascii="Times New Roman" w:hAnsi="Times New Roman" w:cs="Times New Roman"/>
          <w:sz w:val="28"/>
          <w:szCs w:val="28"/>
        </w:rPr>
        <w:t xml:space="preserve">в целях организации взаимодействия с правоохранительными органами, минимизации и ликвидации последствий проявлений терроризма </w:t>
      </w:r>
      <w:r w:rsidR="00AA748B" w:rsidRPr="00897E5B">
        <w:rPr>
          <w:rFonts w:ascii="Times New Roman" w:hAnsi="Times New Roman" w:cs="Times New Roman"/>
          <w:sz w:val="28"/>
          <w:szCs w:val="28"/>
        </w:rPr>
        <w:t xml:space="preserve">   </w:t>
      </w:r>
      <w:r w:rsidRPr="00897E5B">
        <w:rPr>
          <w:rFonts w:ascii="Times New Roman" w:hAnsi="Times New Roman" w:cs="Times New Roman"/>
          <w:sz w:val="28"/>
          <w:szCs w:val="28"/>
        </w:rPr>
        <w:t>и экстремизма.</w:t>
      </w:r>
    </w:p>
    <w:p w:rsidR="000662A7" w:rsidRPr="00897E5B" w:rsidRDefault="000662A7" w:rsidP="00567172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3416" w:rsidRPr="00897E5B" w:rsidRDefault="00B139B8" w:rsidP="002D74E6">
      <w:pPr>
        <w:pStyle w:val="ab"/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897E5B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5D3416" w:rsidRPr="00897E5B">
        <w:rPr>
          <w:rFonts w:ascii="Times New Roman" w:hAnsi="Times New Roman" w:cs="Times New Roman"/>
          <w:b/>
          <w:bCs/>
          <w:sz w:val="28"/>
          <w:szCs w:val="28"/>
        </w:rPr>
        <w:t>. Осуществление мер по противодействию коррупции в границах</w:t>
      </w:r>
      <w:r w:rsidR="002926AB" w:rsidRPr="00897E5B">
        <w:rPr>
          <w:rFonts w:ascii="Times New Roman" w:hAnsi="Times New Roman" w:cs="Times New Roman"/>
          <w:b/>
          <w:bCs/>
          <w:sz w:val="28"/>
          <w:szCs w:val="28"/>
        </w:rPr>
        <w:t xml:space="preserve"> ВГР</w:t>
      </w:r>
    </w:p>
    <w:p w:rsidR="00AB2610" w:rsidRPr="00567172" w:rsidRDefault="005D3416" w:rsidP="00567172">
      <w:pPr>
        <w:pStyle w:val="ab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7E5B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="00B139B8" w:rsidRPr="00897E5B">
        <w:rPr>
          <w:rFonts w:ascii="Times New Roman" w:hAnsi="Times New Roman" w:cs="Times New Roman"/>
          <w:b/>
          <w:bCs/>
          <w:sz w:val="28"/>
          <w:szCs w:val="28"/>
        </w:rPr>
        <w:t xml:space="preserve"> 22</w:t>
      </w:r>
      <w:r w:rsidRPr="00897E5B">
        <w:rPr>
          <w:rFonts w:ascii="Times New Roman" w:hAnsi="Times New Roman" w:cs="Times New Roman"/>
          <w:b/>
          <w:bCs/>
          <w:sz w:val="28"/>
          <w:szCs w:val="28"/>
        </w:rPr>
        <w:t>.1.</w:t>
      </w:r>
      <w:r w:rsidRPr="00897E5B">
        <w:rPr>
          <w:rFonts w:ascii="Times New Roman" w:hAnsi="Times New Roman" w:cs="Times New Roman"/>
          <w:b/>
          <w:sz w:val="28"/>
          <w:szCs w:val="28"/>
        </w:rPr>
        <w:t xml:space="preserve"> Количество выявленных правонарушений коррупционной направленности, совершенных лицами, замещающими муниципальные должности, муниципальными служащими и работниками муниципальных организаций (учреждений) </w:t>
      </w:r>
      <w:proofErr w:type="gramStart"/>
      <w:r w:rsidRPr="00897E5B">
        <w:rPr>
          <w:rFonts w:ascii="Times New Roman" w:hAnsi="Times New Roman" w:cs="Times New Roman"/>
          <w:b/>
          <w:sz w:val="28"/>
          <w:szCs w:val="28"/>
        </w:rPr>
        <w:t>внутригородского</w:t>
      </w:r>
      <w:proofErr w:type="gramEnd"/>
      <w:r w:rsidRPr="00897E5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B2610" w:rsidRPr="00897E5B" w:rsidRDefault="00AB2610" w:rsidP="002D74E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E5B">
        <w:rPr>
          <w:rFonts w:ascii="Times New Roman" w:hAnsi="Times New Roman" w:cs="Times New Roman"/>
          <w:sz w:val="28"/>
          <w:szCs w:val="28"/>
        </w:rPr>
        <w:t>В отделе муниципальной службы и кадров в 2023 году правонарушений коррупционной направленности, совершенных муниципальными служащими Администрации Кировского внутригородского района</w:t>
      </w:r>
      <w:r w:rsidR="00BD65B6" w:rsidRPr="00897E5B">
        <w:rPr>
          <w:rFonts w:ascii="Times New Roman" w:hAnsi="Times New Roman" w:cs="Times New Roman"/>
          <w:sz w:val="28"/>
          <w:szCs w:val="28"/>
        </w:rPr>
        <w:t xml:space="preserve"> городского округа Самара</w:t>
      </w:r>
      <w:r w:rsidRPr="00897E5B">
        <w:rPr>
          <w:rFonts w:ascii="Times New Roman" w:hAnsi="Times New Roman" w:cs="Times New Roman"/>
          <w:sz w:val="28"/>
          <w:szCs w:val="28"/>
        </w:rPr>
        <w:t>, не зарегистрировано.</w:t>
      </w:r>
    </w:p>
    <w:p w:rsidR="00AB2610" w:rsidRPr="00897E5B" w:rsidRDefault="00AB2610" w:rsidP="002D74E6">
      <w:pPr>
        <w:pStyle w:val="ab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7E5B">
        <w:rPr>
          <w:rFonts w:ascii="Times New Roman" w:hAnsi="Times New Roman" w:cs="Times New Roman"/>
          <w:sz w:val="28"/>
          <w:szCs w:val="28"/>
        </w:rPr>
        <w:t>За 2022 год данные скорректированы, выявлено 6 нарушений.</w:t>
      </w:r>
    </w:p>
    <w:p w:rsidR="005B75CE" w:rsidRPr="00897E5B" w:rsidRDefault="005B75CE" w:rsidP="002D74E6">
      <w:pPr>
        <w:pStyle w:val="ab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68E" w:rsidRPr="00567172" w:rsidRDefault="005D3416" w:rsidP="00567172">
      <w:pPr>
        <w:pStyle w:val="ab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7E5B">
        <w:rPr>
          <w:rFonts w:ascii="Times New Roman" w:hAnsi="Times New Roman" w:cs="Times New Roman"/>
          <w:b/>
          <w:sz w:val="28"/>
          <w:szCs w:val="28"/>
        </w:rPr>
        <w:t>П.</w:t>
      </w:r>
      <w:r w:rsidR="00B139B8" w:rsidRPr="00897E5B">
        <w:rPr>
          <w:rFonts w:ascii="Times New Roman" w:hAnsi="Times New Roman" w:cs="Times New Roman"/>
          <w:b/>
          <w:sz w:val="28"/>
          <w:szCs w:val="28"/>
        </w:rPr>
        <w:t xml:space="preserve"> 22</w:t>
      </w:r>
      <w:r w:rsidRPr="00897E5B">
        <w:rPr>
          <w:rFonts w:ascii="Times New Roman" w:hAnsi="Times New Roman" w:cs="Times New Roman"/>
          <w:b/>
          <w:sz w:val="28"/>
          <w:szCs w:val="28"/>
        </w:rPr>
        <w:t>.2. Количество лиц, замещающих муниципальные должности, муниципальных служащих и работников муниципальных организаций (учреждений), привлеченных к ответственности /осужденных по статьям коррупционной направленности</w:t>
      </w:r>
      <w:bookmarkStart w:id="0" w:name="_GoBack"/>
      <w:bookmarkEnd w:id="0"/>
    </w:p>
    <w:p w:rsidR="003A7325" w:rsidRPr="00897E5B" w:rsidRDefault="003A7325" w:rsidP="002D74E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E5B">
        <w:rPr>
          <w:rFonts w:ascii="Times New Roman" w:hAnsi="Times New Roman" w:cs="Times New Roman"/>
          <w:sz w:val="28"/>
          <w:szCs w:val="28"/>
        </w:rPr>
        <w:t xml:space="preserve">В </w:t>
      </w:r>
      <w:r w:rsidR="00E17CC6" w:rsidRPr="00897E5B">
        <w:rPr>
          <w:rFonts w:ascii="Times New Roman" w:hAnsi="Times New Roman" w:cs="Times New Roman"/>
          <w:sz w:val="28"/>
          <w:szCs w:val="28"/>
        </w:rPr>
        <w:t xml:space="preserve">2023 году </w:t>
      </w:r>
      <w:r w:rsidRPr="00897E5B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Кировского внутригородского района городского округа Самара, привлеченных </w:t>
      </w:r>
      <w:r w:rsidR="00E17CC6" w:rsidRPr="00897E5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97E5B">
        <w:rPr>
          <w:rFonts w:ascii="Times New Roman" w:hAnsi="Times New Roman" w:cs="Times New Roman"/>
          <w:sz w:val="28"/>
          <w:szCs w:val="28"/>
        </w:rPr>
        <w:t>к ответственности или осужденных по статьям коррупционной направленности, не зарегистрировано.</w:t>
      </w:r>
    </w:p>
    <w:p w:rsidR="0066068E" w:rsidRPr="00897E5B" w:rsidRDefault="003A7325" w:rsidP="002D74E6">
      <w:pPr>
        <w:pStyle w:val="ab"/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97E5B">
        <w:rPr>
          <w:rFonts w:ascii="Times New Roman" w:hAnsi="Times New Roman" w:cs="Times New Roman"/>
          <w:sz w:val="28"/>
          <w:szCs w:val="28"/>
        </w:rPr>
        <w:t>За 2022 год данные скорректированы, привлечено к ответственности</w:t>
      </w:r>
      <w:r w:rsidR="00E17CC6" w:rsidRPr="00897E5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97E5B">
        <w:rPr>
          <w:rFonts w:ascii="Times New Roman" w:hAnsi="Times New Roman" w:cs="Times New Roman"/>
          <w:sz w:val="28"/>
          <w:szCs w:val="28"/>
        </w:rPr>
        <w:t xml:space="preserve"> 6 муниципальных служащих.</w:t>
      </w:r>
    </w:p>
    <w:sectPr w:rsidR="0066068E" w:rsidRPr="00897E5B" w:rsidSect="00C058B7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015" w:rsidRDefault="00D72015" w:rsidP="00300280">
      <w:pPr>
        <w:spacing w:after="0" w:line="240" w:lineRule="auto"/>
      </w:pPr>
      <w:r>
        <w:separator/>
      </w:r>
    </w:p>
  </w:endnote>
  <w:endnote w:type="continuationSeparator" w:id="0">
    <w:p w:rsidR="00D72015" w:rsidRDefault="00D72015" w:rsidP="0030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015" w:rsidRDefault="00D72015" w:rsidP="00300280">
      <w:pPr>
        <w:spacing w:after="0" w:line="240" w:lineRule="auto"/>
      </w:pPr>
      <w:r>
        <w:separator/>
      </w:r>
    </w:p>
  </w:footnote>
  <w:footnote w:type="continuationSeparator" w:id="0">
    <w:p w:rsidR="00D72015" w:rsidRDefault="00D72015" w:rsidP="0030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378867"/>
      <w:docPartObj>
        <w:docPartGallery w:val="Page Numbers (Top of Page)"/>
        <w:docPartUnique/>
      </w:docPartObj>
    </w:sdtPr>
    <w:sdtEndPr/>
    <w:sdtContent>
      <w:p w:rsidR="00D72015" w:rsidRDefault="00D7201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172">
          <w:rPr>
            <w:noProof/>
          </w:rPr>
          <w:t>25</w:t>
        </w:r>
        <w:r>
          <w:fldChar w:fldCharType="end"/>
        </w:r>
      </w:p>
    </w:sdtContent>
  </w:sdt>
  <w:p w:rsidR="00D72015" w:rsidRDefault="00D7201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F02BC3"/>
    <w:multiLevelType w:val="hybridMultilevel"/>
    <w:tmpl w:val="2D9041EA"/>
    <w:lvl w:ilvl="0" w:tplc="AAFC1766">
      <w:start w:val="10"/>
      <w:numFmt w:val="decimal"/>
      <w:lvlText w:val="%1."/>
      <w:lvlJc w:val="left"/>
      <w:pPr>
        <w:ind w:left="16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92A2FB1"/>
    <w:multiLevelType w:val="hybridMultilevel"/>
    <w:tmpl w:val="49CEBADC"/>
    <w:lvl w:ilvl="0" w:tplc="0B32F5B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47E93"/>
    <w:multiLevelType w:val="hybridMultilevel"/>
    <w:tmpl w:val="FF9CC98E"/>
    <w:lvl w:ilvl="0" w:tplc="C700DCE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119065AC"/>
    <w:multiLevelType w:val="hybridMultilevel"/>
    <w:tmpl w:val="A60819F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>
    <w:nsid w:val="1D160120"/>
    <w:multiLevelType w:val="hybridMultilevel"/>
    <w:tmpl w:val="B4D49D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830FFC"/>
    <w:multiLevelType w:val="hybridMultilevel"/>
    <w:tmpl w:val="5DD8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66ED9"/>
    <w:multiLevelType w:val="hybridMultilevel"/>
    <w:tmpl w:val="7392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93ED5"/>
    <w:multiLevelType w:val="hybridMultilevel"/>
    <w:tmpl w:val="13BA3A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19295E"/>
    <w:multiLevelType w:val="hybridMultilevel"/>
    <w:tmpl w:val="3688796C"/>
    <w:lvl w:ilvl="0" w:tplc="A7C22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532652"/>
    <w:multiLevelType w:val="hybridMultilevel"/>
    <w:tmpl w:val="2B560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8786C"/>
    <w:multiLevelType w:val="hybridMultilevel"/>
    <w:tmpl w:val="43660E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F7BAA"/>
    <w:multiLevelType w:val="hybridMultilevel"/>
    <w:tmpl w:val="1598A5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D12F43"/>
    <w:multiLevelType w:val="hybridMultilevel"/>
    <w:tmpl w:val="6B90EC26"/>
    <w:lvl w:ilvl="0" w:tplc="52645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15272"/>
    <w:multiLevelType w:val="hybridMultilevel"/>
    <w:tmpl w:val="6AEC5FFA"/>
    <w:lvl w:ilvl="0" w:tplc="B7023C60">
      <w:start w:val="1"/>
      <w:numFmt w:val="bullet"/>
      <w:lvlText w:val="•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>
    <w:nsid w:val="51E167CA"/>
    <w:multiLevelType w:val="hybridMultilevel"/>
    <w:tmpl w:val="F744950C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>
    <w:nsid w:val="5B4B06E8"/>
    <w:multiLevelType w:val="hybridMultilevel"/>
    <w:tmpl w:val="4F000A32"/>
    <w:lvl w:ilvl="0" w:tplc="A0F44072">
      <w:start w:val="1"/>
      <w:numFmt w:val="bullet"/>
      <w:lvlText w:val="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7">
    <w:nsid w:val="5D8178F9"/>
    <w:multiLevelType w:val="hybridMultilevel"/>
    <w:tmpl w:val="51F0F8F6"/>
    <w:lvl w:ilvl="0" w:tplc="B7023C60">
      <w:start w:val="1"/>
      <w:numFmt w:val="bullet"/>
      <w:lvlText w:val="•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DBC3257"/>
    <w:multiLevelType w:val="hybridMultilevel"/>
    <w:tmpl w:val="708C2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96860"/>
    <w:multiLevelType w:val="hybridMultilevel"/>
    <w:tmpl w:val="ED184F5A"/>
    <w:lvl w:ilvl="0" w:tplc="86B8A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2160D1"/>
    <w:multiLevelType w:val="hybridMultilevel"/>
    <w:tmpl w:val="F6E8D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886806"/>
    <w:multiLevelType w:val="multilevel"/>
    <w:tmpl w:val="ED2C3B1A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theme="minorBidi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F8C2866"/>
    <w:multiLevelType w:val="hybridMultilevel"/>
    <w:tmpl w:val="1C5EB018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3">
    <w:nsid w:val="7B5E1734"/>
    <w:multiLevelType w:val="hybridMultilevel"/>
    <w:tmpl w:val="319EEAC0"/>
    <w:lvl w:ilvl="0" w:tplc="658AD91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D434482"/>
    <w:multiLevelType w:val="hybridMultilevel"/>
    <w:tmpl w:val="F0AC9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D8234F8"/>
    <w:multiLevelType w:val="hybridMultilevel"/>
    <w:tmpl w:val="18F607DC"/>
    <w:lvl w:ilvl="0" w:tplc="E468EA0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DA03822"/>
    <w:multiLevelType w:val="hybridMultilevel"/>
    <w:tmpl w:val="29305958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7">
    <w:nsid w:val="7E486916"/>
    <w:multiLevelType w:val="hybridMultilevel"/>
    <w:tmpl w:val="4D2610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6"/>
  </w:num>
  <w:num w:numId="5">
    <w:abstractNumId w:val="24"/>
  </w:num>
  <w:num w:numId="6">
    <w:abstractNumId w:val="4"/>
  </w:num>
  <w:num w:numId="7">
    <w:abstractNumId w:val="13"/>
  </w:num>
  <w:num w:numId="8">
    <w:abstractNumId w:val="12"/>
  </w:num>
  <w:num w:numId="9">
    <w:abstractNumId w:val="2"/>
  </w:num>
  <w:num w:numId="10">
    <w:abstractNumId w:val="15"/>
  </w:num>
  <w:num w:numId="11">
    <w:abstractNumId w:val="7"/>
  </w:num>
  <w:num w:numId="12">
    <w:abstractNumId w:val="11"/>
  </w:num>
  <w:num w:numId="13">
    <w:abstractNumId w:val="0"/>
  </w:num>
  <w:num w:numId="14">
    <w:abstractNumId w:val="22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6"/>
  </w:num>
  <w:num w:numId="18">
    <w:abstractNumId w:val="1"/>
  </w:num>
  <w:num w:numId="19">
    <w:abstractNumId w:val="17"/>
  </w:num>
  <w:num w:numId="20">
    <w:abstractNumId w:val="14"/>
  </w:num>
  <w:num w:numId="21">
    <w:abstractNumId w:val="19"/>
  </w:num>
  <w:num w:numId="22">
    <w:abstractNumId w:val="20"/>
  </w:num>
  <w:num w:numId="23">
    <w:abstractNumId w:val="16"/>
  </w:num>
  <w:num w:numId="24">
    <w:abstractNumId w:val="23"/>
  </w:num>
  <w:num w:numId="25">
    <w:abstractNumId w:val="5"/>
  </w:num>
  <w:num w:numId="26">
    <w:abstractNumId w:val="9"/>
  </w:num>
  <w:num w:numId="27">
    <w:abstractNumId w:val="18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7E"/>
    <w:rsid w:val="00000465"/>
    <w:rsid w:val="0000071A"/>
    <w:rsid w:val="000007BC"/>
    <w:rsid w:val="000010F5"/>
    <w:rsid w:val="00003E0A"/>
    <w:rsid w:val="0000525E"/>
    <w:rsid w:val="00005D73"/>
    <w:rsid w:val="0000707F"/>
    <w:rsid w:val="00010D29"/>
    <w:rsid w:val="00010F20"/>
    <w:rsid w:val="000118DA"/>
    <w:rsid w:val="000146E6"/>
    <w:rsid w:val="00015680"/>
    <w:rsid w:val="000201D3"/>
    <w:rsid w:val="00020A66"/>
    <w:rsid w:val="00021374"/>
    <w:rsid w:val="000220D2"/>
    <w:rsid w:val="00022B79"/>
    <w:rsid w:val="00026D55"/>
    <w:rsid w:val="000278F1"/>
    <w:rsid w:val="000316AB"/>
    <w:rsid w:val="000322D4"/>
    <w:rsid w:val="000339CF"/>
    <w:rsid w:val="0003583B"/>
    <w:rsid w:val="000417C2"/>
    <w:rsid w:val="0004200D"/>
    <w:rsid w:val="00044090"/>
    <w:rsid w:val="00051E22"/>
    <w:rsid w:val="0005362A"/>
    <w:rsid w:val="00053D60"/>
    <w:rsid w:val="000542EE"/>
    <w:rsid w:val="00054762"/>
    <w:rsid w:val="000602F4"/>
    <w:rsid w:val="000638CC"/>
    <w:rsid w:val="00063BF7"/>
    <w:rsid w:val="00065045"/>
    <w:rsid w:val="000662A7"/>
    <w:rsid w:val="00066AC1"/>
    <w:rsid w:val="00066E17"/>
    <w:rsid w:val="0006752A"/>
    <w:rsid w:val="000679E7"/>
    <w:rsid w:val="00070DCF"/>
    <w:rsid w:val="000713A4"/>
    <w:rsid w:val="000717EC"/>
    <w:rsid w:val="00073F27"/>
    <w:rsid w:val="00075772"/>
    <w:rsid w:val="00077248"/>
    <w:rsid w:val="0008031D"/>
    <w:rsid w:val="00080730"/>
    <w:rsid w:val="000809E6"/>
    <w:rsid w:val="00082633"/>
    <w:rsid w:val="000830BE"/>
    <w:rsid w:val="00083676"/>
    <w:rsid w:val="000845EF"/>
    <w:rsid w:val="00085B19"/>
    <w:rsid w:val="00087F52"/>
    <w:rsid w:val="000913BB"/>
    <w:rsid w:val="00091745"/>
    <w:rsid w:val="000920DE"/>
    <w:rsid w:val="0009490D"/>
    <w:rsid w:val="000A2390"/>
    <w:rsid w:val="000A3A0E"/>
    <w:rsid w:val="000A4D8B"/>
    <w:rsid w:val="000A6BA3"/>
    <w:rsid w:val="000A74D4"/>
    <w:rsid w:val="000A7BF9"/>
    <w:rsid w:val="000B149C"/>
    <w:rsid w:val="000B4A31"/>
    <w:rsid w:val="000B4E4C"/>
    <w:rsid w:val="000B6E18"/>
    <w:rsid w:val="000B77EF"/>
    <w:rsid w:val="000C0031"/>
    <w:rsid w:val="000C18DC"/>
    <w:rsid w:val="000C3168"/>
    <w:rsid w:val="000C3FD0"/>
    <w:rsid w:val="000C5052"/>
    <w:rsid w:val="000C6BE9"/>
    <w:rsid w:val="000C6CF6"/>
    <w:rsid w:val="000C6F17"/>
    <w:rsid w:val="000C7088"/>
    <w:rsid w:val="000D0B7C"/>
    <w:rsid w:val="000D319A"/>
    <w:rsid w:val="000D3ECE"/>
    <w:rsid w:val="000D4379"/>
    <w:rsid w:val="000D43AF"/>
    <w:rsid w:val="000D45F7"/>
    <w:rsid w:val="000D5BDF"/>
    <w:rsid w:val="000D6C25"/>
    <w:rsid w:val="000D77C4"/>
    <w:rsid w:val="000E02CE"/>
    <w:rsid w:val="000E0588"/>
    <w:rsid w:val="000E139E"/>
    <w:rsid w:val="000E163D"/>
    <w:rsid w:val="000E1AB6"/>
    <w:rsid w:val="000E235F"/>
    <w:rsid w:val="000E3E09"/>
    <w:rsid w:val="000E4611"/>
    <w:rsid w:val="000E534B"/>
    <w:rsid w:val="000E6A32"/>
    <w:rsid w:val="000E6BC7"/>
    <w:rsid w:val="000E6E82"/>
    <w:rsid w:val="000F3D9B"/>
    <w:rsid w:val="000F563B"/>
    <w:rsid w:val="000F6814"/>
    <w:rsid w:val="000F6B21"/>
    <w:rsid w:val="000F763D"/>
    <w:rsid w:val="000F77DA"/>
    <w:rsid w:val="00100926"/>
    <w:rsid w:val="001011B4"/>
    <w:rsid w:val="00101681"/>
    <w:rsid w:val="00103D10"/>
    <w:rsid w:val="0010476F"/>
    <w:rsid w:val="001075B7"/>
    <w:rsid w:val="00107908"/>
    <w:rsid w:val="00107EF0"/>
    <w:rsid w:val="00110295"/>
    <w:rsid w:val="00112FA4"/>
    <w:rsid w:val="001141C5"/>
    <w:rsid w:val="0011425E"/>
    <w:rsid w:val="00114339"/>
    <w:rsid w:val="00114910"/>
    <w:rsid w:val="00115BD4"/>
    <w:rsid w:val="001170DF"/>
    <w:rsid w:val="00117F07"/>
    <w:rsid w:val="001212A0"/>
    <w:rsid w:val="00122714"/>
    <w:rsid w:val="00122CB4"/>
    <w:rsid w:val="00122FA3"/>
    <w:rsid w:val="0012348E"/>
    <w:rsid w:val="001239A5"/>
    <w:rsid w:val="00123BD0"/>
    <w:rsid w:val="001270D3"/>
    <w:rsid w:val="00127296"/>
    <w:rsid w:val="00127A2D"/>
    <w:rsid w:val="00130C5B"/>
    <w:rsid w:val="0013377A"/>
    <w:rsid w:val="001359BD"/>
    <w:rsid w:val="00135CE9"/>
    <w:rsid w:val="00136EA2"/>
    <w:rsid w:val="00141963"/>
    <w:rsid w:val="00141EBB"/>
    <w:rsid w:val="001455A5"/>
    <w:rsid w:val="00145AAA"/>
    <w:rsid w:val="00150F6D"/>
    <w:rsid w:val="0015148E"/>
    <w:rsid w:val="00151EA0"/>
    <w:rsid w:val="00152581"/>
    <w:rsid w:val="00152987"/>
    <w:rsid w:val="00153921"/>
    <w:rsid w:val="00156385"/>
    <w:rsid w:val="00157F5C"/>
    <w:rsid w:val="00160069"/>
    <w:rsid w:val="00160D48"/>
    <w:rsid w:val="00160DC9"/>
    <w:rsid w:val="00161969"/>
    <w:rsid w:val="00162445"/>
    <w:rsid w:val="00162D4A"/>
    <w:rsid w:val="0016555A"/>
    <w:rsid w:val="0016608F"/>
    <w:rsid w:val="0016690F"/>
    <w:rsid w:val="00170341"/>
    <w:rsid w:val="00170736"/>
    <w:rsid w:val="00170B78"/>
    <w:rsid w:val="001717EB"/>
    <w:rsid w:val="00171DFD"/>
    <w:rsid w:val="00174CC7"/>
    <w:rsid w:val="0017500D"/>
    <w:rsid w:val="00177FC0"/>
    <w:rsid w:val="00180D89"/>
    <w:rsid w:val="00181B78"/>
    <w:rsid w:val="001823C1"/>
    <w:rsid w:val="00182572"/>
    <w:rsid w:val="0018299A"/>
    <w:rsid w:val="00182A50"/>
    <w:rsid w:val="00183056"/>
    <w:rsid w:val="0018471F"/>
    <w:rsid w:val="001849E7"/>
    <w:rsid w:val="00185BE2"/>
    <w:rsid w:val="00186133"/>
    <w:rsid w:val="00186F81"/>
    <w:rsid w:val="00187369"/>
    <w:rsid w:val="00187A96"/>
    <w:rsid w:val="00190280"/>
    <w:rsid w:val="00190E7F"/>
    <w:rsid w:val="00191D25"/>
    <w:rsid w:val="00193C47"/>
    <w:rsid w:val="00195DCF"/>
    <w:rsid w:val="0019610C"/>
    <w:rsid w:val="001965B8"/>
    <w:rsid w:val="001967BA"/>
    <w:rsid w:val="0019713A"/>
    <w:rsid w:val="001A03A5"/>
    <w:rsid w:val="001A1A2E"/>
    <w:rsid w:val="001A2177"/>
    <w:rsid w:val="001A21B9"/>
    <w:rsid w:val="001A23BD"/>
    <w:rsid w:val="001A6D1F"/>
    <w:rsid w:val="001A77B1"/>
    <w:rsid w:val="001B09F8"/>
    <w:rsid w:val="001B0AC0"/>
    <w:rsid w:val="001B228E"/>
    <w:rsid w:val="001B30FF"/>
    <w:rsid w:val="001B4330"/>
    <w:rsid w:val="001B5446"/>
    <w:rsid w:val="001B6022"/>
    <w:rsid w:val="001B609A"/>
    <w:rsid w:val="001C0C33"/>
    <w:rsid w:val="001C196A"/>
    <w:rsid w:val="001C425B"/>
    <w:rsid w:val="001C6A6A"/>
    <w:rsid w:val="001C709B"/>
    <w:rsid w:val="001D0DD2"/>
    <w:rsid w:val="001D2A90"/>
    <w:rsid w:val="001D3369"/>
    <w:rsid w:val="001D4CE7"/>
    <w:rsid w:val="001D5269"/>
    <w:rsid w:val="001D541C"/>
    <w:rsid w:val="001D73F1"/>
    <w:rsid w:val="001E027B"/>
    <w:rsid w:val="001E1E2E"/>
    <w:rsid w:val="001E6D42"/>
    <w:rsid w:val="001E7B6D"/>
    <w:rsid w:val="001E7F46"/>
    <w:rsid w:val="001F2345"/>
    <w:rsid w:val="001F3EE3"/>
    <w:rsid w:val="001F6161"/>
    <w:rsid w:val="001F7FBE"/>
    <w:rsid w:val="00202B2B"/>
    <w:rsid w:val="0020338D"/>
    <w:rsid w:val="002038EA"/>
    <w:rsid w:val="002040B6"/>
    <w:rsid w:val="002048A2"/>
    <w:rsid w:val="00206328"/>
    <w:rsid w:val="00207E5C"/>
    <w:rsid w:val="00211348"/>
    <w:rsid w:val="00212167"/>
    <w:rsid w:val="00213FD8"/>
    <w:rsid w:val="00214343"/>
    <w:rsid w:val="002147FD"/>
    <w:rsid w:val="00214E49"/>
    <w:rsid w:val="0021761B"/>
    <w:rsid w:val="002200E7"/>
    <w:rsid w:val="002214D6"/>
    <w:rsid w:val="00221798"/>
    <w:rsid w:val="00222069"/>
    <w:rsid w:val="0022340C"/>
    <w:rsid w:val="00224156"/>
    <w:rsid w:val="00224AC0"/>
    <w:rsid w:val="002273B2"/>
    <w:rsid w:val="002276CD"/>
    <w:rsid w:val="002279C2"/>
    <w:rsid w:val="002304AA"/>
    <w:rsid w:val="0023147A"/>
    <w:rsid w:val="00232399"/>
    <w:rsid w:val="0023321E"/>
    <w:rsid w:val="00233344"/>
    <w:rsid w:val="00233BCD"/>
    <w:rsid w:val="0023475D"/>
    <w:rsid w:val="0023536D"/>
    <w:rsid w:val="0023623B"/>
    <w:rsid w:val="00237E4A"/>
    <w:rsid w:val="00241E3E"/>
    <w:rsid w:val="00242918"/>
    <w:rsid w:val="002432B6"/>
    <w:rsid w:val="00243B10"/>
    <w:rsid w:val="00244CF7"/>
    <w:rsid w:val="0024666D"/>
    <w:rsid w:val="00246689"/>
    <w:rsid w:val="00246C5D"/>
    <w:rsid w:val="00251CF5"/>
    <w:rsid w:val="00253D0C"/>
    <w:rsid w:val="002561E1"/>
    <w:rsid w:val="00257823"/>
    <w:rsid w:val="00257F5B"/>
    <w:rsid w:val="002606FE"/>
    <w:rsid w:val="002618AA"/>
    <w:rsid w:val="00262F93"/>
    <w:rsid w:val="00263D92"/>
    <w:rsid w:val="00266960"/>
    <w:rsid w:val="00270B63"/>
    <w:rsid w:val="00271B45"/>
    <w:rsid w:val="00271DF4"/>
    <w:rsid w:val="00275D7B"/>
    <w:rsid w:val="002803E8"/>
    <w:rsid w:val="0028052E"/>
    <w:rsid w:val="00280C31"/>
    <w:rsid w:val="0028196B"/>
    <w:rsid w:val="00282568"/>
    <w:rsid w:val="00282B47"/>
    <w:rsid w:val="002848AF"/>
    <w:rsid w:val="002856FB"/>
    <w:rsid w:val="00292024"/>
    <w:rsid w:val="002926AB"/>
    <w:rsid w:val="00294B5C"/>
    <w:rsid w:val="002960EA"/>
    <w:rsid w:val="002974A9"/>
    <w:rsid w:val="00297846"/>
    <w:rsid w:val="002A152C"/>
    <w:rsid w:val="002A2348"/>
    <w:rsid w:val="002A26DF"/>
    <w:rsid w:val="002A3EA2"/>
    <w:rsid w:val="002A4140"/>
    <w:rsid w:val="002A4F19"/>
    <w:rsid w:val="002A5FE9"/>
    <w:rsid w:val="002A6A08"/>
    <w:rsid w:val="002B0EF0"/>
    <w:rsid w:val="002B2AD6"/>
    <w:rsid w:val="002B2C73"/>
    <w:rsid w:val="002B2D6A"/>
    <w:rsid w:val="002B3C34"/>
    <w:rsid w:val="002B3DAE"/>
    <w:rsid w:val="002B3EB5"/>
    <w:rsid w:val="002B452E"/>
    <w:rsid w:val="002B4AD7"/>
    <w:rsid w:val="002B673E"/>
    <w:rsid w:val="002B6A4B"/>
    <w:rsid w:val="002B79F7"/>
    <w:rsid w:val="002C18D6"/>
    <w:rsid w:val="002C24B1"/>
    <w:rsid w:val="002C3774"/>
    <w:rsid w:val="002C4C89"/>
    <w:rsid w:val="002C6ACA"/>
    <w:rsid w:val="002C6AE9"/>
    <w:rsid w:val="002C75CE"/>
    <w:rsid w:val="002D2475"/>
    <w:rsid w:val="002D4A7F"/>
    <w:rsid w:val="002D596E"/>
    <w:rsid w:val="002D5AA1"/>
    <w:rsid w:val="002D6699"/>
    <w:rsid w:val="002D74E6"/>
    <w:rsid w:val="002D7A25"/>
    <w:rsid w:val="002E04DC"/>
    <w:rsid w:val="002E2265"/>
    <w:rsid w:val="002E424D"/>
    <w:rsid w:val="002E4657"/>
    <w:rsid w:val="002E4AC1"/>
    <w:rsid w:val="002E6110"/>
    <w:rsid w:val="002E7C74"/>
    <w:rsid w:val="002F0246"/>
    <w:rsid w:val="002F3EC7"/>
    <w:rsid w:val="002F4485"/>
    <w:rsid w:val="002F5847"/>
    <w:rsid w:val="002F6811"/>
    <w:rsid w:val="002F75B5"/>
    <w:rsid w:val="00300280"/>
    <w:rsid w:val="00302144"/>
    <w:rsid w:val="003057D1"/>
    <w:rsid w:val="00305C44"/>
    <w:rsid w:val="00306F7F"/>
    <w:rsid w:val="003077F0"/>
    <w:rsid w:val="003106E9"/>
    <w:rsid w:val="003112A0"/>
    <w:rsid w:val="003137ED"/>
    <w:rsid w:val="00314176"/>
    <w:rsid w:val="003159FA"/>
    <w:rsid w:val="00316020"/>
    <w:rsid w:val="00316DD5"/>
    <w:rsid w:val="003172CC"/>
    <w:rsid w:val="00320892"/>
    <w:rsid w:val="00322333"/>
    <w:rsid w:val="00322EEF"/>
    <w:rsid w:val="003230C7"/>
    <w:rsid w:val="00327CD1"/>
    <w:rsid w:val="00327F2D"/>
    <w:rsid w:val="003326CC"/>
    <w:rsid w:val="00332D5E"/>
    <w:rsid w:val="003333B4"/>
    <w:rsid w:val="00334A66"/>
    <w:rsid w:val="00334BC9"/>
    <w:rsid w:val="00335ABD"/>
    <w:rsid w:val="00336F8E"/>
    <w:rsid w:val="00340304"/>
    <w:rsid w:val="003410C7"/>
    <w:rsid w:val="0034309E"/>
    <w:rsid w:val="00343AA6"/>
    <w:rsid w:val="00344A9C"/>
    <w:rsid w:val="003461CC"/>
    <w:rsid w:val="00350171"/>
    <w:rsid w:val="00351CA6"/>
    <w:rsid w:val="0035205C"/>
    <w:rsid w:val="00354879"/>
    <w:rsid w:val="00354FA3"/>
    <w:rsid w:val="003576F5"/>
    <w:rsid w:val="00357E0E"/>
    <w:rsid w:val="00357F3E"/>
    <w:rsid w:val="00361C50"/>
    <w:rsid w:val="00363B27"/>
    <w:rsid w:val="00365CFF"/>
    <w:rsid w:val="00367E49"/>
    <w:rsid w:val="003721D0"/>
    <w:rsid w:val="00373AFB"/>
    <w:rsid w:val="0037469C"/>
    <w:rsid w:val="003762A9"/>
    <w:rsid w:val="0037739D"/>
    <w:rsid w:val="0037742E"/>
    <w:rsid w:val="00380857"/>
    <w:rsid w:val="00381580"/>
    <w:rsid w:val="00382C96"/>
    <w:rsid w:val="00384CE0"/>
    <w:rsid w:val="00385C2F"/>
    <w:rsid w:val="00386DE0"/>
    <w:rsid w:val="00386E51"/>
    <w:rsid w:val="00387A89"/>
    <w:rsid w:val="00393656"/>
    <w:rsid w:val="003937FC"/>
    <w:rsid w:val="0039413D"/>
    <w:rsid w:val="003947CD"/>
    <w:rsid w:val="00396629"/>
    <w:rsid w:val="00397518"/>
    <w:rsid w:val="003A18BA"/>
    <w:rsid w:val="003A2CC9"/>
    <w:rsid w:val="003A30A6"/>
    <w:rsid w:val="003A41AB"/>
    <w:rsid w:val="003A49C1"/>
    <w:rsid w:val="003A4A77"/>
    <w:rsid w:val="003A4F19"/>
    <w:rsid w:val="003A6B23"/>
    <w:rsid w:val="003A7325"/>
    <w:rsid w:val="003B192C"/>
    <w:rsid w:val="003B318B"/>
    <w:rsid w:val="003B3DB5"/>
    <w:rsid w:val="003B48C1"/>
    <w:rsid w:val="003B4ACF"/>
    <w:rsid w:val="003B6D24"/>
    <w:rsid w:val="003B799C"/>
    <w:rsid w:val="003C3C3C"/>
    <w:rsid w:val="003C5DB1"/>
    <w:rsid w:val="003D17DC"/>
    <w:rsid w:val="003D1F9B"/>
    <w:rsid w:val="003D3565"/>
    <w:rsid w:val="003D3C74"/>
    <w:rsid w:val="003D3D68"/>
    <w:rsid w:val="003D4A2C"/>
    <w:rsid w:val="003D4BE4"/>
    <w:rsid w:val="003D6C75"/>
    <w:rsid w:val="003D781E"/>
    <w:rsid w:val="003D7948"/>
    <w:rsid w:val="003E084B"/>
    <w:rsid w:val="003E0E5D"/>
    <w:rsid w:val="003E196C"/>
    <w:rsid w:val="003E22A1"/>
    <w:rsid w:val="003E2721"/>
    <w:rsid w:val="003E68FD"/>
    <w:rsid w:val="003E771B"/>
    <w:rsid w:val="003F2C60"/>
    <w:rsid w:val="003F347D"/>
    <w:rsid w:val="003F424A"/>
    <w:rsid w:val="003F485A"/>
    <w:rsid w:val="003F49B9"/>
    <w:rsid w:val="003F5113"/>
    <w:rsid w:val="003F6091"/>
    <w:rsid w:val="003F6293"/>
    <w:rsid w:val="004010B6"/>
    <w:rsid w:val="0040141E"/>
    <w:rsid w:val="00402A0D"/>
    <w:rsid w:val="0040335D"/>
    <w:rsid w:val="004033E1"/>
    <w:rsid w:val="004044E2"/>
    <w:rsid w:val="00404AC7"/>
    <w:rsid w:val="00404F1E"/>
    <w:rsid w:val="004055BD"/>
    <w:rsid w:val="00405E6F"/>
    <w:rsid w:val="00406082"/>
    <w:rsid w:val="00407015"/>
    <w:rsid w:val="0040798E"/>
    <w:rsid w:val="00411141"/>
    <w:rsid w:val="004137FC"/>
    <w:rsid w:val="004144E7"/>
    <w:rsid w:val="0041467E"/>
    <w:rsid w:val="00415B7F"/>
    <w:rsid w:val="00417B38"/>
    <w:rsid w:val="00423457"/>
    <w:rsid w:val="00425603"/>
    <w:rsid w:val="0042740F"/>
    <w:rsid w:val="00427540"/>
    <w:rsid w:val="00430114"/>
    <w:rsid w:val="004304FC"/>
    <w:rsid w:val="00430B5C"/>
    <w:rsid w:val="00431CBF"/>
    <w:rsid w:val="00432083"/>
    <w:rsid w:val="00433446"/>
    <w:rsid w:val="00435A04"/>
    <w:rsid w:val="00440229"/>
    <w:rsid w:val="00440E86"/>
    <w:rsid w:val="00443290"/>
    <w:rsid w:val="00443A1F"/>
    <w:rsid w:val="0044495C"/>
    <w:rsid w:val="00444F0E"/>
    <w:rsid w:val="004464C1"/>
    <w:rsid w:val="00447000"/>
    <w:rsid w:val="00450613"/>
    <w:rsid w:val="00453D3F"/>
    <w:rsid w:val="00456088"/>
    <w:rsid w:val="00456635"/>
    <w:rsid w:val="00457854"/>
    <w:rsid w:val="00457AC2"/>
    <w:rsid w:val="00457C5A"/>
    <w:rsid w:val="0046015B"/>
    <w:rsid w:val="00460B6B"/>
    <w:rsid w:val="00460F83"/>
    <w:rsid w:val="004636DA"/>
    <w:rsid w:val="00463B65"/>
    <w:rsid w:val="00464543"/>
    <w:rsid w:val="00464B1B"/>
    <w:rsid w:val="004651F4"/>
    <w:rsid w:val="00467C8B"/>
    <w:rsid w:val="00470F14"/>
    <w:rsid w:val="00470F46"/>
    <w:rsid w:val="00473107"/>
    <w:rsid w:val="0047390C"/>
    <w:rsid w:val="00473994"/>
    <w:rsid w:val="00477C01"/>
    <w:rsid w:val="00480F29"/>
    <w:rsid w:val="00483EE7"/>
    <w:rsid w:val="00484D53"/>
    <w:rsid w:val="004854E6"/>
    <w:rsid w:val="00485951"/>
    <w:rsid w:val="00487419"/>
    <w:rsid w:val="004875E2"/>
    <w:rsid w:val="004910A7"/>
    <w:rsid w:val="00492C87"/>
    <w:rsid w:val="00495208"/>
    <w:rsid w:val="004967D3"/>
    <w:rsid w:val="004975CC"/>
    <w:rsid w:val="004A000D"/>
    <w:rsid w:val="004A0042"/>
    <w:rsid w:val="004A27E1"/>
    <w:rsid w:val="004A2D97"/>
    <w:rsid w:val="004A2FE0"/>
    <w:rsid w:val="004A350C"/>
    <w:rsid w:val="004A3E2B"/>
    <w:rsid w:val="004A4BD4"/>
    <w:rsid w:val="004A5EF7"/>
    <w:rsid w:val="004B0ADE"/>
    <w:rsid w:val="004B0B03"/>
    <w:rsid w:val="004B0B6A"/>
    <w:rsid w:val="004B1DD9"/>
    <w:rsid w:val="004B1F52"/>
    <w:rsid w:val="004B2330"/>
    <w:rsid w:val="004B3342"/>
    <w:rsid w:val="004B3E04"/>
    <w:rsid w:val="004B4C79"/>
    <w:rsid w:val="004B65F8"/>
    <w:rsid w:val="004B7307"/>
    <w:rsid w:val="004B77E9"/>
    <w:rsid w:val="004C0411"/>
    <w:rsid w:val="004C1883"/>
    <w:rsid w:val="004C1F7F"/>
    <w:rsid w:val="004C209C"/>
    <w:rsid w:val="004C3486"/>
    <w:rsid w:val="004C3D51"/>
    <w:rsid w:val="004C5790"/>
    <w:rsid w:val="004C5FF3"/>
    <w:rsid w:val="004C6F4E"/>
    <w:rsid w:val="004C71FB"/>
    <w:rsid w:val="004C7BFB"/>
    <w:rsid w:val="004C7D75"/>
    <w:rsid w:val="004D116B"/>
    <w:rsid w:val="004D1387"/>
    <w:rsid w:val="004D1EB1"/>
    <w:rsid w:val="004D5895"/>
    <w:rsid w:val="004E1E40"/>
    <w:rsid w:val="004E2AD2"/>
    <w:rsid w:val="004E3BA8"/>
    <w:rsid w:val="004E4024"/>
    <w:rsid w:val="004E4D39"/>
    <w:rsid w:val="004E68EE"/>
    <w:rsid w:val="004F0BF6"/>
    <w:rsid w:val="004F10A2"/>
    <w:rsid w:val="004F1371"/>
    <w:rsid w:val="004F16C2"/>
    <w:rsid w:val="004F4752"/>
    <w:rsid w:val="004F4E65"/>
    <w:rsid w:val="004F5E7E"/>
    <w:rsid w:val="004F7406"/>
    <w:rsid w:val="004F761F"/>
    <w:rsid w:val="004F7E35"/>
    <w:rsid w:val="004F7F9B"/>
    <w:rsid w:val="00500A45"/>
    <w:rsid w:val="0050383B"/>
    <w:rsid w:val="005059B1"/>
    <w:rsid w:val="005121C7"/>
    <w:rsid w:val="00512826"/>
    <w:rsid w:val="00513C23"/>
    <w:rsid w:val="00514924"/>
    <w:rsid w:val="00515555"/>
    <w:rsid w:val="00517155"/>
    <w:rsid w:val="0052045C"/>
    <w:rsid w:val="00520EA3"/>
    <w:rsid w:val="005216E6"/>
    <w:rsid w:val="00523D15"/>
    <w:rsid w:val="005240FB"/>
    <w:rsid w:val="005256D8"/>
    <w:rsid w:val="00527E16"/>
    <w:rsid w:val="0053099D"/>
    <w:rsid w:val="00531DE0"/>
    <w:rsid w:val="00532474"/>
    <w:rsid w:val="00532806"/>
    <w:rsid w:val="00533D1A"/>
    <w:rsid w:val="00534B31"/>
    <w:rsid w:val="00535BFB"/>
    <w:rsid w:val="005366E4"/>
    <w:rsid w:val="00540A82"/>
    <w:rsid w:val="00541AAF"/>
    <w:rsid w:val="00542295"/>
    <w:rsid w:val="00543EE4"/>
    <w:rsid w:val="0054558E"/>
    <w:rsid w:val="0054642C"/>
    <w:rsid w:val="0054680F"/>
    <w:rsid w:val="0054795E"/>
    <w:rsid w:val="00553067"/>
    <w:rsid w:val="00554B78"/>
    <w:rsid w:val="00555122"/>
    <w:rsid w:val="00555698"/>
    <w:rsid w:val="00557120"/>
    <w:rsid w:val="005575F9"/>
    <w:rsid w:val="00560696"/>
    <w:rsid w:val="0056241F"/>
    <w:rsid w:val="005628BE"/>
    <w:rsid w:val="00562E3B"/>
    <w:rsid w:val="0056339A"/>
    <w:rsid w:val="00564607"/>
    <w:rsid w:val="00564BD5"/>
    <w:rsid w:val="00566FE6"/>
    <w:rsid w:val="00567172"/>
    <w:rsid w:val="00567469"/>
    <w:rsid w:val="0056764D"/>
    <w:rsid w:val="00567916"/>
    <w:rsid w:val="00570AB6"/>
    <w:rsid w:val="00570AD0"/>
    <w:rsid w:val="00570FA9"/>
    <w:rsid w:val="00572F51"/>
    <w:rsid w:val="005748D0"/>
    <w:rsid w:val="00577C82"/>
    <w:rsid w:val="0058083E"/>
    <w:rsid w:val="0058124D"/>
    <w:rsid w:val="005815A2"/>
    <w:rsid w:val="00581DF0"/>
    <w:rsid w:val="00582770"/>
    <w:rsid w:val="005831A1"/>
    <w:rsid w:val="00584817"/>
    <w:rsid w:val="00584B89"/>
    <w:rsid w:val="0058534F"/>
    <w:rsid w:val="0058576C"/>
    <w:rsid w:val="00586243"/>
    <w:rsid w:val="00587B95"/>
    <w:rsid w:val="00587FC1"/>
    <w:rsid w:val="0059003E"/>
    <w:rsid w:val="00590FD7"/>
    <w:rsid w:val="0059126A"/>
    <w:rsid w:val="00591C6D"/>
    <w:rsid w:val="005932F5"/>
    <w:rsid w:val="005958CC"/>
    <w:rsid w:val="00597355"/>
    <w:rsid w:val="005A0243"/>
    <w:rsid w:val="005A0913"/>
    <w:rsid w:val="005A0A4C"/>
    <w:rsid w:val="005A1298"/>
    <w:rsid w:val="005A17FB"/>
    <w:rsid w:val="005A2F00"/>
    <w:rsid w:val="005A2F31"/>
    <w:rsid w:val="005A3FCA"/>
    <w:rsid w:val="005A49F3"/>
    <w:rsid w:val="005A6765"/>
    <w:rsid w:val="005A7304"/>
    <w:rsid w:val="005B1EF6"/>
    <w:rsid w:val="005B3EFE"/>
    <w:rsid w:val="005B4087"/>
    <w:rsid w:val="005B727E"/>
    <w:rsid w:val="005B75CE"/>
    <w:rsid w:val="005C1017"/>
    <w:rsid w:val="005C1487"/>
    <w:rsid w:val="005C1B97"/>
    <w:rsid w:val="005C1C92"/>
    <w:rsid w:val="005C2328"/>
    <w:rsid w:val="005C292D"/>
    <w:rsid w:val="005C33E7"/>
    <w:rsid w:val="005C516A"/>
    <w:rsid w:val="005C57EB"/>
    <w:rsid w:val="005C5846"/>
    <w:rsid w:val="005C59C6"/>
    <w:rsid w:val="005C6C7F"/>
    <w:rsid w:val="005C7142"/>
    <w:rsid w:val="005C71E1"/>
    <w:rsid w:val="005C7920"/>
    <w:rsid w:val="005D073D"/>
    <w:rsid w:val="005D3416"/>
    <w:rsid w:val="005D5087"/>
    <w:rsid w:val="005D6133"/>
    <w:rsid w:val="005D78B1"/>
    <w:rsid w:val="005E203A"/>
    <w:rsid w:val="005E4507"/>
    <w:rsid w:val="005E4B4E"/>
    <w:rsid w:val="005E4EDD"/>
    <w:rsid w:val="005E6865"/>
    <w:rsid w:val="005F0DA4"/>
    <w:rsid w:val="005F12CA"/>
    <w:rsid w:val="005F19A4"/>
    <w:rsid w:val="005F3104"/>
    <w:rsid w:val="005F60C6"/>
    <w:rsid w:val="005F73E1"/>
    <w:rsid w:val="005F76D3"/>
    <w:rsid w:val="00600869"/>
    <w:rsid w:val="006012C6"/>
    <w:rsid w:val="00601B76"/>
    <w:rsid w:val="00601DA9"/>
    <w:rsid w:val="00603E21"/>
    <w:rsid w:val="00603F7D"/>
    <w:rsid w:val="00604564"/>
    <w:rsid w:val="00605E6A"/>
    <w:rsid w:val="0060709B"/>
    <w:rsid w:val="006103BC"/>
    <w:rsid w:val="00612277"/>
    <w:rsid w:val="006131D9"/>
    <w:rsid w:val="006134D0"/>
    <w:rsid w:val="00613C55"/>
    <w:rsid w:val="006152DA"/>
    <w:rsid w:val="0061595F"/>
    <w:rsid w:val="006167F2"/>
    <w:rsid w:val="00620077"/>
    <w:rsid w:val="00620AFF"/>
    <w:rsid w:val="0062186F"/>
    <w:rsid w:val="00622977"/>
    <w:rsid w:val="00622F4C"/>
    <w:rsid w:val="00624DD8"/>
    <w:rsid w:val="006264BA"/>
    <w:rsid w:val="0062684C"/>
    <w:rsid w:val="00627603"/>
    <w:rsid w:val="00636C98"/>
    <w:rsid w:val="0063776D"/>
    <w:rsid w:val="00641471"/>
    <w:rsid w:val="0064178C"/>
    <w:rsid w:val="00642D72"/>
    <w:rsid w:val="00643741"/>
    <w:rsid w:val="00643E62"/>
    <w:rsid w:val="0064498D"/>
    <w:rsid w:val="00644BB6"/>
    <w:rsid w:val="00644CE7"/>
    <w:rsid w:val="00645FFD"/>
    <w:rsid w:val="0064691A"/>
    <w:rsid w:val="00651E1E"/>
    <w:rsid w:val="00653936"/>
    <w:rsid w:val="006552E3"/>
    <w:rsid w:val="00655A16"/>
    <w:rsid w:val="00656EF7"/>
    <w:rsid w:val="0065714F"/>
    <w:rsid w:val="00657445"/>
    <w:rsid w:val="006603DE"/>
    <w:rsid w:val="0066068E"/>
    <w:rsid w:val="00661B12"/>
    <w:rsid w:val="00663508"/>
    <w:rsid w:val="006649F7"/>
    <w:rsid w:val="006654E2"/>
    <w:rsid w:val="00666799"/>
    <w:rsid w:val="00667518"/>
    <w:rsid w:val="00667B6A"/>
    <w:rsid w:val="006718C6"/>
    <w:rsid w:val="00671940"/>
    <w:rsid w:val="00672024"/>
    <w:rsid w:val="006724D2"/>
    <w:rsid w:val="00673100"/>
    <w:rsid w:val="00674274"/>
    <w:rsid w:val="00674C9A"/>
    <w:rsid w:val="006758CE"/>
    <w:rsid w:val="00675A55"/>
    <w:rsid w:val="0067740F"/>
    <w:rsid w:val="00677542"/>
    <w:rsid w:val="00677CEB"/>
    <w:rsid w:val="006807E5"/>
    <w:rsid w:val="00682359"/>
    <w:rsid w:val="00682A0B"/>
    <w:rsid w:val="00683ED9"/>
    <w:rsid w:val="00684C9A"/>
    <w:rsid w:val="00685E3A"/>
    <w:rsid w:val="00686298"/>
    <w:rsid w:val="006871FB"/>
    <w:rsid w:val="006875EC"/>
    <w:rsid w:val="00687912"/>
    <w:rsid w:val="00690216"/>
    <w:rsid w:val="00690542"/>
    <w:rsid w:val="00691C3D"/>
    <w:rsid w:val="00693089"/>
    <w:rsid w:val="0069520F"/>
    <w:rsid w:val="006961D3"/>
    <w:rsid w:val="006A0606"/>
    <w:rsid w:val="006A1ACE"/>
    <w:rsid w:val="006A7BB2"/>
    <w:rsid w:val="006B3069"/>
    <w:rsid w:val="006B313A"/>
    <w:rsid w:val="006B4CA9"/>
    <w:rsid w:val="006B5245"/>
    <w:rsid w:val="006B6BE7"/>
    <w:rsid w:val="006B6D84"/>
    <w:rsid w:val="006B7BFB"/>
    <w:rsid w:val="006B7CBF"/>
    <w:rsid w:val="006C09B1"/>
    <w:rsid w:val="006C15B8"/>
    <w:rsid w:val="006C2EC2"/>
    <w:rsid w:val="006C32D0"/>
    <w:rsid w:val="006C4446"/>
    <w:rsid w:val="006C4B02"/>
    <w:rsid w:val="006C4D61"/>
    <w:rsid w:val="006C53BC"/>
    <w:rsid w:val="006C61C8"/>
    <w:rsid w:val="006C767D"/>
    <w:rsid w:val="006C7A9A"/>
    <w:rsid w:val="006C7EE4"/>
    <w:rsid w:val="006D068B"/>
    <w:rsid w:val="006D0CDE"/>
    <w:rsid w:val="006D0FE5"/>
    <w:rsid w:val="006D3993"/>
    <w:rsid w:val="006D7191"/>
    <w:rsid w:val="006D7E7F"/>
    <w:rsid w:val="006D7FD0"/>
    <w:rsid w:val="006E0A31"/>
    <w:rsid w:val="006E0E6C"/>
    <w:rsid w:val="006E0F29"/>
    <w:rsid w:val="006E12A8"/>
    <w:rsid w:val="006E36D7"/>
    <w:rsid w:val="006E42D5"/>
    <w:rsid w:val="006E518E"/>
    <w:rsid w:val="006E5C08"/>
    <w:rsid w:val="006E63E9"/>
    <w:rsid w:val="006E65E5"/>
    <w:rsid w:val="006E74A6"/>
    <w:rsid w:val="006F2C62"/>
    <w:rsid w:val="006F37A1"/>
    <w:rsid w:val="006F3AAC"/>
    <w:rsid w:val="006F463B"/>
    <w:rsid w:val="006F63A3"/>
    <w:rsid w:val="007000C8"/>
    <w:rsid w:val="007000FF"/>
    <w:rsid w:val="00701791"/>
    <w:rsid w:val="007022F4"/>
    <w:rsid w:val="00703C5A"/>
    <w:rsid w:val="00704C10"/>
    <w:rsid w:val="0070754B"/>
    <w:rsid w:val="0071025B"/>
    <w:rsid w:val="00710DEB"/>
    <w:rsid w:val="00711E9F"/>
    <w:rsid w:val="00712318"/>
    <w:rsid w:val="00721978"/>
    <w:rsid w:val="00722F37"/>
    <w:rsid w:val="007231ED"/>
    <w:rsid w:val="007255AD"/>
    <w:rsid w:val="00725F85"/>
    <w:rsid w:val="00726397"/>
    <w:rsid w:val="0073061F"/>
    <w:rsid w:val="00732FDB"/>
    <w:rsid w:val="00733134"/>
    <w:rsid w:val="007352BC"/>
    <w:rsid w:val="00736ED1"/>
    <w:rsid w:val="00737E2F"/>
    <w:rsid w:val="00743138"/>
    <w:rsid w:val="00744D0C"/>
    <w:rsid w:val="00745EF6"/>
    <w:rsid w:val="00746574"/>
    <w:rsid w:val="00746DA7"/>
    <w:rsid w:val="007470E2"/>
    <w:rsid w:val="00750D04"/>
    <w:rsid w:val="00752282"/>
    <w:rsid w:val="007530EC"/>
    <w:rsid w:val="007533DC"/>
    <w:rsid w:val="0075359B"/>
    <w:rsid w:val="0075693A"/>
    <w:rsid w:val="00757653"/>
    <w:rsid w:val="00760FEE"/>
    <w:rsid w:val="00761218"/>
    <w:rsid w:val="00761565"/>
    <w:rsid w:val="00762EDA"/>
    <w:rsid w:val="00762F48"/>
    <w:rsid w:val="007639A4"/>
    <w:rsid w:val="00766201"/>
    <w:rsid w:val="00767F76"/>
    <w:rsid w:val="0077063D"/>
    <w:rsid w:val="007706DB"/>
    <w:rsid w:val="007725E6"/>
    <w:rsid w:val="00774F8A"/>
    <w:rsid w:val="00775A68"/>
    <w:rsid w:val="00780B5D"/>
    <w:rsid w:val="007817EB"/>
    <w:rsid w:val="0078188C"/>
    <w:rsid w:val="00781FA2"/>
    <w:rsid w:val="0079033D"/>
    <w:rsid w:val="00790F5A"/>
    <w:rsid w:val="00791020"/>
    <w:rsid w:val="007911B7"/>
    <w:rsid w:val="007914BC"/>
    <w:rsid w:val="007914E6"/>
    <w:rsid w:val="00791824"/>
    <w:rsid w:val="007926B7"/>
    <w:rsid w:val="0079450C"/>
    <w:rsid w:val="00797731"/>
    <w:rsid w:val="007A0342"/>
    <w:rsid w:val="007A0404"/>
    <w:rsid w:val="007A07E8"/>
    <w:rsid w:val="007A29CF"/>
    <w:rsid w:val="007A335B"/>
    <w:rsid w:val="007A3FA4"/>
    <w:rsid w:val="007A408D"/>
    <w:rsid w:val="007A50B5"/>
    <w:rsid w:val="007A5A7C"/>
    <w:rsid w:val="007A7837"/>
    <w:rsid w:val="007A794D"/>
    <w:rsid w:val="007A7ED0"/>
    <w:rsid w:val="007B02C9"/>
    <w:rsid w:val="007B04FB"/>
    <w:rsid w:val="007B0639"/>
    <w:rsid w:val="007B18E9"/>
    <w:rsid w:val="007B244B"/>
    <w:rsid w:val="007B25D3"/>
    <w:rsid w:val="007B780B"/>
    <w:rsid w:val="007C0CF9"/>
    <w:rsid w:val="007C1B26"/>
    <w:rsid w:val="007C2004"/>
    <w:rsid w:val="007C3766"/>
    <w:rsid w:val="007C3A24"/>
    <w:rsid w:val="007C7EE9"/>
    <w:rsid w:val="007D077D"/>
    <w:rsid w:val="007D1500"/>
    <w:rsid w:val="007D3DC7"/>
    <w:rsid w:val="007D490D"/>
    <w:rsid w:val="007D7731"/>
    <w:rsid w:val="007D7CDA"/>
    <w:rsid w:val="007E0668"/>
    <w:rsid w:val="007E215F"/>
    <w:rsid w:val="007E2498"/>
    <w:rsid w:val="007E2819"/>
    <w:rsid w:val="007E2D13"/>
    <w:rsid w:val="007E30A8"/>
    <w:rsid w:val="007E4442"/>
    <w:rsid w:val="007E7E79"/>
    <w:rsid w:val="007F14E6"/>
    <w:rsid w:val="007F4836"/>
    <w:rsid w:val="007F4F8F"/>
    <w:rsid w:val="007F58B7"/>
    <w:rsid w:val="007F5920"/>
    <w:rsid w:val="007F685C"/>
    <w:rsid w:val="007F72A3"/>
    <w:rsid w:val="0080065A"/>
    <w:rsid w:val="008010F6"/>
    <w:rsid w:val="00803184"/>
    <w:rsid w:val="008055D6"/>
    <w:rsid w:val="0080584C"/>
    <w:rsid w:val="0080599E"/>
    <w:rsid w:val="00805D0D"/>
    <w:rsid w:val="008065BE"/>
    <w:rsid w:val="008073DB"/>
    <w:rsid w:val="008075C2"/>
    <w:rsid w:val="008114D0"/>
    <w:rsid w:val="00812264"/>
    <w:rsid w:val="00812493"/>
    <w:rsid w:val="00813824"/>
    <w:rsid w:val="00815A56"/>
    <w:rsid w:val="00815D4F"/>
    <w:rsid w:val="00815FE5"/>
    <w:rsid w:val="008164B9"/>
    <w:rsid w:val="008208BB"/>
    <w:rsid w:val="008220C5"/>
    <w:rsid w:val="00823F8E"/>
    <w:rsid w:val="00827031"/>
    <w:rsid w:val="00832F98"/>
    <w:rsid w:val="00834ACC"/>
    <w:rsid w:val="00840A67"/>
    <w:rsid w:val="00840AAF"/>
    <w:rsid w:val="00841219"/>
    <w:rsid w:val="00841476"/>
    <w:rsid w:val="0084150E"/>
    <w:rsid w:val="00843223"/>
    <w:rsid w:val="00846A7A"/>
    <w:rsid w:val="0084795E"/>
    <w:rsid w:val="00851933"/>
    <w:rsid w:val="0085272A"/>
    <w:rsid w:val="00854A62"/>
    <w:rsid w:val="00854DBC"/>
    <w:rsid w:val="00856382"/>
    <w:rsid w:val="00856593"/>
    <w:rsid w:val="00857AF7"/>
    <w:rsid w:val="00861759"/>
    <w:rsid w:val="00861C3E"/>
    <w:rsid w:val="00862148"/>
    <w:rsid w:val="008636F9"/>
    <w:rsid w:val="00864E69"/>
    <w:rsid w:val="00865EC7"/>
    <w:rsid w:val="00867195"/>
    <w:rsid w:val="0086727E"/>
    <w:rsid w:val="00870BCA"/>
    <w:rsid w:val="008735F8"/>
    <w:rsid w:val="008741A7"/>
    <w:rsid w:val="008746D4"/>
    <w:rsid w:val="008755E5"/>
    <w:rsid w:val="00875874"/>
    <w:rsid w:val="00876313"/>
    <w:rsid w:val="008763E6"/>
    <w:rsid w:val="00876852"/>
    <w:rsid w:val="00876F2E"/>
    <w:rsid w:val="008774EA"/>
    <w:rsid w:val="008777C2"/>
    <w:rsid w:val="00877C3C"/>
    <w:rsid w:val="00877EDB"/>
    <w:rsid w:val="008815F1"/>
    <w:rsid w:val="008828E1"/>
    <w:rsid w:val="00882EA9"/>
    <w:rsid w:val="008838C4"/>
    <w:rsid w:val="00884FCD"/>
    <w:rsid w:val="008858C1"/>
    <w:rsid w:val="008912C6"/>
    <w:rsid w:val="00893EFC"/>
    <w:rsid w:val="00894F49"/>
    <w:rsid w:val="008955F0"/>
    <w:rsid w:val="00897E5B"/>
    <w:rsid w:val="00897EE2"/>
    <w:rsid w:val="008A146C"/>
    <w:rsid w:val="008A198E"/>
    <w:rsid w:val="008A1F66"/>
    <w:rsid w:val="008A4C5F"/>
    <w:rsid w:val="008A5FFB"/>
    <w:rsid w:val="008A60B9"/>
    <w:rsid w:val="008A7D0B"/>
    <w:rsid w:val="008B0648"/>
    <w:rsid w:val="008B2E81"/>
    <w:rsid w:val="008B3E1F"/>
    <w:rsid w:val="008B62C0"/>
    <w:rsid w:val="008B6381"/>
    <w:rsid w:val="008B76F6"/>
    <w:rsid w:val="008B79DF"/>
    <w:rsid w:val="008B7EB7"/>
    <w:rsid w:val="008C0CBA"/>
    <w:rsid w:val="008C225F"/>
    <w:rsid w:val="008C2B2D"/>
    <w:rsid w:val="008C2C61"/>
    <w:rsid w:val="008C44AF"/>
    <w:rsid w:val="008C533F"/>
    <w:rsid w:val="008C6930"/>
    <w:rsid w:val="008C6A70"/>
    <w:rsid w:val="008D15E6"/>
    <w:rsid w:val="008D2941"/>
    <w:rsid w:val="008D4284"/>
    <w:rsid w:val="008D49F1"/>
    <w:rsid w:val="008D5F80"/>
    <w:rsid w:val="008E0BEB"/>
    <w:rsid w:val="008E2B4F"/>
    <w:rsid w:val="008E4113"/>
    <w:rsid w:val="008E473A"/>
    <w:rsid w:val="008E6A5C"/>
    <w:rsid w:val="008E6F73"/>
    <w:rsid w:val="008E78B4"/>
    <w:rsid w:val="008E7BFA"/>
    <w:rsid w:val="008F025A"/>
    <w:rsid w:val="008F081C"/>
    <w:rsid w:val="008F1872"/>
    <w:rsid w:val="008F2B16"/>
    <w:rsid w:val="008F4C56"/>
    <w:rsid w:val="008F5D03"/>
    <w:rsid w:val="008F6E87"/>
    <w:rsid w:val="008F7453"/>
    <w:rsid w:val="00900073"/>
    <w:rsid w:val="00900CD2"/>
    <w:rsid w:val="00900F8C"/>
    <w:rsid w:val="00901CE3"/>
    <w:rsid w:val="00901DB7"/>
    <w:rsid w:val="00902985"/>
    <w:rsid w:val="009037F3"/>
    <w:rsid w:val="0090390A"/>
    <w:rsid w:val="0090683C"/>
    <w:rsid w:val="00907331"/>
    <w:rsid w:val="0091095E"/>
    <w:rsid w:val="00911D7B"/>
    <w:rsid w:val="0091234F"/>
    <w:rsid w:val="009135E3"/>
    <w:rsid w:val="00914C02"/>
    <w:rsid w:val="009157C8"/>
    <w:rsid w:val="00916938"/>
    <w:rsid w:val="00917E5A"/>
    <w:rsid w:val="00921853"/>
    <w:rsid w:val="009239E0"/>
    <w:rsid w:val="00923A2A"/>
    <w:rsid w:val="00924FCD"/>
    <w:rsid w:val="009252AB"/>
    <w:rsid w:val="00925AF9"/>
    <w:rsid w:val="00925D25"/>
    <w:rsid w:val="00927965"/>
    <w:rsid w:val="00927D15"/>
    <w:rsid w:val="00930D43"/>
    <w:rsid w:val="00931A25"/>
    <w:rsid w:val="00931F3D"/>
    <w:rsid w:val="00932681"/>
    <w:rsid w:val="00933A00"/>
    <w:rsid w:val="00933CEF"/>
    <w:rsid w:val="00936A4D"/>
    <w:rsid w:val="009377B3"/>
    <w:rsid w:val="009404C7"/>
    <w:rsid w:val="00940C15"/>
    <w:rsid w:val="00942933"/>
    <w:rsid w:val="00944F6C"/>
    <w:rsid w:val="00946666"/>
    <w:rsid w:val="00946745"/>
    <w:rsid w:val="00946A4D"/>
    <w:rsid w:val="00952616"/>
    <w:rsid w:val="00952779"/>
    <w:rsid w:val="00953480"/>
    <w:rsid w:val="0095362A"/>
    <w:rsid w:val="00953B2F"/>
    <w:rsid w:val="009615EE"/>
    <w:rsid w:val="00962901"/>
    <w:rsid w:val="00962987"/>
    <w:rsid w:val="00965C63"/>
    <w:rsid w:val="00967A59"/>
    <w:rsid w:val="00970412"/>
    <w:rsid w:val="009716EF"/>
    <w:rsid w:val="00971A1C"/>
    <w:rsid w:val="00972F83"/>
    <w:rsid w:val="00974126"/>
    <w:rsid w:val="00974536"/>
    <w:rsid w:val="0098024B"/>
    <w:rsid w:val="00980B88"/>
    <w:rsid w:val="00981137"/>
    <w:rsid w:val="00982159"/>
    <w:rsid w:val="00983323"/>
    <w:rsid w:val="00983BDD"/>
    <w:rsid w:val="00983D52"/>
    <w:rsid w:val="00983D57"/>
    <w:rsid w:val="009874FE"/>
    <w:rsid w:val="00987BBB"/>
    <w:rsid w:val="009906DA"/>
    <w:rsid w:val="009909C9"/>
    <w:rsid w:val="009912DA"/>
    <w:rsid w:val="009916C0"/>
    <w:rsid w:val="00992E54"/>
    <w:rsid w:val="0099337C"/>
    <w:rsid w:val="00993FBC"/>
    <w:rsid w:val="00995D17"/>
    <w:rsid w:val="009962B9"/>
    <w:rsid w:val="009A18C1"/>
    <w:rsid w:val="009A2350"/>
    <w:rsid w:val="009A2445"/>
    <w:rsid w:val="009A2AA3"/>
    <w:rsid w:val="009A2E2C"/>
    <w:rsid w:val="009A2E5C"/>
    <w:rsid w:val="009A30EA"/>
    <w:rsid w:val="009A5EA5"/>
    <w:rsid w:val="009B03E1"/>
    <w:rsid w:val="009B061F"/>
    <w:rsid w:val="009B0E22"/>
    <w:rsid w:val="009B12EF"/>
    <w:rsid w:val="009B281B"/>
    <w:rsid w:val="009B2E86"/>
    <w:rsid w:val="009B36A6"/>
    <w:rsid w:val="009B573F"/>
    <w:rsid w:val="009C1D6A"/>
    <w:rsid w:val="009C33A1"/>
    <w:rsid w:val="009C3E74"/>
    <w:rsid w:val="009C540D"/>
    <w:rsid w:val="009C64FF"/>
    <w:rsid w:val="009D0105"/>
    <w:rsid w:val="009D052D"/>
    <w:rsid w:val="009D062B"/>
    <w:rsid w:val="009D0875"/>
    <w:rsid w:val="009D0BDF"/>
    <w:rsid w:val="009D42A1"/>
    <w:rsid w:val="009D62E9"/>
    <w:rsid w:val="009D65F5"/>
    <w:rsid w:val="009D7A13"/>
    <w:rsid w:val="009E0CAA"/>
    <w:rsid w:val="009E303C"/>
    <w:rsid w:val="009E3D21"/>
    <w:rsid w:val="009E4BF3"/>
    <w:rsid w:val="009E4F97"/>
    <w:rsid w:val="009E5DA2"/>
    <w:rsid w:val="009E61EF"/>
    <w:rsid w:val="009E7148"/>
    <w:rsid w:val="009E728A"/>
    <w:rsid w:val="009E7853"/>
    <w:rsid w:val="009F358F"/>
    <w:rsid w:val="009F4F14"/>
    <w:rsid w:val="009F4F2B"/>
    <w:rsid w:val="009F6F3F"/>
    <w:rsid w:val="009F7267"/>
    <w:rsid w:val="00A00E39"/>
    <w:rsid w:val="00A01874"/>
    <w:rsid w:val="00A01986"/>
    <w:rsid w:val="00A0221A"/>
    <w:rsid w:val="00A02A3D"/>
    <w:rsid w:val="00A0389F"/>
    <w:rsid w:val="00A038B8"/>
    <w:rsid w:val="00A03DE2"/>
    <w:rsid w:val="00A04B55"/>
    <w:rsid w:val="00A05F5B"/>
    <w:rsid w:val="00A07652"/>
    <w:rsid w:val="00A07E6D"/>
    <w:rsid w:val="00A107A1"/>
    <w:rsid w:val="00A11265"/>
    <w:rsid w:val="00A1439C"/>
    <w:rsid w:val="00A159B9"/>
    <w:rsid w:val="00A159D9"/>
    <w:rsid w:val="00A15D51"/>
    <w:rsid w:val="00A169EB"/>
    <w:rsid w:val="00A17A7B"/>
    <w:rsid w:val="00A17ED0"/>
    <w:rsid w:val="00A20669"/>
    <w:rsid w:val="00A21121"/>
    <w:rsid w:val="00A22505"/>
    <w:rsid w:val="00A22526"/>
    <w:rsid w:val="00A23A8A"/>
    <w:rsid w:val="00A263FD"/>
    <w:rsid w:val="00A26E23"/>
    <w:rsid w:val="00A26EC0"/>
    <w:rsid w:val="00A273E8"/>
    <w:rsid w:val="00A30115"/>
    <w:rsid w:val="00A315E8"/>
    <w:rsid w:val="00A32055"/>
    <w:rsid w:val="00A32903"/>
    <w:rsid w:val="00A34584"/>
    <w:rsid w:val="00A34D89"/>
    <w:rsid w:val="00A351F0"/>
    <w:rsid w:val="00A41214"/>
    <w:rsid w:val="00A4147A"/>
    <w:rsid w:val="00A42C54"/>
    <w:rsid w:val="00A43196"/>
    <w:rsid w:val="00A431E3"/>
    <w:rsid w:val="00A45D5A"/>
    <w:rsid w:val="00A46260"/>
    <w:rsid w:val="00A4683F"/>
    <w:rsid w:val="00A479CC"/>
    <w:rsid w:val="00A50197"/>
    <w:rsid w:val="00A52786"/>
    <w:rsid w:val="00A529B1"/>
    <w:rsid w:val="00A5350B"/>
    <w:rsid w:val="00A53D67"/>
    <w:rsid w:val="00A542EE"/>
    <w:rsid w:val="00A54A9C"/>
    <w:rsid w:val="00A555F9"/>
    <w:rsid w:val="00A55BC8"/>
    <w:rsid w:val="00A602D0"/>
    <w:rsid w:val="00A6141E"/>
    <w:rsid w:val="00A621F7"/>
    <w:rsid w:val="00A635E7"/>
    <w:rsid w:val="00A67158"/>
    <w:rsid w:val="00A67B9F"/>
    <w:rsid w:val="00A70836"/>
    <w:rsid w:val="00A70F46"/>
    <w:rsid w:val="00A7331E"/>
    <w:rsid w:val="00A74369"/>
    <w:rsid w:val="00A74420"/>
    <w:rsid w:val="00A746FE"/>
    <w:rsid w:val="00A74735"/>
    <w:rsid w:val="00A74C26"/>
    <w:rsid w:val="00A75D28"/>
    <w:rsid w:val="00A76B9B"/>
    <w:rsid w:val="00A7757C"/>
    <w:rsid w:val="00A776D6"/>
    <w:rsid w:val="00A803C9"/>
    <w:rsid w:val="00A80C95"/>
    <w:rsid w:val="00A8333A"/>
    <w:rsid w:val="00A843BD"/>
    <w:rsid w:val="00A85D69"/>
    <w:rsid w:val="00A864E1"/>
    <w:rsid w:val="00A86C97"/>
    <w:rsid w:val="00A87516"/>
    <w:rsid w:val="00A90553"/>
    <w:rsid w:val="00A91644"/>
    <w:rsid w:val="00A927FA"/>
    <w:rsid w:val="00A937BE"/>
    <w:rsid w:val="00A93FFE"/>
    <w:rsid w:val="00A9634E"/>
    <w:rsid w:val="00A96E94"/>
    <w:rsid w:val="00A96F06"/>
    <w:rsid w:val="00A96F9B"/>
    <w:rsid w:val="00A974D9"/>
    <w:rsid w:val="00AA0FE6"/>
    <w:rsid w:val="00AA195E"/>
    <w:rsid w:val="00AA20A7"/>
    <w:rsid w:val="00AA227A"/>
    <w:rsid w:val="00AA23E5"/>
    <w:rsid w:val="00AA268B"/>
    <w:rsid w:val="00AA6BE2"/>
    <w:rsid w:val="00AA748B"/>
    <w:rsid w:val="00AB1066"/>
    <w:rsid w:val="00AB1E59"/>
    <w:rsid w:val="00AB2610"/>
    <w:rsid w:val="00AB417B"/>
    <w:rsid w:val="00AB4BCF"/>
    <w:rsid w:val="00AB619A"/>
    <w:rsid w:val="00AB6C26"/>
    <w:rsid w:val="00AB778F"/>
    <w:rsid w:val="00AC186E"/>
    <w:rsid w:val="00AC42D7"/>
    <w:rsid w:val="00AC47D7"/>
    <w:rsid w:val="00AC5861"/>
    <w:rsid w:val="00AC64A6"/>
    <w:rsid w:val="00AD0178"/>
    <w:rsid w:val="00AD107A"/>
    <w:rsid w:val="00AD11EF"/>
    <w:rsid w:val="00AD1266"/>
    <w:rsid w:val="00AD1BBC"/>
    <w:rsid w:val="00AE08A3"/>
    <w:rsid w:val="00AE0DCD"/>
    <w:rsid w:val="00AE1574"/>
    <w:rsid w:val="00AE2EE2"/>
    <w:rsid w:val="00AE3D59"/>
    <w:rsid w:val="00AE3FC9"/>
    <w:rsid w:val="00AE415E"/>
    <w:rsid w:val="00AE42B8"/>
    <w:rsid w:val="00AE445B"/>
    <w:rsid w:val="00AE5602"/>
    <w:rsid w:val="00AE72B1"/>
    <w:rsid w:val="00AE7B97"/>
    <w:rsid w:val="00AF0F2D"/>
    <w:rsid w:val="00AF2805"/>
    <w:rsid w:val="00AF5860"/>
    <w:rsid w:val="00AF74D4"/>
    <w:rsid w:val="00B00A3F"/>
    <w:rsid w:val="00B00E7A"/>
    <w:rsid w:val="00B03082"/>
    <w:rsid w:val="00B036BB"/>
    <w:rsid w:val="00B03EE1"/>
    <w:rsid w:val="00B04B8A"/>
    <w:rsid w:val="00B0643D"/>
    <w:rsid w:val="00B066DA"/>
    <w:rsid w:val="00B06D07"/>
    <w:rsid w:val="00B07425"/>
    <w:rsid w:val="00B11096"/>
    <w:rsid w:val="00B11616"/>
    <w:rsid w:val="00B139B8"/>
    <w:rsid w:val="00B13A47"/>
    <w:rsid w:val="00B148BC"/>
    <w:rsid w:val="00B155A5"/>
    <w:rsid w:val="00B155F5"/>
    <w:rsid w:val="00B164ED"/>
    <w:rsid w:val="00B16720"/>
    <w:rsid w:val="00B168BF"/>
    <w:rsid w:val="00B23677"/>
    <w:rsid w:val="00B2442C"/>
    <w:rsid w:val="00B25378"/>
    <w:rsid w:val="00B255A1"/>
    <w:rsid w:val="00B25D5E"/>
    <w:rsid w:val="00B266A2"/>
    <w:rsid w:val="00B27486"/>
    <w:rsid w:val="00B2781B"/>
    <w:rsid w:val="00B323A3"/>
    <w:rsid w:val="00B32D05"/>
    <w:rsid w:val="00B35AC8"/>
    <w:rsid w:val="00B36A00"/>
    <w:rsid w:val="00B37844"/>
    <w:rsid w:val="00B400E5"/>
    <w:rsid w:val="00B414A6"/>
    <w:rsid w:val="00B4150E"/>
    <w:rsid w:val="00B4216E"/>
    <w:rsid w:val="00B4369A"/>
    <w:rsid w:val="00B43CE5"/>
    <w:rsid w:val="00B44D23"/>
    <w:rsid w:val="00B479D6"/>
    <w:rsid w:val="00B51B22"/>
    <w:rsid w:val="00B521C9"/>
    <w:rsid w:val="00B525DF"/>
    <w:rsid w:val="00B53240"/>
    <w:rsid w:val="00B53307"/>
    <w:rsid w:val="00B53423"/>
    <w:rsid w:val="00B5346C"/>
    <w:rsid w:val="00B53837"/>
    <w:rsid w:val="00B54341"/>
    <w:rsid w:val="00B54AD8"/>
    <w:rsid w:val="00B54C74"/>
    <w:rsid w:val="00B5595E"/>
    <w:rsid w:val="00B55CF3"/>
    <w:rsid w:val="00B5659B"/>
    <w:rsid w:val="00B5680D"/>
    <w:rsid w:val="00B61202"/>
    <w:rsid w:val="00B616D8"/>
    <w:rsid w:val="00B64DE0"/>
    <w:rsid w:val="00B662DA"/>
    <w:rsid w:val="00B66500"/>
    <w:rsid w:val="00B66870"/>
    <w:rsid w:val="00B66ECC"/>
    <w:rsid w:val="00B67BC3"/>
    <w:rsid w:val="00B7111D"/>
    <w:rsid w:val="00B71B6E"/>
    <w:rsid w:val="00B71D26"/>
    <w:rsid w:val="00B72CCA"/>
    <w:rsid w:val="00B74552"/>
    <w:rsid w:val="00B75801"/>
    <w:rsid w:val="00B75BDC"/>
    <w:rsid w:val="00B779CD"/>
    <w:rsid w:val="00B8003E"/>
    <w:rsid w:val="00B8027F"/>
    <w:rsid w:val="00B8145C"/>
    <w:rsid w:val="00B8259E"/>
    <w:rsid w:val="00B84869"/>
    <w:rsid w:val="00B87088"/>
    <w:rsid w:val="00B91E22"/>
    <w:rsid w:val="00B91EC0"/>
    <w:rsid w:val="00B921DE"/>
    <w:rsid w:val="00B93712"/>
    <w:rsid w:val="00B94D47"/>
    <w:rsid w:val="00B9595E"/>
    <w:rsid w:val="00B96F89"/>
    <w:rsid w:val="00BA0AC6"/>
    <w:rsid w:val="00BA1952"/>
    <w:rsid w:val="00BA1971"/>
    <w:rsid w:val="00BA2114"/>
    <w:rsid w:val="00BA386A"/>
    <w:rsid w:val="00BA3D23"/>
    <w:rsid w:val="00BA5CB2"/>
    <w:rsid w:val="00BA5F30"/>
    <w:rsid w:val="00BA7019"/>
    <w:rsid w:val="00BA7293"/>
    <w:rsid w:val="00BB0B2A"/>
    <w:rsid w:val="00BB0EC0"/>
    <w:rsid w:val="00BB35E8"/>
    <w:rsid w:val="00BB4018"/>
    <w:rsid w:val="00BB44E3"/>
    <w:rsid w:val="00BB65E8"/>
    <w:rsid w:val="00BB6787"/>
    <w:rsid w:val="00BB7559"/>
    <w:rsid w:val="00BC24DF"/>
    <w:rsid w:val="00BC326F"/>
    <w:rsid w:val="00BC526E"/>
    <w:rsid w:val="00BC5624"/>
    <w:rsid w:val="00BC6333"/>
    <w:rsid w:val="00BC6419"/>
    <w:rsid w:val="00BD166C"/>
    <w:rsid w:val="00BD175C"/>
    <w:rsid w:val="00BD17F1"/>
    <w:rsid w:val="00BD5C6D"/>
    <w:rsid w:val="00BD65B6"/>
    <w:rsid w:val="00BE1998"/>
    <w:rsid w:val="00BE1A4B"/>
    <w:rsid w:val="00BE1DBA"/>
    <w:rsid w:val="00BE4880"/>
    <w:rsid w:val="00BE52AC"/>
    <w:rsid w:val="00BE5D7B"/>
    <w:rsid w:val="00BE68DA"/>
    <w:rsid w:val="00BE6D8F"/>
    <w:rsid w:val="00BE744D"/>
    <w:rsid w:val="00BE7A7A"/>
    <w:rsid w:val="00BE7FBD"/>
    <w:rsid w:val="00BF0552"/>
    <w:rsid w:val="00BF1C72"/>
    <w:rsid w:val="00BF2400"/>
    <w:rsid w:val="00BF2C35"/>
    <w:rsid w:val="00BF3338"/>
    <w:rsid w:val="00BF7ABB"/>
    <w:rsid w:val="00C021F1"/>
    <w:rsid w:val="00C051F2"/>
    <w:rsid w:val="00C058B7"/>
    <w:rsid w:val="00C066CC"/>
    <w:rsid w:val="00C07035"/>
    <w:rsid w:val="00C07DFB"/>
    <w:rsid w:val="00C106A8"/>
    <w:rsid w:val="00C1486D"/>
    <w:rsid w:val="00C148F7"/>
    <w:rsid w:val="00C14D04"/>
    <w:rsid w:val="00C16643"/>
    <w:rsid w:val="00C16AE5"/>
    <w:rsid w:val="00C2134B"/>
    <w:rsid w:val="00C21D24"/>
    <w:rsid w:val="00C22B39"/>
    <w:rsid w:val="00C22EC2"/>
    <w:rsid w:val="00C230C6"/>
    <w:rsid w:val="00C23EE5"/>
    <w:rsid w:val="00C25254"/>
    <w:rsid w:val="00C2743A"/>
    <w:rsid w:val="00C30BB1"/>
    <w:rsid w:val="00C31557"/>
    <w:rsid w:val="00C31C78"/>
    <w:rsid w:val="00C32C56"/>
    <w:rsid w:val="00C40295"/>
    <w:rsid w:val="00C408E4"/>
    <w:rsid w:val="00C40D36"/>
    <w:rsid w:val="00C419AB"/>
    <w:rsid w:val="00C41AFF"/>
    <w:rsid w:val="00C41DDF"/>
    <w:rsid w:val="00C43613"/>
    <w:rsid w:val="00C4529A"/>
    <w:rsid w:val="00C45AEA"/>
    <w:rsid w:val="00C45BF2"/>
    <w:rsid w:val="00C46191"/>
    <w:rsid w:val="00C4621A"/>
    <w:rsid w:val="00C47030"/>
    <w:rsid w:val="00C50560"/>
    <w:rsid w:val="00C51205"/>
    <w:rsid w:val="00C51D59"/>
    <w:rsid w:val="00C52713"/>
    <w:rsid w:val="00C530D3"/>
    <w:rsid w:val="00C538CE"/>
    <w:rsid w:val="00C54D64"/>
    <w:rsid w:val="00C556F8"/>
    <w:rsid w:val="00C5789A"/>
    <w:rsid w:val="00C6103A"/>
    <w:rsid w:val="00C614CA"/>
    <w:rsid w:val="00C6167A"/>
    <w:rsid w:val="00C709A9"/>
    <w:rsid w:val="00C70E9A"/>
    <w:rsid w:val="00C72ED0"/>
    <w:rsid w:val="00C74779"/>
    <w:rsid w:val="00C75B78"/>
    <w:rsid w:val="00C773C9"/>
    <w:rsid w:val="00C77AA2"/>
    <w:rsid w:val="00C80865"/>
    <w:rsid w:val="00C8140C"/>
    <w:rsid w:val="00C81B4F"/>
    <w:rsid w:val="00C84439"/>
    <w:rsid w:val="00C86B39"/>
    <w:rsid w:val="00C86DBB"/>
    <w:rsid w:val="00C8770B"/>
    <w:rsid w:val="00C902E7"/>
    <w:rsid w:val="00C90ABF"/>
    <w:rsid w:val="00C91F43"/>
    <w:rsid w:val="00C930E6"/>
    <w:rsid w:val="00C93824"/>
    <w:rsid w:val="00C94679"/>
    <w:rsid w:val="00CA0DE5"/>
    <w:rsid w:val="00CA3967"/>
    <w:rsid w:val="00CA3D1F"/>
    <w:rsid w:val="00CA4DAC"/>
    <w:rsid w:val="00CA557C"/>
    <w:rsid w:val="00CA66BE"/>
    <w:rsid w:val="00CA70A0"/>
    <w:rsid w:val="00CA7AF4"/>
    <w:rsid w:val="00CB02F1"/>
    <w:rsid w:val="00CB02FD"/>
    <w:rsid w:val="00CB13E6"/>
    <w:rsid w:val="00CB314A"/>
    <w:rsid w:val="00CB363B"/>
    <w:rsid w:val="00CB4394"/>
    <w:rsid w:val="00CB5D28"/>
    <w:rsid w:val="00CC0037"/>
    <w:rsid w:val="00CC2AA1"/>
    <w:rsid w:val="00CC3F40"/>
    <w:rsid w:val="00CC3FF8"/>
    <w:rsid w:val="00CC50CF"/>
    <w:rsid w:val="00CC5713"/>
    <w:rsid w:val="00CC5A65"/>
    <w:rsid w:val="00CC5B7E"/>
    <w:rsid w:val="00CC6B89"/>
    <w:rsid w:val="00CD40A7"/>
    <w:rsid w:val="00CD4A54"/>
    <w:rsid w:val="00CD6185"/>
    <w:rsid w:val="00CD64F8"/>
    <w:rsid w:val="00CD6E22"/>
    <w:rsid w:val="00CE02CE"/>
    <w:rsid w:val="00CE1191"/>
    <w:rsid w:val="00CE15E5"/>
    <w:rsid w:val="00CE1661"/>
    <w:rsid w:val="00CE1747"/>
    <w:rsid w:val="00CE19A5"/>
    <w:rsid w:val="00CE1C31"/>
    <w:rsid w:val="00CE200B"/>
    <w:rsid w:val="00CE2D67"/>
    <w:rsid w:val="00CE6811"/>
    <w:rsid w:val="00CF00D6"/>
    <w:rsid w:val="00CF0A49"/>
    <w:rsid w:val="00CF278E"/>
    <w:rsid w:val="00CF2DDC"/>
    <w:rsid w:val="00CF30B3"/>
    <w:rsid w:val="00CF4D37"/>
    <w:rsid w:val="00CF4E19"/>
    <w:rsid w:val="00CF6E39"/>
    <w:rsid w:val="00D037EF"/>
    <w:rsid w:val="00D06D70"/>
    <w:rsid w:val="00D06F28"/>
    <w:rsid w:val="00D0799C"/>
    <w:rsid w:val="00D10495"/>
    <w:rsid w:val="00D10647"/>
    <w:rsid w:val="00D10D58"/>
    <w:rsid w:val="00D13461"/>
    <w:rsid w:val="00D1436B"/>
    <w:rsid w:val="00D14394"/>
    <w:rsid w:val="00D14A6E"/>
    <w:rsid w:val="00D14F6A"/>
    <w:rsid w:val="00D20DF6"/>
    <w:rsid w:val="00D210C5"/>
    <w:rsid w:val="00D21D8C"/>
    <w:rsid w:val="00D226E8"/>
    <w:rsid w:val="00D22C7B"/>
    <w:rsid w:val="00D23A5E"/>
    <w:rsid w:val="00D24B74"/>
    <w:rsid w:val="00D260AC"/>
    <w:rsid w:val="00D26630"/>
    <w:rsid w:val="00D266D6"/>
    <w:rsid w:val="00D3012E"/>
    <w:rsid w:val="00D318F1"/>
    <w:rsid w:val="00D35BE9"/>
    <w:rsid w:val="00D36BD0"/>
    <w:rsid w:val="00D36E41"/>
    <w:rsid w:val="00D40A3B"/>
    <w:rsid w:val="00D42B4D"/>
    <w:rsid w:val="00D43BFF"/>
    <w:rsid w:val="00D44AAD"/>
    <w:rsid w:val="00D4502B"/>
    <w:rsid w:val="00D46AAB"/>
    <w:rsid w:val="00D46E09"/>
    <w:rsid w:val="00D4719E"/>
    <w:rsid w:val="00D50041"/>
    <w:rsid w:val="00D5050A"/>
    <w:rsid w:val="00D50738"/>
    <w:rsid w:val="00D524CF"/>
    <w:rsid w:val="00D54EAF"/>
    <w:rsid w:val="00D5627D"/>
    <w:rsid w:val="00D56886"/>
    <w:rsid w:val="00D610E4"/>
    <w:rsid w:val="00D62C0C"/>
    <w:rsid w:val="00D63642"/>
    <w:rsid w:val="00D64713"/>
    <w:rsid w:val="00D65317"/>
    <w:rsid w:val="00D666AE"/>
    <w:rsid w:val="00D70570"/>
    <w:rsid w:val="00D70C3D"/>
    <w:rsid w:val="00D718EC"/>
    <w:rsid w:val="00D72015"/>
    <w:rsid w:val="00D72C17"/>
    <w:rsid w:val="00D72C2F"/>
    <w:rsid w:val="00D73BC2"/>
    <w:rsid w:val="00D76629"/>
    <w:rsid w:val="00D76AB7"/>
    <w:rsid w:val="00D76B8A"/>
    <w:rsid w:val="00D77455"/>
    <w:rsid w:val="00D8090D"/>
    <w:rsid w:val="00D80B49"/>
    <w:rsid w:val="00D80B7B"/>
    <w:rsid w:val="00D81480"/>
    <w:rsid w:val="00D81FA4"/>
    <w:rsid w:val="00D82316"/>
    <w:rsid w:val="00D825EC"/>
    <w:rsid w:val="00D84E7E"/>
    <w:rsid w:val="00D85BDA"/>
    <w:rsid w:val="00D9316E"/>
    <w:rsid w:val="00D940CA"/>
    <w:rsid w:val="00D94D29"/>
    <w:rsid w:val="00D952EA"/>
    <w:rsid w:val="00D96831"/>
    <w:rsid w:val="00DA0A2D"/>
    <w:rsid w:val="00DA1612"/>
    <w:rsid w:val="00DA16C4"/>
    <w:rsid w:val="00DA1E20"/>
    <w:rsid w:val="00DA3115"/>
    <w:rsid w:val="00DA3C84"/>
    <w:rsid w:val="00DA44B8"/>
    <w:rsid w:val="00DA4B2C"/>
    <w:rsid w:val="00DA621C"/>
    <w:rsid w:val="00DA633F"/>
    <w:rsid w:val="00DA67A1"/>
    <w:rsid w:val="00DA69C0"/>
    <w:rsid w:val="00DA6A3D"/>
    <w:rsid w:val="00DA73E5"/>
    <w:rsid w:val="00DA7D71"/>
    <w:rsid w:val="00DB164F"/>
    <w:rsid w:val="00DB173A"/>
    <w:rsid w:val="00DB1E8A"/>
    <w:rsid w:val="00DB2B5F"/>
    <w:rsid w:val="00DB345A"/>
    <w:rsid w:val="00DB4CBE"/>
    <w:rsid w:val="00DB5CA2"/>
    <w:rsid w:val="00DB6C92"/>
    <w:rsid w:val="00DB7CC0"/>
    <w:rsid w:val="00DC0453"/>
    <w:rsid w:val="00DC0E87"/>
    <w:rsid w:val="00DC2443"/>
    <w:rsid w:val="00DC3AE6"/>
    <w:rsid w:val="00DC5FF6"/>
    <w:rsid w:val="00DC623E"/>
    <w:rsid w:val="00DC7E10"/>
    <w:rsid w:val="00DD10F1"/>
    <w:rsid w:val="00DD31DC"/>
    <w:rsid w:val="00DD3723"/>
    <w:rsid w:val="00DD3E8D"/>
    <w:rsid w:val="00DD5C26"/>
    <w:rsid w:val="00DD5F81"/>
    <w:rsid w:val="00DD69A6"/>
    <w:rsid w:val="00DE0C6E"/>
    <w:rsid w:val="00DE0E00"/>
    <w:rsid w:val="00DE1BA4"/>
    <w:rsid w:val="00DF0E7E"/>
    <w:rsid w:val="00DF15CA"/>
    <w:rsid w:val="00DF38DC"/>
    <w:rsid w:val="00DF50F8"/>
    <w:rsid w:val="00DF6819"/>
    <w:rsid w:val="00E0014F"/>
    <w:rsid w:val="00E004B4"/>
    <w:rsid w:val="00E0311A"/>
    <w:rsid w:val="00E035B8"/>
    <w:rsid w:val="00E04CCA"/>
    <w:rsid w:val="00E05F98"/>
    <w:rsid w:val="00E1096F"/>
    <w:rsid w:val="00E11396"/>
    <w:rsid w:val="00E13A84"/>
    <w:rsid w:val="00E15A3A"/>
    <w:rsid w:val="00E1632E"/>
    <w:rsid w:val="00E17CC6"/>
    <w:rsid w:val="00E22420"/>
    <w:rsid w:val="00E22EAC"/>
    <w:rsid w:val="00E22F3D"/>
    <w:rsid w:val="00E24C2B"/>
    <w:rsid w:val="00E24E04"/>
    <w:rsid w:val="00E25031"/>
    <w:rsid w:val="00E25384"/>
    <w:rsid w:val="00E25B5C"/>
    <w:rsid w:val="00E25B86"/>
    <w:rsid w:val="00E303F2"/>
    <w:rsid w:val="00E3233E"/>
    <w:rsid w:val="00E345AA"/>
    <w:rsid w:val="00E36BD8"/>
    <w:rsid w:val="00E37993"/>
    <w:rsid w:val="00E37BC0"/>
    <w:rsid w:val="00E37D27"/>
    <w:rsid w:val="00E37DF3"/>
    <w:rsid w:val="00E40307"/>
    <w:rsid w:val="00E41405"/>
    <w:rsid w:val="00E42461"/>
    <w:rsid w:val="00E445CB"/>
    <w:rsid w:val="00E45BB6"/>
    <w:rsid w:val="00E47046"/>
    <w:rsid w:val="00E53278"/>
    <w:rsid w:val="00E543FE"/>
    <w:rsid w:val="00E54E55"/>
    <w:rsid w:val="00E568B3"/>
    <w:rsid w:val="00E572FD"/>
    <w:rsid w:val="00E60C37"/>
    <w:rsid w:val="00E61E0F"/>
    <w:rsid w:val="00E62669"/>
    <w:rsid w:val="00E64BDB"/>
    <w:rsid w:val="00E65DC4"/>
    <w:rsid w:val="00E66FB9"/>
    <w:rsid w:val="00E7106C"/>
    <w:rsid w:val="00E71279"/>
    <w:rsid w:val="00E72E13"/>
    <w:rsid w:val="00E74482"/>
    <w:rsid w:val="00E76A7C"/>
    <w:rsid w:val="00E76C4B"/>
    <w:rsid w:val="00E82124"/>
    <w:rsid w:val="00E84054"/>
    <w:rsid w:val="00E84B7C"/>
    <w:rsid w:val="00E862FE"/>
    <w:rsid w:val="00E86BD2"/>
    <w:rsid w:val="00E871BB"/>
    <w:rsid w:val="00E87944"/>
    <w:rsid w:val="00E87EA7"/>
    <w:rsid w:val="00E90566"/>
    <w:rsid w:val="00E9065A"/>
    <w:rsid w:val="00E9075F"/>
    <w:rsid w:val="00E92893"/>
    <w:rsid w:val="00E93C0A"/>
    <w:rsid w:val="00E960D3"/>
    <w:rsid w:val="00E96A0D"/>
    <w:rsid w:val="00EA0EBB"/>
    <w:rsid w:val="00EA26E2"/>
    <w:rsid w:val="00EA2E85"/>
    <w:rsid w:val="00EA35C1"/>
    <w:rsid w:val="00EA462B"/>
    <w:rsid w:val="00EA477E"/>
    <w:rsid w:val="00EA730B"/>
    <w:rsid w:val="00EA792D"/>
    <w:rsid w:val="00EB11CA"/>
    <w:rsid w:val="00EB1AFF"/>
    <w:rsid w:val="00EB22A4"/>
    <w:rsid w:val="00EB2708"/>
    <w:rsid w:val="00EB314F"/>
    <w:rsid w:val="00EB4A4D"/>
    <w:rsid w:val="00EC45D4"/>
    <w:rsid w:val="00EC4999"/>
    <w:rsid w:val="00EC6FDA"/>
    <w:rsid w:val="00EC7771"/>
    <w:rsid w:val="00EE0609"/>
    <w:rsid w:val="00EE1764"/>
    <w:rsid w:val="00EE2120"/>
    <w:rsid w:val="00EE3D19"/>
    <w:rsid w:val="00EE4946"/>
    <w:rsid w:val="00EE56F4"/>
    <w:rsid w:val="00EE5921"/>
    <w:rsid w:val="00EE59A2"/>
    <w:rsid w:val="00EE67A0"/>
    <w:rsid w:val="00EE7098"/>
    <w:rsid w:val="00EE751A"/>
    <w:rsid w:val="00EE7783"/>
    <w:rsid w:val="00EE7DCD"/>
    <w:rsid w:val="00EF04DD"/>
    <w:rsid w:val="00EF3497"/>
    <w:rsid w:val="00EF40FB"/>
    <w:rsid w:val="00EF5894"/>
    <w:rsid w:val="00EF5D4D"/>
    <w:rsid w:val="00EF6647"/>
    <w:rsid w:val="00F01446"/>
    <w:rsid w:val="00F01685"/>
    <w:rsid w:val="00F032D6"/>
    <w:rsid w:val="00F037E9"/>
    <w:rsid w:val="00F03F30"/>
    <w:rsid w:val="00F04F55"/>
    <w:rsid w:val="00F05B0E"/>
    <w:rsid w:val="00F05E4E"/>
    <w:rsid w:val="00F06263"/>
    <w:rsid w:val="00F07B1F"/>
    <w:rsid w:val="00F10580"/>
    <w:rsid w:val="00F11C03"/>
    <w:rsid w:val="00F11F01"/>
    <w:rsid w:val="00F123CA"/>
    <w:rsid w:val="00F128FD"/>
    <w:rsid w:val="00F13115"/>
    <w:rsid w:val="00F14F9E"/>
    <w:rsid w:val="00F21607"/>
    <w:rsid w:val="00F21D4A"/>
    <w:rsid w:val="00F260E6"/>
    <w:rsid w:val="00F275CE"/>
    <w:rsid w:val="00F31FBF"/>
    <w:rsid w:val="00F339A4"/>
    <w:rsid w:val="00F34A52"/>
    <w:rsid w:val="00F34DF9"/>
    <w:rsid w:val="00F41A61"/>
    <w:rsid w:val="00F41A9A"/>
    <w:rsid w:val="00F421D0"/>
    <w:rsid w:val="00F454AD"/>
    <w:rsid w:val="00F45E53"/>
    <w:rsid w:val="00F466EE"/>
    <w:rsid w:val="00F476CF"/>
    <w:rsid w:val="00F506B3"/>
    <w:rsid w:val="00F50F41"/>
    <w:rsid w:val="00F520CB"/>
    <w:rsid w:val="00F5457B"/>
    <w:rsid w:val="00F54B01"/>
    <w:rsid w:val="00F5643C"/>
    <w:rsid w:val="00F575DC"/>
    <w:rsid w:val="00F62A3A"/>
    <w:rsid w:val="00F64C61"/>
    <w:rsid w:val="00F64ED6"/>
    <w:rsid w:val="00F650EC"/>
    <w:rsid w:val="00F65630"/>
    <w:rsid w:val="00F668B5"/>
    <w:rsid w:val="00F67A60"/>
    <w:rsid w:val="00F72063"/>
    <w:rsid w:val="00F72F56"/>
    <w:rsid w:val="00F7454F"/>
    <w:rsid w:val="00F749FE"/>
    <w:rsid w:val="00F76256"/>
    <w:rsid w:val="00F7750A"/>
    <w:rsid w:val="00F77F28"/>
    <w:rsid w:val="00F824AC"/>
    <w:rsid w:val="00F845AF"/>
    <w:rsid w:val="00F852B5"/>
    <w:rsid w:val="00F86DD7"/>
    <w:rsid w:val="00F908F7"/>
    <w:rsid w:val="00F91955"/>
    <w:rsid w:val="00F92322"/>
    <w:rsid w:val="00F924F3"/>
    <w:rsid w:val="00F929F6"/>
    <w:rsid w:val="00F92F50"/>
    <w:rsid w:val="00F9356B"/>
    <w:rsid w:val="00F94F1E"/>
    <w:rsid w:val="00F95E39"/>
    <w:rsid w:val="00F97F9B"/>
    <w:rsid w:val="00FA11F6"/>
    <w:rsid w:val="00FA258F"/>
    <w:rsid w:val="00FA2E80"/>
    <w:rsid w:val="00FA49FD"/>
    <w:rsid w:val="00FA5085"/>
    <w:rsid w:val="00FA583C"/>
    <w:rsid w:val="00FA7902"/>
    <w:rsid w:val="00FB03B8"/>
    <w:rsid w:val="00FB1C9C"/>
    <w:rsid w:val="00FB2214"/>
    <w:rsid w:val="00FB3026"/>
    <w:rsid w:val="00FC29EF"/>
    <w:rsid w:val="00FC3ADF"/>
    <w:rsid w:val="00FC4262"/>
    <w:rsid w:val="00FC4311"/>
    <w:rsid w:val="00FC50FF"/>
    <w:rsid w:val="00FC5780"/>
    <w:rsid w:val="00FC5F04"/>
    <w:rsid w:val="00FC63BC"/>
    <w:rsid w:val="00FC714F"/>
    <w:rsid w:val="00FC7C10"/>
    <w:rsid w:val="00FD07EB"/>
    <w:rsid w:val="00FD0D2B"/>
    <w:rsid w:val="00FD0F8A"/>
    <w:rsid w:val="00FD13B3"/>
    <w:rsid w:val="00FD2076"/>
    <w:rsid w:val="00FD3541"/>
    <w:rsid w:val="00FD402A"/>
    <w:rsid w:val="00FD42CF"/>
    <w:rsid w:val="00FD4B80"/>
    <w:rsid w:val="00FD4D2C"/>
    <w:rsid w:val="00FD5B21"/>
    <w:rsid w:val="00FD72B3"/>
    <w:rsid w:val="00FE1659"/>
    <w:rsid w:val="00FE4AFE"/>
    <w:rsid w:val="00FE566B"/>
    <w:rsid w:val="00FE635B"/>
    <w:rsid w:val="00FE68C6"/>
    <w:rsid w:val="00FE7DC9"/>
    <w:rsid w:val="00FF251D"/>
    <w:rsid w:val="00FF346A"/>
    <w:rsid w:val="00FF4B06"/>
    <w:rsid w:val="00FF53AF"/>
    <w:rsid w:val="00FF5E6B"/>
    <w:rsid w:val="00FF64B2"/>
    <w:rsid w:val="00FF6C15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C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6654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369"/>
    <w:pPr>
      <w:ind w:left="720"/>
      <w:contextualSpacing/>
    </w:pPr>
  </w:style>
  <w:style w:type="table" w:styleId="a4">
    <w:name w:val="Table Grid"/>
    <w:basedOn w:val="a1"/>
    <w:uiPriority w:val="59"/>
    <w:rsid w:val="0048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914E6"/>
    <w:rPr>
      <w:color w:val="0000FF" w:themeColor="hyperlink"/>
      <w:u w:val="single"/>
    </w:rPr>
  </w:style>
  <w:style w:type="paragraph" w:styleId="a6">
    <w:name w:val="No Spacing"/>
    <w:uiPriority w:val="1"/>
    <w:qFormat/>
    <w:rsid w:val="00613C55"/>
    <w:pPr>
      <w:spacing w:after="0" w:line="240" w:lineRule="auto"/>
    </w:pPr>
  </w:style>
  <w:style w:type="paragraph" w:styleId="a7">
    <w:name w:val="Body Text Indent"/>
    <w:basedOn w:val="a"/>
    <w:link w:val="a8"/>
    <w:unhideWhenUsed/>
    <w:rsid w:val="0015148E"/>
    <w:pPr>
      <w:widowControl w:val="0"/>
      <w:snapToGrid w:val="0"/>
      <w:spacing w:after="0" w:line="319" w:lineRule="auto"/>
      <w:ind w:firstLine="720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5148E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6D24"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rsid w:val="00D63642"/>
    <w:pPr>
      <w:widowControl w:val="0"/>
      <w:suppressAutoHyphens/>
      <w:spacing w:after="0" w:line="100" w:lineRule="atLeast"/>
      <w:jc w:val="both"/>
    </w:pPr>
    <w:rPr>
      <w:rFonts w:ascii="Arial" w:eastAsia="SimSun" w:hAnsi="Arial" w:cs="Arial"/>
      <w:kern w:val="1"/>
      <w:sz w:val="26"/>
      <w:szCs w:val="26"/>
      <w:lang w:eastAsia="ar-SA"/>
    </w:rPr>
  </w:style>
  <w:style w:type="paragraph" w:customStyle="1" w:styleId="Style2">
    <w:name w:val="Style2"/>
    <w:basedOn w:val="a"/>
    <w:uiPriority w:val="99"/>
    <w:rsid w:val="00D63642"/>
    <w:pPr>
      <w:widowControl w:val="0"/>
      <w:autoSpaceDE w:val="0"/>
      <w:autoSpaceDN w:val="0"/>
      <w:adjustRightInd w:val="0"/>
      <w:spacing w:after="0" w:line="346" w:lineRule="exact"/>
      <w:ind w:firstLine="6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2F3EC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F3EC7"/>
    <w:rPr>
      <w:rFonts w:ascii="Calibri" w:eastAsia="Calibri" w:hAnsi="Calibri" w:cs="Times New Roman"/>
    </w:rPr>
  </w:style>
  <w:style w:type="paragraph" w:customStyle="1" w:styleId="ae">
    <w:name w:val="Прижатый влево"/>
    <w:basedOn w:val="a"/>
    <w:rsid w:val="003F485A"/>
    <w:pPr>
      <w:widowControl w:val="0"/>
      <w:suppressAutoHyphens/>
      <w:spacing w:after="0" w:line="100" w:lineRule="atLeast"/>
    </w:pPr>
    <w:rPr>
      <w:rFonts w:ascii="Arial" w:eastAsia="SimSun" w:hAnsi="Arial" w:cs="Arial"/>
      <w:kern w:val="1"/>
      <w:sz w:val="26"/>
      <w:szCs w:val="26"/>
      <w:lang w:eastAsia="ar-SA"/>
    </w:rPr>
  </w:style>
  <w:style w:type="paragraph" w:customStyle="1" w:styleId="1">
    <w:name w:val="Абзац списка1"/>
    <w:basedOn w:val="a"/>
    <w:rsid w:val="00A315E8"/>
    <w:pPr>
      <w:suppressAutoHyphens/>
      <w:ind w:left="720"/>
    </w:pPr>
    <w:rPr>
      <w:rFonts w:eastAsia="SimSun" w:cs="Calibri"/>
      <w:kern w:val="1"/>
      <w:lang w:eastAsia="ar-SA"/>
    </w:rPr>
  </w:style>
  <w:style w:type="paragraph" w:customStyle="1" w:styleId="ConsPlusNormal">
    <w:name w:val="ConsPlusNormal"/>
    <w:rsid w:val="005D3416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4"/>
      <w:szCs w:val="20"/>
      <w:lang w:eastAsia="hi-IN" w:bidi="hi-IN"/>
    </w:rPr>
  </w:style>
  <w:style w:type="paragraph" w:styleId="af">
    <w:name w:val="header"/>
    <w:basedOn w:val="a"/>
    <w:link w:val="af0"/>
    <w:uiPriority w:val="99"/>
    <w:unhideWhenUsed/>
    <w:rsid w:val="0030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00280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0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0028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654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"/>
    <w:uiPriority w:val="99"/>
    <w:unhideWhenUsed/>
    <w:rsid w:val="00246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8332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C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6654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369"/>
    <w:pPr>
      <w:ind w:left="720"/>
      <w:contextualSpacing/>
    </w:pPr>
  </w:style>
  <w:style w:type="table" w:styleId="a4">
    <w:name w:val="Table Grid"/>
    <w:basedOn w:val="a1"/>
    <w:uiPriority w:val="59"/>
    <w:rsid w:val="0048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914E6"/>
    <w:rPr>
      <w:color w:val="0000FF" w:themeColor="hyperlink"/>
      <w:u w:val="single"/>
    </w:rPr>
  </w:style>
  <w:style w:type="paragraph" w:styleId="a6">
    <w:name w:val="No Spacing"/>
    <w:uiPriority w:val="1"/>
    <w:qFormat/>
    <w:rsid w:val="00613C55"/>
    <w:pPr>
      <w:spacing w:after="0" w:line="240" w:lineRule="auto"/>
    </w:pPr>
  </w:style>
  <w:style w:type="paragraph" w:styleId="a7">
    <w:name w:val="Body Text Indent"/>
    <w:basedOn w:val="a"/>
    <w:link w:val="a8"/>
    <w:unhideWhenUsed/>
    <w:rsid w:val="0015148E"/>
    <w:pPr>
      <w:widowControl w:val="0"/>
      <w:snapToGrid w:val="0"/>
      <w:spacing w:after="0" w:line="319" w:lineRule="auto"/>
      <w:ind w:firstLine="720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5148E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6D24"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rsid w:val="00D63642"/>
    <w:pPr>
      <w:widowControl w:val="0"/>
      <w:suppressAutoHyphens/>
      <w:spacing w:after="0" w:line="100" w:lineRule="atLeast"/>
      <w:jc w:val="both"/>
    </w:pPr>
    <w:rPr>
      <w:rFonts w:ascii="Arial" w:eastAsia="SimSun" w:hAnsi="Arial" w:cs="Arial"/>
      <w:kern w:val="1"/>
      <w:sz w:val="26"/>
      <w:szCs w:val="26"/>
      <w:lang w:eastAsia="ar-SA"/>
    </w:rPr>
  </w:style>
  <w:style w:type="paragraph" w:customStyle="1" w:styleId="Style2">
    <w:name w:val="Style2"/>
    <w:basedOn w:val="a"/>
    <w:uiPriority w:val="99"/>
    <w:rsid w:val="00D63642"/>
    <w:pPr>
      <w:widowControl w:val="0"/>
      <w:autoSpaceDE w:val="0"/>
      <w:autoSpaceDN w:val="0"/>
      <w:adjustRightInd w:val="0"/>
      <w:spacing w:after="0" w:line="346" w:lineRule="exact"/>
      <w:ind w:firstLine="6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2F3EC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F3EC7"/>
    <w:rPr>
      <w:rFonts w:ascii="Calibri" w:eastAsia="Calibri" w:hAnsi="Calibri" w:cs="Times New Roman"/>
    </w:rPr>
  </w:style>
  <w:style w:type="paragraph" w:customStyle="1" w:styleId="ae">
    <w:name w:val="Прижатый влево"/>
    <w:basedOn w:val="a"/>
    <w:rsid w:val="003F485A"/>
    <w:pPr>
      <w:widowControl w:val="0"/>
      <w:suppressAutoHyphens/>
      <w:spacing w:after="0" w:line="100" w:lineRule="atLeast"/>
    </w:pPr>
    <w:rPr>
      <w:rFonts w:ascii="Arial" w:eastAsia="SimSun" w:hAnsi="Arial" w:cs="Arial"/>
      <w:kern w:val="1"/>
      <w:sz w:val="26"/>
      <w:szCs w:val="26"/>
      <w:lang w:eastAsia="ar-SA"/>
    </w:rPr>
  </w:style>
  <w:style w:type="paragraph" w:customStyle="1" w:styleId="1">
    <w:name w:val="Абзац списка1"/>
    <w:basedOn w:val="a"/>
    <w:rsid w:val="00A315E8"/>
    <w:pPr>
      <w:suppressAutoHyphens/>
      <w:ind w:left="720"/>
    </w:pPr>
    <w:rPr>
      <w:rFonts w:eastAsia="SimSun" w:cs="Calibri"/>
      <w:kern w:val="1"/>
      <w:lang w:eastAsia="ar-SA"/>
    </w:rPr>
  </w:style>
  <w:style w:type="paragraph" w:customStyle="1" w:styleId="ConsPlusNormal">
    <w:name w:val="ConsPlusNormal"/>
    <w:rsid w:val="005D3416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4"/>
      <w:szCs w:val="20"/>
      <w:lang w:eastAsia="hi-IN" w:bidi="hi-IN"/>
    </w:rPr>
  </w:style>
  <w:style w:type="paragraph" w:styleId="af">
    <w:name w:val="header"/>
    <w:basedOn w:val="a"/>
    <w:link w:val="af0"/>
    <w:uiPriority w:val="99"/>
    <w:unhideWhenUsed/>
    <w:rsid w:val="0030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00280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0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0028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654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"/>
    <w:uiPriority w:val="99"/>
    <w:unhideWhenUsed/>
    <w:rsid w:val="00246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8332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33AC493B3AB1A1ACF3217ECDE43EE67D7E013D815E6903B02E9468CB145598A760C50C3D57B14FD466AA800BN4Y8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33AC493B3AB1A1ACF3217ECDE43EE67D7E013D815E6903B02E9468CB145598A760C50C3D57B14FD466AA800BN4Y8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33AC493B3AB1A1ACF3217ECDE43EE67D7E013D815E6903B02E9468CB145598A760C50C3D57B14FD466AA800BN4Y8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F33AC493B3AB1A1ACF3217ECDE43EE67D7E013D815E6903B02E9468CB145598A760C50C3D57B14FD466AA800BN4Y8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33AC493B3AB1A1ACF3217ECDE43EE67D7E013D815E6903B02E9468CB145598A760C50C3D57B14FD466AA800BN4Y8K" TargetMode="External"/><Relationship Id="rId14" Type="http://schemas.openxmlformats.org/officeDocument/2006/relationships/hyperlink" Target="consultantplus://offline/ref=5F33AC493B3AB1A1ACF3217ECDE43EE67D7E013D815E6903B02E9468CB145598A760C50C3D57B14FD466AA800BN4Y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07F4-55E1-4A57-85ED-27B484B0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25</Pages>
  <Words>8921</Words>
  <Characters>50851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Калинина Марина Геннадьевна</cp:lastModifiedBy>
  <cp:revision>30</cp:revision>
  <cp:lastPrinted>2024-05-29T07:42:00Z</cp:lastPrinted>
  <dcterms:created xsi:type="dcterms:W3CDTF">2024-03-20T12:58:00Z</dcterms:created>
  <dcterms:modified xsi:type="dcterms:W3CDTF">2024-05-29T07:44:00Z</dcterms:modified>
</cp:coreProperties>
</file>