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D4" w:rsidRPr="005A48D4" w:rsidRDefault="005A48D4" w:rsidP="005A4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Правительство Самарской области, рассматривает ходатайство АО «Газпром газораспределение» от 10.11.2023 № 02-16/23524 об установлении публичного сервитута. В соответствии со статьей 39.42 Земельного кодекса Российской Федерации Правительство Самарской области информирует о возможном установлении публичного сервитута для целей размещения объекта регионального значения – «Газопровод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Алксеевка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-Самара Общ. протяженность 34,30 км. Способ прокладки – подземный, материал труб – сталь, d=500</w:t>
      </w:r>
      <w:proofErr w:type="gramStart"/>
      <w:r w:rsidRPr="005A48D4">
        <w:rPr>
          <w:rFonts w:ascii="Times New Roman" w:hAnsi="Times New Roman" w:cs="Times New Roman"/>
          <w:sz w:val="24"/>
          <w:szCs w:val="24"/>
        </w:rPr>
        <w:t>мм.,</w:t>
      </w:r>
      <w:proofErr w:type="gramEnd"/>
      <w:r w:rsidRPr="005A48D4">
        <w:rPr>
          <w:rFonts w:ascii="Times New Roman" w:hAnsi="Times New Roman" w:cs="Times New Roman"/>
          <w:sz w:val="24"/>
          <w:szCs w:val="24"/>
        </w:rPr>
        <w:t xml:space="preserve"> 700мм», в отношении следующих земельных участков: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63:17:0303010:3135, расположенный по адресу: Самарская область, Волжский район,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«сенокошение»;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63:01:0000000:322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область, г. Самара, Кировский район, земли населенных пунктов, с разрешённым использованием «под размещение газопровода Алексеевка-Самара»;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63:17:0000000:214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обл., р-н Волжский, п. Петра Дубрава, п.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Заярье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, земли населенных пунктов, с разрешённым использованием «для размещения объекта «Реконструкция ГРС-2 Петра Дубрава с установкой ЛЭП 10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63:17:0000000:97, местоположение которого установлено относительно ориентира, расположенного в границах участка. Почтовый адрес ориентира: Самарская обл., р-н Волжский,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«под объектами газопровода «Алексеевка-Самара»;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63:22:0000000:61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обл.,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«для размещения и эксплуатации объектов магистрального газопровода «Мокроус-Самара-Тольятти»;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63:22:0000000:63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обл.,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«для размещения и эксплуатации объектов магистрального газопровода «Алексеевка-Самара»;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63:22:0000000:64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обл., р-н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«для размещения и эксплуатации объектов газопровода – отвода к ПРГ ГРС-16, газопровода-отвода к ГРС-16 и ГРС-16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. Алексеевка»;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63:01:0000000:965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область, г. Самара, Кировский район, земли населенных пунктов, с разрешённым использованием «под объекты транспорта Железнодорожного»;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63:01:0248051:528, расположенный по адресу: Самарская область, Волжский район, в северо-западной части кадастрового квартала 63:01:0248051, земли сельскохозяйственного назначения, с разрешённым использованием «для сельскохозяйственного использования»;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63:01:0248051:529, расположенный по адресу: Самарская область, Волжский район, в юго-восточной части кадастрового квартала 63:01:0248051, земли сельскохозяйственного назначения, с разрешённым использованием «для сельскохозяйственного использования»;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63:01:0248051:530, расположенный по адресу: Самарская область, Волжский район, в центральной части кадастрового квартала 63:01:0248051, земли сельскохозяйственного назначения, с разрешённым использованием «для сельскохозяйственного использования»;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63:03:0000000:1160, местоположение которого установлено относительно ориентира, расположенного в границах участка. Почтовый адрес ориентира: Самарская область, г.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«под автомобильной дорогой общего пользования Самара-Бугуруслан (км 25,85 – км 76,4)»;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63:17:0000000:5823,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в границах городского поселения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«автомобильная дорога общего пользования межмуниципального значения в Самарской области «Самара-Бугуруслан» - Петра Дуброва, и размещения объектов дорожного сервиса»;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63:22:0000000:1817, расположенный по адресу: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</w:t>
      </w:r>
      <w:r w:rsidRPr="005A48D4">
        <w:rPr>
          <w:rFonts w:ascii="Times New Roman" w:hAnsi="Times New Roman" w:cs="Times New Roman"/>
          <w:sz w:val="24"/>
          <w:szCs w:val="24"/>
        </w:rPr>
        <w:lastRenderedPageBreak/>
        <w:t>«под автомобильной дорогой общего пользования Самара – Бугуруслан (км 25.85 – км 76.4);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63:22:0000000:1819, расположенный по адресу: Самарская обл., муниципальный район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«под автомобильной дорогой общего пользования Самара – Бугуруслан (км 25,85 – км 76,4);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63:22:0000000:212 (единое землепользование), расположенный по адресу: Самарская обл.,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«под автомобильную дорогу общего пользования «Самара – Бугуруслан»;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63:17:0000000:275, местоположение которого установлено относительно ориентира, расположенного в границах участка. Почтовый адрес ориентира: Самарская обл., р-н Волжский, на землях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Смышляевской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волости, в 0,5 км северо-западнее пос.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, в 180 м с правой стороны от подъездной дороги на п. Петра-Дубрава, с восточной стороны граничащий с п.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Заярье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63:17:0301014:56, местоположение которого установлено относительно ориентира, расположенного в границах участка. Почтовый адрес ориентира: Самарская обл., р-н Волжский на землях с/а на землях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Смышляевской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волости, в 0,7 км северо-западнее пос.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с левой стороны от подъездной дороги на пос. Петра-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Дубра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«малоэтажная многоквартирная жилая застройка»;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63:17:0000000:393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63:17:0301014:101, местоположение которого установлено относительно ориентира, расположенного в границах участка. Почтовый адрес ориентира: Самарская обл., Волжский район,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63:17:0303010:2659,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пос. г. т.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ведения сельскохозяйственной деятельности»;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с кадастровым номером 63:17:0303010:2669,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пос. г. т.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ведения сельскохозяйственной деятельности»;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63:17:0303010:2670,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пос. г. т.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сельскохозяйственного использования»;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63:17:0303010:325, местоположение которого установлено относительно ориентира, расположенного в границах участка. Почтовый адрес ориентира: Самарская обл., р-н Волжский,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63:17:0303011:120,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63:17:0000000:397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обл., Волжский район, в районе поселка городского типа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63:17:0303009:157, местоположение которого установлено относительно ориентира, расположенного в границах участка. Почтовый адрес ориентира: Самарская обл., Волжский район,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пос.г.т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63:17:0303009:705, расположенный по адресу: Самарская область, Волжский р-н,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«бытовое обслуживание»;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63:17:0000000:399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пос.г.т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63:17:0000000:410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в районе п.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с кадастровым номером 63:17:0303009:156,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63:17:0303010:2870,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«гаражи, площадки, стоянки и сооружения для хранения коммерческого и индивидуального транспорта»;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63:17:0000000:432 (единое землепользование),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р-н Волжский,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Петра Дубрава,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«под объекты транспорта Железнодорожного»;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63:17:0000000:521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обл., р-н Волжский, АОЗТ «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», земли сельскохозяйственного назначения, с разрешённым использованием «для ведения сельскохозяйственной деятельности»;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63:17:0000000:6973,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с/п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сельскохозяйственного назначения, с разрешённым использованием «для ведения сельскохозяйственной деятельности»;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63:17:0000000:7032,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земли сельскохозяйственного назначения, с разрешённым использованием «для сельскохозяйственного производства»;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63:17:00000000:7521, расположенный по адресу: Самарская область, Волжский район,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«коммунальное обслуживание»;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63:17:0000000:7748, расположенный по адресу: Самарская область, Волжский район,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сельскохозяйственного назначения, с разрешённым использованием «для ведения сельскохозяйственной деятельности»;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63:17:0301014:94, местоположение которого установлено относительно ориентира, расположенного в границах участка. Почтовый адрес ориентира: Самарская обл., Волжский район,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lastRenderedPageBreak/>
        <w:t>земельный участок с кадастровым номером 63:17:0301015:250 (единое землепользование),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обл., р-н Волжский, Массив на землях ЗАО «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», земли сельскохозяйственного назначения, с разрешённым использованием «для ведения сельскохозяйственного производства»;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63:17:0303011:190 (единое землепользование),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в районе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земельный участок расположен в центральной части кадастрового квартала 63:17:0303011, земли сельскохозяйственного назначения, с разрешённым использованием «для ведения сельскохозяйственной деятельности»;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48D4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63:17:0303011:194,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сельскохозяйственного назначения, с разрешённым использованием «для ведения сельскохозяйственной деятельности»;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63:17:0303011:197, местоположение которого установлено относительно ориентира, расположенного в границах участка. Почтовый адрес ориентира: Самарская область, Волжский район,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сельскохозяйственного назначения, с разрешённым использованием «для ведения сельскохозяйственной деятельности»;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63:17:0303010:2828,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63:17:0303010:2896, расположенный по адресу: Российская Федерация, Самарская область, муниципальный район Волжский,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, поселок городского типа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улица Аграрная, земельный участок 6А, земли населенных пунктов, с разрешённым использованием «гаражи, площадки, стоянки и сооружения для хранения коммерческого и индивидуального транспорта»;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63:17:0303010:3129, расположенный по адресу: Самарская область, Волжский район,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«для комплексного освоения в целях жилищного строительства»;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63:17:0303011:171, местоположение которого установлено относительно ориентира, расположенного в границах участка. Почтовый адрес ориентира: Самарская область, р-н Волжский,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«производственные предприятия, коммунальные объекты, склады, административные здания, объекты бытового обслуживания персонала предприятий»;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с кадастровым номером 63:22:0000000:3826,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4600 м. юго-западнее пос. Бугры, земли сельскохозяйственного назначения, с разрешённым использованием «строительство газопровода»;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63:22:0000000:3853,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сельскохозяйственного назначения, с разрешённым использованием «для проектирования и строительства линейного объекта: «Электроснабжение нежилого здания сельскохозяйственного комплекса»;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63:22:0000000:438,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земли ГНУ «Поволжский НИИСС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им.П.Н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. Константинова», земли сельскохозяйственного назначения, с разрешённым использованием «для организации хозяйства»;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63:22:0000000:727, расположенный по адресу: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в границах сельского поселения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«занимаемый автомобильной дорогой Обводная г. Самара от «Урал» до «Самара-Волгоград» (км 11,03 – км 24,7)»;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63:22:0000000:780,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в границах сельского поселения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«занимаемый автомобильной дорогой «Обводная г. Самары от «Урал» до «Самара-Волгоград» (км 11,03 – км 24,7)»;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63:22:1703001:174, расположенный по адресу: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массив Алексеевка, ДНТ «Зеленая роща», квартал № 1, участок № 270, земли сельскохозяйственного назначения, с разрешённым использованием «для ведения садоводства»;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63:22:1703001:232,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массив Алексеевка, ДНТ «Зеленая Роща», квартал № 1, участок № 272, земли сельскохозяйственного назначения, с разрешённым использованием «для ведения садоводства»;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63:22:1703002:2,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ЗАО «Алексеевское», с разрешённым использованием «земли сельскохозяйственного назначения»;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с кадастровым номером 63:22:1703003:136,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промышленная зона, Заводской проезд, 8,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«для размещения производственной базы по выпуску металлоконструкций из холодного проката»;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63:22:1703003:430,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Промышленная зона, Заводской проезд, 8 «А», земли сельскохозяйственного назначения, с разрешённым использованием «сельскохозяйственное использование»;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63:22:1703003:431,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Промышленная зона, Заводской проезд, 8 «Б», земли сельскохозяйственного назначения, с разрешённым использованием «для сельскохозяйственного производства»;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63:22:1703003:158,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обл., муниципальный р-н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автодорога «Обход города Самара», 20 км от автотрассы М-5 «Урал»,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«гаражи, площадки, стоянки и сооружения для хранения коммерческого и индивидуального транспорта; офисные и бытовые здания и помещения предприятий»;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63:22:1703003:299,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южнее территории филиала ОАО «Пивоваренная компания» Балтика» - «Балтика-Самара», земли сельскохозяйственного назначения, с разрешённым использованием «для строительства инженерных коммуникаций к объекту «Производственно-логистический комплекс»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АвиаТАР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63:22:1703003:301,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Промышленная зона, Заводской проезд, участок 8 «А»,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«для строительства завода по производству строительных и отделочных материалов»;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с кадастровым номером 63:22:1703003:307, местоположение которого установлено относительно ориентира, расположенного в границах участка. Почтовый адрес ориентира: Российская Федерация,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20 км автодороги «Обводная г. Самары от «Урал» до «Самара-Волгоград», земли сельскохозяйственного назначения, с разрешённым использованием «для строительства инженерных сетей к объекту «Производственно-логический комплекс «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АвиаТАР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63:22:1703003:449, расположенный по адресу: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разрешённым использованием «гаражи, площадки, стоянки и сооружения для хранения коммерческого и индивидуального транспорта», вспомогательный вид – «офисные и бытовые здания и помещения предприятий»;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63:22:1703004:44, местоположение которого установлено относительно ориентира, расположенного в границах участка. Почтовый адрес ориентира: Самарская область,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район, 30 км (+500 м слева) автодороги Самара-Бугуруслан, земли населенных пунктов, с разрешённым использованием «под строительство склада строительных материалов»;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63:17:0303009:704, расположенный по адресу: Самарская область, Волжский район, городское поселение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, земли населенных пунктов, с разрешённым использованием «коммунальное обслуживание»;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земли, расположенные в городском округе Самара Самарской области в границах кадастровых кварталов 63:01:0246002, 63:01:0248051, 63:01:0259009, 63:01:0259010;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земли, расположенные в городском округе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Самарской области в границах кадастровых кварталов 63:03:0401001, 63:03:0401004;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земли, расположенные в Волжском районе Самарской области в границах кадастровых кварталов 63:17:0301013, 63:17:0301014, 63:17:0301015, 63:17:0303009, 63:17:0303010, 63:17:0303011;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земли, расположенные в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Кинельском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районе Самарской области в границах кадастровых кварталов 63:22:1602006, 63:22:1701005, 63:22:1703001, 63:22:1703002, 63:22:1703003.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Публичный сервитут устанавливается в соответствии со схемой территориального планирования Самарской области, утвержденной постановлением Правительства Самарской области от 13.12.2007 № 261 (размещена на официальном интернет-сайте Правительства Самарской области: www.samregion.ru), документацией по планировке территории, утвержденной распоряжением Правительства Самарской области от 05.12.2022 № 657-р «Об утверждении документации по планировке территории (проект планировки территории и проект межевания территории) для реконструкции линейного объекта регионального значения «Газопровод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Алксеевка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-Самара Общ. протяженность 34,30 км. Способ прокладки – подземный, материал труб – сталь, d=500</w:t>
      </w:r>
      <w:proofErr w:type="gramStart"/>
      <w:r w:rsidRPr="005A48D4">
        <w:rPr>
          <w:rFonts w:ascii="Times New Roman" w:hAnsi="Times New Roman" w:cs="Times New Roman"/>
          <w:sz w:val="24"/>
          <w:szCs w:val="24"/>
        </w:rPr>
        <w:t>мм.,</w:t>
      </w:r>
      <w:proofErr w:type="gramEnd"/>
      <w:r w:rsidRPr="005A48D4">
        <w:rPr>
          <w:rFonts w:ascii="Times New Roman" w:hAnsi="Times New Roman" w:cs="Times New Roman"/>
          <w:sz w:val="24"/>
          <w:szCs w:val="24"/>
        </w:rPr>
        <w:t xml:space="preserve"> 700мм», программой реконструкции и технического перевооружения газового хозяйства АО «Газпром газораспределение» на 2023 год.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lastRenderedPageBreak/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г. Самара, ул. Самарская, д. </w:t>
      </w:r>
      <w:proofErr w:type="gramStart"/>
      <w:r w:rsidRPr="005A48D4">
        <w:rPr>
          <w:rFonts w:ascii="Times New Roman" w:hAnsi="Times New Roman" w:cs="Times New Roman"/>
          <w:sz w:val="24"/>
          <w:szCs w:val="24"/>
        </w:rPr>
        <w:t>146</w:t>
      </w:r>
      <w:proofErr w:type="gramEnd"/>
      <w:r w:rsidRPr="005A48D4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>. 208 (пн. – пт. с 9.00 до 13.00).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8D4">
        <w:rPr>
          <w:rFonts w:ascii="Times New Roman" w:hAnsi="Times New Roman" w:cs="Times New Roman"/>
          <w:sz w:val="24"/>
          <w:szCs w:val="24"/>
        </w:rPr>
        <w:t>Заявления об учете прав на земельные участки принимаются в течение 15 дней со дня опубликования сообщения в Правительство Самарской области через ящик корреспонденции, расположенный по адресу: г. Самара, ул. Молодогвардейская, д. 210, либо почтовым отправлением по указанному адресу. Дата окончания приема заявлений – 14.12.2023.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 xml:space="preserve">Информация о поступившем ходатайстве об установлении публичного сервитута размещена на официальных интернет – сайтах Правительства Самарской области (www.samregion.ru), администрации городского округа Самара Самарской области (https://samadm.ru), администрации городского округа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Самарской области (https://кинельгород.рф), администрации муниципального района Волжский Самарской области (https://v-adm63.ru), администрации муниципального района </w:t>
      </w:r>
      <w:proofErr w:type="spellStart"/>
      <w:r w:rsidRPr="005A48D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5A48D4">
        <w:rPr>
          <w:rFonts w:ascii="Times New Roman" w:hAnsi="Times New Roman" w:cs="Times New Roman"/>
          <w:sz w:val="24"/>
          <w:szCs w:val="24"/>
        </w:rPr>
        <w:t xml:space="preserve"> Самарской области (https://kinel.ru).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  <w:r w:rsidRPr="005A48D4">
        <w:rPr>
          <w:rFonts w:ascii="Times New Roman" w:hAnsi="Times New Roman" w:cs="Times New Roman"/>
          <w:sz w:val="24"/>
          <w:szCs w:val="24"/>
        </w:rPr>
        <w:t>Приложение: описание местоположения границ публичного сервитута в системе координат МСК-63, зона 1; описание местоположения границ публичного сервитута в системе координат МСК-63, зона 2</w:t>
      </w:r>
    </w:p>
    <w:p w:rsidR="005A48D4" w:rsidRPr="005A48D4" w:rsidRDefault="005A48D4" w:rsidP="005A48D4">
      <w:pPr>
        <w:rPr>
          <w:rFonts w:ascii="Times New Roman" w:hAnsi="Times New Roman" w:cs="Times New Roman"/>
          <w:sz w:val="24"/>
          <w:szCs w:val="24"/>
        </w:rPr>
      </w:pPr>
    </w:p>
    <w:p w:rsidR="0092479C" w:rsidRPr="005A48D4" w:rsidRDefault="0092479C">
      <w:pPr>
        <w:rPr>
          <w:rFonts w:ascii="Times New Roman" w:hAnsi="Times New Roman" w:cs="Times New Roman"/>
          <w:sz w:val="24"/>
          <w:szCs w:val="24"/>
        </w:rPr>
      </w:pPr>
    </w:p>
    <w:sectPr w:rsidR="0092479C" w:rsidRPr="005A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4"/>
    <w:rsid w:val="005A48D4"/>
    <w:rsid w:val="009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08F9-7B18-4662-8FB6-4FD12743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4437</Words>
  <Characters>25292</Characters>
  <Application>Microsoft Office Word</Application>
  <DocSecurity>0</DocSecurity>
  <Lines>210</Lines>
  <Paragraphs>59</Paragraphs>
  <ScaleCrop>false</ScaleCrop>
  <Company/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 Артем Владимирович</dc:creator>
  <cp:keywords/>
  <dc:description/>
  <cp:lastModifiedBy>Селиверстов Артем Владимирович</cp:lastModifiedBy>
  <cp:revision>1</cp:revision>
  <dcterms:created xsi:type="dcterms:W3CDTF">2023-12-15T11:33:00Z</dcterms:created>
  <dcterms:modified xsi:type="dcterms:W3CDTF">2023-12-15T11:35:00Z</dcterms:modified>
</cp:coreProperties>
</file>