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C6" w:rsidRPr="006B7EC6" w:rsidRDefault="002F4CE5" w:rsidP="006B7EC6">
      <w:pPr>
        <w:pStyle w:val="a3"/>
        <w:shd w:val="clear" w:color="auto" w:fill="FCFC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7EC6">
        <w:rPr>
          <w:sz w:val="28"/>
          <w:szCs w:val="28"/>
        </w:rPr>
        <w:t xml:space="preserve">Прокуратура Кировского района г. Самары </w:t>
      </w:r>
      <w:r w:rsidR="007143DE" w:rsidRPr="006B7EC6">
        <w:rPr>
          <w:sz w:val="28"/>
          <w:szCs w:val="28"/>
        </w:rPr>
        <w:t xml:space="preserve"> разъясняет: </w:t>
      </w:r>
      <w:r w:rsidR="006B7EC6" w:rsidRPr="006B7EC6">
        <w:rPr>
          <w:sz w:val="28"/>
          <w:szCs w:val="28"/>
        </w:rPr>
        <w:t>«</w:t>
      </w:r>
      <w:r w:rsidR="006B7EC6" w:rsidRPr="006B7EC6">
        <w:rPr>
          <w:color w:val="000000"/>
          <w:sz w:val="28"/>
          <w:szCs w:val="28"/>
        </w:rPr>
        <w:t>Отказ в приеме ребенка в детский сад: причины, способ обжалования»</w:t>
      </w:r>
    </w:p>
    <w:p w:rsidR="006B7EC6" w:rsidRPr="006B7EC6" w:rsidRDefault="006B7EC6" w:rsidP="006B7EC6">
      <w:pPr>
        <w:shd w:val="clear" w:color="auto" w:fill="FCFC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соответствии с положениями Федерального закона «Об образовании в Российской Федерации» в приеме в государственную или муниципальную образовательную организацию может быть отказано только по причине отсутствия в ней свободных мест.</w:t>
      </w:r>
    </w:p>
    <w:p w:rsidR="006B7EC6" w:rsidRPr="006B7EC6" w:rsidRDefault="006B7EC6" w:rsidP="006B7EC6">
      <w:pPr>
        <w:shd w:val="clear" w:color="auto" w:fill="FCFC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порядок приема на обучение в организации, осуществляющие образовательную деятельность по образовательным программам дошкольного образования, установлен приказом </w:t>
      </w:r>
      <w:proofErr w:type="spellStart"/>
      <w:r w:rsidRPr="006B7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6B7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15.05.2020 № 236 «Об утверждении Порядка приема на </w:t>
      </w:r>
      <w:proofErr w:type="gramStart"/>
      <w:r w:rsidRPr="006B7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6B7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дошкольного образования».</w:t>
      </w:r>
    </w:p>
    <w:p w:rsidR="006B7EC6" w:rsidRPr="006B7EC6" w:rsidRDefault="006B7EC6" w:rsidP="006B7EC6">
      <w:pPr>
        <w:shd w:val="clear" w:color="auto" w:fill="FCFC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в образовательную организацию осуществляется в течение всего календарного года при наличии свободных мест. Документы о приеме должны подаваться в тот сад, в который получено направление органа местного самоуправления или органа государственной власти субъекта Российской Федерации, поставившего ребенка на учет и зачислившего его в детский сад. Направление и прием в образовательную организацию осуществляются по личному заявлению родителя (законного представителя) ребенка, к которому также предъявляются следующие документы: документ, удостоверяющий личность родителя, свидетельство о рождении ребенка, документ, содержащий сведения о регистрации ребенка по месту жительства или месту пребывания.</w:t>
      </w:r>
    </w:p>
    <w:p w:rsidR="006B7EC6" w:rsidRPr="006B7EC6" w:rsidRDefault="006B7EC6" w:rsidP="006B7EC6">
      <w:pPr>
        <w:shd w:val="clear" w:color="auto" w:fill="FCFC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приема родители (законные представители) ребенка дополнительно предъявляют в образовательную орга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низацию медицинское заключение.</w:t>
      </w:r>
      <w:bookmarkStart w:id="0" w:name="_GoBack"/>
      <w:bookmarkEnd w:id="0"/>
    </w:p>
    <w:p w:rsidR="006B7EC6" w:rsidRPr="006B7EC6" w:rsidRDefault="006B7EC6" w:rsidP="006B7EC6">
      <w:pPr>
        <w:shd w:val="clear" w:color="auto" w:fill="FCFC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Требовать от родителей документы, не предусмотренные законодательством об образовании, запрещено. </w:t>
      </w:r>
      <w:proofErr w:type="gramStart"/>
      <w:r w:rsidRPr="006B7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мест в детском саду для решения вопроса об устройстве ребенка в другой детский сад</w:t>
      </w:r>
      <w:proofErr w:type="gramEnd"/>
      <w:r w:rsidRPr="006B7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обратиться непосредственно в уполномоченный орган, осуществляющий управление в сфере образования по месту жительства.</w:t>
      </w:r>
    </w:p>
    <w:p w:rsidR="006B7EC6" w:rsidRPr="006B7EC6" w:rsidRDefault="006B7EC6" w:rsidP="006B7EC6">
      <w:pPr>
        <w:shd w:val="clear" w:color="auto" w:fill="FCFC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напомним, что законом предусмотрено право преимущественного приема детей, проживающих в одной семье и имеющих общее место жительства, на обучение в дошкольные образовательные учреждения, в которых обучаются их братья и (или) сестры. За незаконный отказ в приеме в детский сад частью 1 статьи 5.57 Кодекса Российской Федерации об административных правонарушениях предусмотрена административная ответственность. Совершение правонарушения влечет наложение административного штрафа на должностных лиц в размере от 30 до 50 тыс. рублей; на юридических лиц - от 100 до 200 тыс. рублей.</w:t>
      </w:r>
    </w:p>
    <w:p w:rsidR="006B7EC6" w:rsidRPr="006B7EC6" w:rsidRDefault="006B7EC6" w:rsidP="006B7EC6">
      <w:pPr>
        <w:shd w:val="clear" w:color="auto" w:fill="FCFC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отметить, что дела о признании </w:t>
      </w:r>
      <w:proofErr w:type="gramStart"/>
      <w:r w:rsidRPr="006B7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недействительным</w:t>
      </w:r>
      <w:proofErr w:type="gramEnd"/>
      <w:r w:rsidRPr="006B7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органа власти об отказе в предоставлении ребенку места в детском саду подлежат рассмотрению в судебном порядке. Иск предъявляется в районный (городской) суд по месту нахождения ответчика, то есть лица, чьи действия обжалуются.</w:t>
      </w:r>
    </w:p>
    <w:p w:rsidR="006B7EC6" w:rsidRPr="006B7EC6" w:rsidRDefault="006B7EC6" w:rsidP="006B7EC6">
      <w:pPr>
        <w:shd w:val="clear" w:color="auto" w:fill="FCFC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719D" w:rsidRPr="006B7EC6" w:rsidRDefault="00FD719D" w:rsidP="006B7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719D" w:rsidRPr="006B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58"/>
    <w:rsid w:val="0001421A"/>
    <w:rsid w:val="0006785A"/>
    <w:rsid w:val="0023194D"/>
    <w:rsid w:val="002F4CE5"/>
    <w:rsid w:val="003101EA"/>
    <w:rsid w:val="0038209B"/>
    <w:rsid w:val="003E1B09"/>
    <w:rsid w:val="00460E41"/>
    <w:rsid w:val="004746D6"/>
    <w:rsid w:val="005C482B"/>
    <w:rsid w:val="006B7EC6"/>
    <w:rsid w:val="006E1249"/>
    <w:rsid w:val="007143DE"/>
    <w:rsid w:val="00763C53"/>
    <w:rsid w:val="009E3249"/>
    <w:rsid w:val="00A950F1"/>
    <w:rsid w:val="00B508D9"/>
    <w:rsid w:val="00C54595"/>
    <w:rsid w:val="00DB1E58"/>
    <w:rsid w:val="00EE44EE"/>
    <w:rsid w:val="00FD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08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08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08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08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3813">
          <w:marLeft w:val="168"/>
          <w:marRight w:val="168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63013">
          <w:marLeft w:val="192"/>
          <w:marRight w:val="192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543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2830">
          <w:marLeft w:val="168"/>
          <w:marRight w:val="168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80833">
          <w:marLeft w:val="192"/>
          <w:marRight w:val="192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643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19</cp:revision>
  <dcterms:created xsi:type="dcterms:W3CDTF">2023-12-13T19:40:00Z</dcterms:created>
  <dcterms:modified xsi:type="dcterms:W3CDTF">2023-12-13T20:54:00Z</dcterms:modified>
</cp:coreProperties>
</file>