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3E6C13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A9211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ПРЕДСЕДАТЕЛЬ</w:t>
      </w:r>
      <w:r w:rsidR="00BC2B9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 w:rsidR="00BC2B9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A92119" w:rsidRDefault="00455C08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2230B8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-132080</wp:posOffset>
                </wp:positionH>
                <wp:positionV relativeFrom="page">
                  <wp:posOffset>2692400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2pt" to="479.1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0YsB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2230B8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-132080</wp:posOffset>
                </wp:positionH>
                <wp:positionV relativeFrom="page">
                  <wp:posOffset>2778125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8.75pt" to="479.1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365+K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FC0AAC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533C9E" w:rsidRDefault="00BC2B95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533C9E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12F68" w:rsidRPr="002230B8" w:rsidRDefault="002230B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230B8">
        <w:rPr>
          <w:rFonts w:ascii="Times New Roman" w:hAnsi="Times New Roman"/>
          <w:sz w:val="28"/>
          <w:szCs w:val="28"/>
        </w:rPr>
        <w:t>от «</w:t>
      </w:r>
      <w:r w:rsidRPr="002230B8">
        <w:rPr>
          <w:rFonts w:ascii="Times New Roman" w:hAnsi="Times New Roman"/>
          <w:sz w:val="28"/>
          <w:szCs w:val="28"/>
          <w:u w:val="single"/>
        </w:rPr>
        <w:t xml:space="preserve"> 22 </w:t>
      </w:r>
      <w:r w:rsidR="00A12F68" w:rsidRPr="002230B8">
        <w:rPr>
          <w:rFonts w:ascii="Times New Roman" w:hAnsi="Times New Roman"/>
          <w:sz w:val="28"/>
          <w:szCs w:val="28"/>
        </w:rPr>
        <w:t xml:space="preserve">» </w:t>
      </w:r>
      <w:r w:rsidRPr="002230B8">
        <w:rPr>
          <w:rFonts w:ascii="Times New Roman" w:hAnsi="Times New Roman"/>
          <w:sz w:val="28"/>
          <w:szCs w:val="28"/>
          <w:u w:val="single"/>
        </w:rPr>
        <w:t xml:space="preserve">   мая  </w:t>
      </w:r>
      <w:r w:rsidRPr="002230B8">
        <w:rPr>
          <w:rFonts w:ascii="Times New Roman" w:hAnsi="Times New Roman"/>
          <w:sz w:val="28"/>
          <w:szCs w:val="28"/>
        </w:rPr>
        <w:t xml:space="preserve"> 2023 г. № </w:t>
      </w:r>
      <w:r w:rsidRPr="002230B8">
        <w:rPr>
          <w:rFonts w:ascii="Times New Roman" w:hAnsi="Times New Roman"/>
          <w:sz w:val="28"/>
          <w:szCs w:val="28"/>
          <w:u w:val="single"/>
        </w:rPr>
        <w:t>04</w:t>
      </w:r>
    </w:p>
    <w:p w:rsidR="006411D9" w:rsidRPr="006411D9" w:rsidRDefault="006411D9" w:rsidP="00641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D9" w:rsidRPr="006411D9" w:rsidRDefault="006411D9" w:rsidP="00641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1D9">
        <w:rPr>
          <w:rFonts w:ascii="Times New Roman" w:hAnsi="Times New Roman"/>
          <w:b/>
          <w:sz w:val="28"/>
          <w:szCs w:val="28"/>
        </w:rPr>
        <w:t>О внесении изменений в Постановление Председателя Совета депутатов Кировского внутригородского района городского округа Самара            от 19 февраля 2016 года № 3 «Об утверждении Положения</w:t>
      </w:r>
    </w:p>
    <w:p w:rsidR="006411D9" w:rsidRPr="006411D9" w:rsidRDefault="006411D9" w:rsidP="00641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1D9">
        <w:rPr>
          <w:rFonts w:ascii="Times New Roman" w:hAnsi="Times New Roman"/>
          <w:b/>
          <w:sz w:val="28"/>
          <w:szCs w:val="28"/>
        </w:rPr>
        <w:t>«О порядке представления депутатом Совета депутат</w:t>
      </w:r>
      <w:bookmarkStart w:id="0" w:name="_GoBack"/>
      <w:bookmarkEnd w:id="0"/>
      <w:r w:rsidRPr="006411D9">
        <w:rPr>
          <w:rFonts w:ascii="Times New Roman" w:hAnsi="Times New Roman"/>
          <w:b/>
          <w:sz w:val="28"/>
          <w:szCs w:val="28"/>
        </w:rPr>
        <w:t>ов Кировского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</w:t>
      </w:r>
    </w:p>
    <w:p w:rsidR="006411D9" w:rsidRPr="006411D9" w:rsidRDefault="006411D9" w:rsidP="00641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 декабря 2008 года      273-ФЗ «О противодействии коррупции», Законом Самарской области         от 10 марта 2009 года № 23-ГД «О противодействии коррупции в Самарской области», ПОСТАНОВЛЯЮ: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Председателя Совета депутатов Кировского внутригородского района городского округа Самара от 19 февраля 2016 года № 3 «Об утверждении Положения «О порядке представления депутатом Совета депутатов Кировского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                      и предоставления средствам массовой информации для опубликования»        (в редакции Постановления Председателя Совета</w:t>
      </w:r>
      <w:proofErr w:type="gramEnd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Кировского внутригородского района городского округа Самара от 02 августа 2017 года № 16, от 26 марта 2021 года № 02) (далее – Постановление) следующие изменения: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«О порядке представления депутатом Совета депутатов Кировского внутригородского района городского округа Самара сведений о доходах, расходах, об имуществе и обязательствах </w:t>
      </w: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имущественного характера, размещения обобщенной информации, предусмотренной законодательством о противодействии коррупции, на официальном сайте Администрации Кировского внутригородского района городского округа Самара».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«1. Утвердить Положение «О порядке представления депутатом Совета депутатов Кировского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обобщенной информации, предусмотренной законодательством о противодействии коррупции, на официальном сайте Администрации Кировского внутригородского района городского округа Самара» (прилагается).».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1.3. в Приложении к Постановлению: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1.3.1. наименование изложить в следующей редакции: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«Положение «О порядке представления депутатом Совета депутатов Кировского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обобщенной информации, предусмотренной законодательством о противодействии коррупции, на официальном сайте Администрации Кировского внутригородского района городского округа Самара»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1.3.2. пункт 1.1. раздела 1 Положения изложить в следующей редакции: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«1.1. </w:t>
      </w:r>
      <w:proofErr w:type="gramStart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 определяется порядок представления депутатом Совета депутатов Кировского внутригородского района городского округа Самара (далее – депутат Совета)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сведения о доходах и расходах), порядок размещения обобщенной информации, предусмотренной законодательством о</w:t>
      </w:r>
      <w:proofErr w:type="gramEnd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</w:t>
      </w:r>
      <w:proofErr w:type="gramEnd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коррупции, на официальном сайте Администрации Кировского внутригородского района городского округа Самара (далее – официальный сайт).»;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1.3.3. пункт 2.2. раздела 2 изложить в следующей редакции: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«2.2. </w:t>
      </w:r>
      <w:r w:rsidRPr="006411D9">
        <w:rPr>
          <w:rFonts w:ascii="Times New Roman" w:hAnsi="Times New Roman"/>
          <w:sz w:val="28"/>
          <w:szCs w:val="28"/>
        </w:rPr>
        <w:t>Сведения о доходах и расходах представляются в порядке и сроки, установленные Законом Самарской области от 10 марта 2009 года №23-ГД «О противодействии коррупции в Самарской области».</w:t>
      </w:r>
    </w:p>
    <w:p w:rsidR="006411D9" w:rsidRPr="006411D9" w:rsidRDefault="006411D9" w:rsidP="006411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Депутат Совета, осуществляющий свои полномочия на непостоянной основе, представляет с</w:t>
      </w: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своих доходах, доходах </w:t>
      </w:r>
      <w:r w:rsidRPr="006411D9">
        <w:rPr>
          <w:rFonts w:ascii="Times New Roman" w:hAnsi="Times New Roman"/>
          <w:sz w:val="28"/>
          <w:szCs w:val="28"/>
        </w:rPr>
        <w:t>своих супруг (супругов) и несовершеннолетних детей в течение четырех месяцев со дня избрания депутатом.</w:t>
      </w:r>
    </w:p>
    <w:p w:rsidR="006411D9" w:rsidRPr="006411D9" w:rsidRDefault="006411D9" w:rsidP="006411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411D9">
        <w:rPr>
          <w:rFonts w:ascii="Times New Roman" w:hAnsi="Times New Roman"/>
          <w:sz w:val="28"/>
          <w:szCs w:val="28"/>
        </w:rPr>
        <w:lastRenderedPageBreak/>
        <w:t>Депутат Совета, осуществляющий свои полномочия на непостоянной основе,</w:t>
      </w:r>
      <w:r w:rsidRPr="006411D9">
        <w:rPr>
          <w:rFonts w:ascii="Times New Roman" w:hAnsi="Times New Roman"/>
          <w:bCs/>
          <w:sz w:val="28"/>
          <w:szCs w:val="28"/>
        </w:rPr>
        <w:t xml:space="preserve"> в случаях, предусмотренных </w:t>
      </w:r>
      <w:hyperlink r:id="rId8" w:history="1">
        <w:r w:rsidRPr="006411D9">
          <w:rPr>
            <w:rFonts w:ascii="Times New Roman" w:hAnsi="Times New Roman"/>
            <w:bCs/>
            <w:color w:val="0000FF"/>
            <w:sz w:val="28"/>
            <w:szCs w:val="28"/>
          </w:rPr>
          <w:t>частью 1 статьи 3</w:t>
        </w:r>
      </w:hyperlink>
      <w:r w:rsidRPr="006411D9">
        <w:rPr>
          <w:rFonts w:ascii="Times New Roman" w:hAnsi="Times New Roman"/>
          <w:bCs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представляет сведения о доходах и расходах не позднее 31 марта года, следующего за отчетным.</w:t>
      </w:r>
      <w:proofErr w:type="gramEnd"/>
    </w:p>
    <w:p w:rsidR="006411D9" w:rsidRPr="006411D9" w:rsidRDefault="006411D9" w:rsidP="006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1D9">
        <w:rPr>
          <w:rFonts w:ascii="Times New Roman" w:hAnsi="Times New Roman"/>
          <w:sz w:val="28"/>
          <w:szCs w:val="28"/>
        </w:rPr>
        <w:t xml:space="preserve">В случае если в течение отчетного периода сделки, предусмотренные </w:t>
      </w:r>
      <w:hyperlink r:id="rId9" w:history="1">
        <w:r w:rsidRPr="006411D9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6411D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6411D9">
        <w:rPr>
          <w:rFonts w:ascii="Times New Roman" w:hAnsi="Times New Roman"/>
          <w:bCs/>
          <w:sz w:val="28"/>
          <w:szCs w:val="28"/>
        </w:rPr>
        <w:t xml:space="preserve">от 3 декабря 2012 года № 230-ФЗ </w:t>
      </w:r>
      <w:r w:rsidRPr="006411D9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Совета, осуществляющий свои</w:t>
      </w:r>
      <w:proofErr w:type="gramEnd"/>
      <w:r w:rsidRPr="006411D9">
        <w:rPr>
          <w:rFonts w:ascii="Times New Roman" w:hAnsi="Times New Roman"/>
          <w:sz w:val="28"/>
          <w:szCs w:val="28"/>
        </w:rPr>
        <w:t xml:space="preserve"> полномочия на непостоянной основе, сообщает об этом Губернатору Самарской области путем направления соответствующего </w:t>
      </w:r>
      <w:hyperlink r:id="rId10" w:history="1">
        <w:r w:rsidRPr="006411D9">
          <w:rPr>
            <w:rFonts w:ascii="Times New Roman" w:hAnsi="Times New Roman"/>
            <w:color w:val="0000FF"/>
            <w:sz w:val="28"/>
            <w:szCs w:val="28"/>
          </w:rPr>
          <w:t>уведомления</w:t>
        </w:r>
      </w:hyperlink>
      <w:r w:rsidRPr="006411D9">
        <w:rPr>
          <w:rFonts w:ascii="Times New Roman" w:hAnsi="Times New Roman"/>
          <w:sz w:val="28"/>
          <w:szCs w:val="28"/>
        </w:rPr>
        <w:t xml:space="preserve"> (далее - уведомление) по форме согласно приложению 1 к Закону Самарской области от 10 марта 2009 года № 23-ГД «О противодействии коррупции в Самарской области».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1.3.4. пункт 2.3 раздела 2 изложить в следующей редакции: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«2.3. Сбор, направление Губернатору Самарской области, а также хранение справок о доходах и расходах, уведомлений осуществляется отделом по обеспечению деятельности Совета депутатов Администрации Кировского внутригородского района городского округа Самара до истечения срока полномочий депутата Совета, после чего передается в архив Администрации Кировского внутригородского района городского округа Самара</w:t>
      </w:r>
      <w:proofErr w:type="gramStart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1.3.5. в пункте 2.4. раздела 2 слова «в пункте 2.1.» заменить словами     «в пункте 2.2.»;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1.3.6. раздел 3 Положения изложить в следующей редакции: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11D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. Порядок размещения обобщенной информации, предусмотренной законодательством о противодействии коррупции, на официальном сайте Администрации Кировского внутригородского района городского округа Самара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3.1. Обобщенная информация об исполнении (ненадлежащем исполнении) депутатами Совета обязанности представить сведения о доходах и расходах размещения на официальном сайте Администрации Кировского внутригородского района </w:t>
      </w:r>
      <w:proofErr w:type="gramStart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установленным Законом Самарской области от 10 марта 2029 года № 23-ГД «О противодействии коррупции в Самарской области».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Размещение на официальном сайте Администрации Кировского </w:t>
      </w: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внутригородского района городского округа Самара обобщенной информации об исполнении (ненадлежащем исполнении) депутатами Совета обязанности представить сведения о доходах и расходах обеспечивается отделом по обеспечению деятельности Совета депутатов Администрации Кировского внутригородского района городского округа Самара.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3.3. Информация, предусмотренная пунктом 3.1 настоящего Положения, размещается на официальном сайте Администрации Кировского внутригородского района городского округа Самара в течени</w:t>
      </w:r>
      <w:proofErr w:type="gramStart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 14 (четырнадцати) рабочих дней со дня истечения срока, установленного для подачи сведений о доходах и расходах.».</w:t>
      </w:r>
    </w:p>
    <w:p w:rsidR="006411D9" w:rsidRPr="006411D9" w:rsidRDefault="006411D9" w:rsidP="006411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Постановление.</w:t>
      </w:r>
    </w:p>
    <w:p w:rsidR="006411D9" w:rsidRPr="006411D9" w:rsidRDefault="006411D9" w:rsidP="006411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и распространяется на правоотношения, возникшие с 1 марта 2023 года.</w:t>
      </w:r>
    </w:p>
    <w:p w:rsidR="006411D9" w:rsidRPr="006411D9" w:rsidRDefault="006411D9" w:rsidP="006411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411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411D9" w:rsidRPr="006411D9" w:rsidRDefault="006411D9" w:rsidP="006411D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6411D9" w:rsidRPr="006411D9" w:rsidRDefault="006411D9" w:rsidP="00641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</w:t>
      </w: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11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С.Ю. Пушкин</w:t>
      </w:r>
    </w:p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p w:rsidR="006411D9" w:rsidRPr="006411D9" w:rsidRDefault="006411D9" w:rsidP="006411D9"/>
    <w:sectPr w:rsidR="006411D9" w:rsidRPr="006411D9" w:rsidSect="00473E23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82" w:rsidRDefault="00533882" w:rsidP="006411D9">
      <w:pPr>
        <w:spacing w:after="0" w:line="240" w:lineRule="auto"/>
      </w:pPr>
      <w:r>
        <w:separator/>
      </w:r>
    </w:p>
  </w:endnote>
  <w:endnote w:type="continuationSeparator" w:id="0">
    <w:p w:rsidR="00533882" w:rsidRDefault="00533882" w:rsidP="006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82" w:rsidRDefault="00533882" w:rsidP="006411D9">
      <w:pPr>
        <w:spacing w:after="0" w:line="240" w:lineRule="auto"/>
      </w:pPr>
      <w:r>
        <w:separator/>
      </w:r>
    </w:p>
  </w:footnote>
  <w:footnote w:type="continuationSeparator" w:id="0">
    <w:p w:rsidR="00533882" w:rsidRDefault="00533882" w:rsidP="0064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600661"/>
      <w:docPartObj>
        <w:docPartGallery w:val="Page Numbers (Top of Page)"/>
        <w:docPartUnique/>
      </w:docPartObj>
    </w:sdtPr>
    <w:sdtContent>
      <w:p w:rsidR="00473E23" w:rsidRDefault="00473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AA">
          <w:rPr>
            <w:noProof/>
          </w:rPr>
          <w:t>4</w:t>
        </w:r>
        <w:r>
          <w:fldChar w:fldCharType="end"/>
        </w:r>
      </w:p>
    </w:sdtContent>
  </w:sdt>
  <w:p w:rsidR="006411D9" w:rsidRDefault="006411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0AC1"/>
    <w:rsid w:val="00084801"/>
    <w:rsid w:val="000B5991"/>
    <w:rsid w:val="002230B8"/>
    <w:rsid w:val="002C38BA"/>
    <w:rsid w:val="002C6691"/>
    <w:rsid w:val="003E6C13"/>
    <w:rsid w:val="0040700D"/>
    <w:rsid w:val="00455C08"/>
    <w:rsid w:val="00473E23"/>
    <w:rsid w:val="0051598D"/>
    <w:rsid w:val="00533882"/>
    <w:rsid w:val="005B4A08"/>
    <w:rsid w:val="0062799A"/>
    <w:rsid w:val="006411D9"/>
    <w:rsid w:val="00715062"/>
    <w:rsid w:val="00751EAA"/>
    <w:rsid w:val="00897CE3"/>
    <w:rsid w:val="009B755F"/>
    <w:rsid w:val="00A12F68"/>
    <w:rsid w:val="00A92119"/>
    <w:rsid w:val="00AD41B9"/>
    <w:rsid w:val="00B015C3"/>
    <w:rsid w:val="00BB7558"/>
    <w:rsid w:val="00BC2B95"/>
    <w:rsid w:val="00D77228"/>
    <w:rsid w:val="00D945F4"/>
    <w:rsid w:val="00F93BFA"/>
    <w:rsid w:val="00F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4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1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4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1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4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1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4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1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5C217AC8279F2DD9B9A98CA91D8F90C3DA591161E9A9F57857516CAEC5719A4E3150038609B03F9882862FEB98B89CD951FD4k0C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57CA1C06C3B3E89149A89611BC45302909AF41840CE16615D678090A0FF41320486C17F51C14615E63883138E06DA9ACCBABE55CBAE4A8871BD38FD6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7CA1C06C3B3E89149B69B07D019382B01F4458D09EC374F8B7E5E555FF24660086A45B6534D311A3687323DF539FBF69CA6E5D5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3</cp:revision>
  <cp:lastPrinted>2023-05-22T07:08:00Z</cp:lastPrinted>
  <dcterms:created xsi:type="dcterms:W3CDTF">2023-05-22T07:04:00Z</dcterms:created>
  <dcterms:modified xsi:type="dcterms:W3CDTF">2023-05-22T07:32:00Z</dcterms:modified>
</cp:coreProperties>
</file>