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1F" w:rsidRDefault="007E1F8B" w:rsidP="00F53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Кировского района г. Самары</w:t>
      </w:r>
      <w:bookmarkStart w:id="0" w:name="_GoBack"/>
      <w:bookmarkEnd w:id="0"/>
      <w:r w:rsidR="00575846">
        <w:rPr>
          <w:rFonts w:ascii="Times New Roman" w:hAnsi="Times New Roman" w:cs="Times New Roman"/>
          <w:b/>
          <w:sz w:val="28"/>
          <w:szCs w:val="28"/>
        </w:rPr>
        <w:t xml:space="preserve"> разъясняет: «</w:t>
      </w:r>
      <w:r w:rsidR="00F53975" w:rsidRPr="00F53975">
        <w:rPr>
          <w:rFonts w:ascii="Times New Roman" w:hAnsi="Times New Roman" w:cs="Times New Roman"/>
          <w:b/>
          <w:sz w:val="28"/>
          <w:szCs w:val="28"/>
        </w:rPr>
        <w:t>Какая существует ответственность за  оскорбление власти в информационно-телекоммуникационных сетях».</w:t>
      </w:r>
    </w:p>
    <w:p w:rsidR="00F53975" w:rsidRPr="00F53975" w:rsidRDefault="00F53975" w:rsidP="00F53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975">
        <w:rPr>
          <w:rFonts w:ascii="Times New Roman" w:hAnsi="Times New Roman" w:cs="Times New Roman"/>
          <w:sz w:val="28"/>
          <w:szCs w:val="28"/>
        </w:rPr>
        <w:t>Частью 3 статьи 20.1 КоАП РФ предусмотрена административная ответственность за распространение в информационно-телекоммуникационных сетях, в том числе в сети «Интернет»,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Федерации.</w:t>
      </w:r>
      <w:proofErr w:type="gramEnd"/>
      <w:r w:rsidRPr="00F53975">
        <w:rPr>
          <w:rFonts w:ascii="Times New Roman" w:hAnsi="Times New Roman" w:cs="Times New Roman"/>
          <w:sz w:val="28"/>
          <w:szCs w:val="28"/>
        </w:rPr>
        <w:t xml:space="preserve"> Исключение составляют случаи, предусмотренные статьей 20.3.1 КоАП РФ (действия,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публично).</w:t>
      </w:r>
    </w:p>
    <w:p w:rsidR="00F53975" w:rsidRPr="00F53975" w:rsidRDefault="00F53975" w:rsidP="00F53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75">
        <w:rPr>
          <w:rFonts w:ascii="Times New Roman" w:hAnsi="Times New Roman" w:cs="Times New Roman"/>
          <w:sz w:val="28"/>
          <w:szCs w:val="28"/>
        </w:rPr>
        <w:t xml:space="preserve">Признаком неприличной формы может быть нецензурная брань, сведения порнографического характера, непристойные выражения, жесты, изображения и </w:t>
      </w:r>
      <w:proofErr w:type="gramStart"/>
      <w:r w:rsidRPr="00F53975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F53975">
        <w:rPr>
          <w:rFonts w:ascii="Times New Roman" w:hAnsi="Times New Roman" w:cs="Times New Roman"/>
          <w:sz w:val="28"/>
          <w:szCs w:val="28"/>
        </w:rPr>
        <w:t xml:space="preserve"> запрещенные к публ</w:t>
      </w:r>
      <w:r>
        <w:rPr>
          <w:rFonts w:ascii="Times New Roman" w:hAnsi="Times New Roman" w:cs="Times New Roman"/>
          <w:sz w:val="28"/>
          <w:szCs w:val="28"/>
        </w:rPr>
        <w:t>ичному демонстрированию образы.</w:t>
      </w:r>
    </w:p>
    <w:p w:rsidR="00F53975" w:rsidRPr="00F53975" w:rsidRDefault="00F53975" w:rsidP="00F539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975">
        <w:rPr>
          <w:rFonts w:ascii="Times New Roman" w:hAnsi="Times New Roman" w:cs="Times New Roman"/>
          <w:b/>
          <w:sz w:val="28"/>
          <w:szCs w:val="28"/>
        </w:rPr>
        <w:t>Объектом информации являются:</w:t>
      </w:r>
    </w:p>
    <w:p w:rsidR="00F53975" w:rsidRPr="00F53975" w:rsidRDefault="00F53975" w:rsidP="00F53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975">
        <w:rPr>
          <w:rFonts w:ascii="Times New Roman" w:hAnsi="Times New Roman" w:cs="Times New Roman"/>
          <w:sz w:val="28"/>
          <w:szCs w:val="28"/>
        </w:rPr>
        <w:t>- общество (граждане России и ее население (народ) с их историей, интересами, потребностями, желаниями, убеждениями, поведением, пси</w:t>
      </w:r>
      <w:r>
        <w:rPr>
          <w:rFonts w:ascii="Times New Roman" w:hAnsi="Times New Roman" w:cs="Times New Roman"/>
          <w:sz w:val="28"/>
          <w:szCs w:val="28"/>
        </w:rPr>
        <w:t>хологией);</w:t>
      </w:r>
      <w:proofErr w:type="gramEnd"/>
    </w:p>
    <w:p w:rsidR="00F53975" w:rsidRPr="00F53975" w:rsidRDefault="00F53975" w:rsidP="00F53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75">
        <w:rPr>
          <w:rFonts w:ascii="Times New Roman" w:hAnsi="Times New Roman" w:cs="Times New Roman"/>
          <w:sz w:val="28"/>
          <w:szCs w:val="28"/>
        </w:rPr>
        <w:t>- госу</w:t>
      </w:r>
      <w:r>
        <w:rPr>
          <w:rFonts w:ascii="Times New Roman" w:hAnsi="Times New Roman" w:cs="Times New Roman"/>
          <w:sz w:val="28"/>
          <w:szCs w:val="28"/>
        </w:rPr>
        <w:t>дарство (Российская Федерация);</w:t>
      </w:r>
    </w:p>
    <w:p w:rsidR="00F53975" w:rsidRPr="00F53975" w:rsidRDefault="00F53975" w:rsidP="00F53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75">
        <w:rPr>
          <w:rFonts w:ascii="Times New Roman" w:hAnsi="Times New Roman" w:cs="Times New Roman"/>
          <w:sz w:val="28"/>
          <w:szCs w:val="28"/>
        </w:rPr>
        <w:t>- официальные государственные символы Российской Федерации (Государственный флаг Российской Федерации, Государственный герб Российской Федерации, Государствен</w:t>
      </w:r>
      <w:r>
        <w:rPr>
          <w:rFonts w:ascii="Times New Roman" w:hAnsi="Times New Roman" w:cs="Times New Roman"/>
          <w:sz w:val="28"/>
          <w:szCs w:val="28"/>
        </w:rPr>
        <w:t>ный гимн Российской Федерации);</w:t>
      </w:r>
    </w:p>
    <w:p w:rsidR="00F53975" w:rsidRPr="00F53975" w:rsidRDefault="00F53975" w:rsidP="00F53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75">
        <w:rPr>
          <w:rFonts w:ascii="Times New Roman" w:hAnsi="Times New Roman" w:cs="Times New Roman"/>
          <w:sz w:val="28"/>
          <w:szCs w:val="28"/>
        </w:rPr>
        <w:t xml:space="preserve">- Конституция </w:t>
      </w:r>
      <w:r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F53975" w:rsidRPr="00F53975" w:rsidRDefault="00F53975" w:rsidP="00F53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75">
        <w:rPr>
          <w:rFonts w:ascii="Times New Roman" w:hAnsi="Times New Roman" w:cs="Times New Roman"/>
          <w:sz w:val="28"/>
          <w:szCs w:val="28"/>
        </w:rPr>
        <w:t>- органы, осуществляющие государственную власть в Российской Федерации (Президент Российской Федерации, Федеральное Собрание Российской Федерации (Государственная Дума и Совет Федерации), Правительство Российской Федерации, суды Росс</w:t>
      </w:r>
      <w:r>
        <w:rPr>
          <w:rFonts w:ascii="Times New Roman" w:hAnsi="Times New Roman" w:cs="Times New Roman"/>
          <w:sz w:val="28"/>
          <w:szCs w:val="28"/>
        </w:rPr>
        <w:t>ийской Федерации).</w:t>
      </w:r>
    </w:p>
    <w:p w:rsidR="00F53975" w:rsidRPr="00F53975" w:rsidRDefault="00F53975" w:rsidP="00575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75">
        <w:rPr>
          <w:rFonts w:ascii="Times New Roman" w:hAnsi="Times New Roman" w:cs="Times New Roman"/>
          <w:sz w:val="28"/>
          <w:szCs w:val="28"/>
        </w:rPr>
        <w:t>Совершение указанного административного правонарушения влечет наложение административного штрафа в размере от 30 до 100 тысяч рублей.</w:t>
      </w:r>
    </w:p>
    <w:p w:rsidR="00F53975" w:rsidRPr="00F53975" w:rsidRDefault="00F53975" w:rsidP="00575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75">
        <w:rPr>
          <w:rFonts w:ascii="Times New Roman" w:hAnsi="Times New Roman" w:cs="Times New Roman"/>
          <w:sz w:val="28"/>
          <w:szCs w:val="28"/>
        </w:rPr>
        <w:t>За повторное совершение обозначенного правонарушения предусмотрена ответственность в виде штрафа в размере от 100 до 200 тысяч рублей или административный арест на срок до 15 суток.</w:t>
      </w:r>
    </w:p>
    <w:p w:rsidR="00F53975" w:rsidRPr="00F53975" w:rsidRDefault="00F53975" w:rsidP="00F539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975" w:rsidRPr="00F53975" w:rsidRDefault="00F53975" w:rsidP="00F539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975" w:rsidRDefault="00F53975"/>
    <w:sectPr w:rsidR="00F5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ED"/>
    <w:rsid w:val="00575846"/>
    <w:rsid w:val="00763C53"/>
    <w:rsid w:val="007E1F8B"/>
    <w:rsid w:val="00EE44EE"/>
    <w:rsid w:val="00F53975"/>
    <w:rsid w:val="00F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4</cp:revision>
  <dcterms:created xsi:type="dcterms:W3CDTF">2023-05-08T16:25:00Z</dcterms:created>
  <dcterms:modified xsi:type="dcterms:W3CDTF">2023-05-08T17:31:00Z</dcterms:modified>
</cp:coreProperties>
</file>