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B5" w:rsidRDefault="009973B5" w:rsidP="009973B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73B5" w:rsidRPr="009973B5" w:rsidRDefault="00B9009F" w:rsidP="009973B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73B5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DC357DB" wp14:editId="3A0E38B0">
            <wp:simplePos x="0" y="0"/>
            <wp:positionH relativeFrom="column">
              <wp:posOffset>-748665</wp:posOffset>
            </wp:positionH>
            <wp:positionV relativeFrom="paragraph">
              <wp:posOffset>-510540</wp:posOffset>
            </wp:positionV>
            <wp:extent cx="679069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511" y="21375"/>
                <wp:lineTo x="21511" y="0"/>
                <wp:lineTo x="0" y="0"/>
              </wp:wrapPolygon>
            </wp:wrapThrough>
            <wp:docPr id="1" name="Рисунок 1" descr="C:\Users\SeliverstovAV\Downloads\Демография дл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liverstovAV\Downloads\Демография дли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3B5" w:rsidRPr="009973B5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r w:rsidR="009973B5" w:rsidRPr="009973B5">
        <w:rPr>
          <w:rFonts w:ascii="Times New Roman" w:hAnsi="Times New Roman" w:cs="Times New Roman"/>
          <w:sz w:val="28"/>
          <w:szCs w:val="28"/>
        </w:rPr>
        <w:t>Самарской области действуют меры поддержки семей с детьми, предоставляемые в рамках Нацпроекта Демография.</w:t>
      </w:r>
      <w:bookmarkEnd w:id="0"/>
    </w:p>
    <w:p w:rsidR="009973B5" w:rsidRPr="009973B5" w:rsidRDefault="009973B5" w:rsidP="009973B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73B5">
        <w:rPr>
          <w:rFonts w:ascii="Times New Roman" w:hAnsi="Times New Roman" w:cs="Times New Roman"/>
          <w:sz w:val="28"/>
          <w:szCs w:val="28"/>
        </w:rPr>
        <w:t xml:space="preserve">Подробности в видео, </w:t>
      </w:r>
      <w:r w:rsidRPr="009973B5">
        <w:rPr>
          <w:rFonts w:ascii="Times New Roman" w:hAnsi="Times New Roman" w:cs="Times New Roman"/>
          <w:sz w:val="28"/>
          <w:szCs w:val="28"/>
        </w:rPr>
        <w:t xml:space="preserve">посмотрев которое вы узнаете, какие выплаты действуют в регионе для семей с детьми и куда можно обратиться за их получением. Сохраняйте и делитесь с друзьями  </w:t>
      </w:r>
    </w:p>
    <w:p w:rsidR="009973B5" w:rsidRPr="009973B5" w:rsidRDefault="009973B5" w:rsidP="009973B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73B5">
        <w:rPr>
          <w:rFonts w:ascii="Times New Roman" w:hAnsi="Times New Roman" w:cs="Times New Roman"/>
          <w:sz w:val="28"/>
          <w:szCs w:val="28"/>
        </w:rPr>
        <w:t xml:space="preserve">Видео доступно по ссылке: </w:t>
      </w:r>
      <w:hyperlink r:id="rId6" w:history="1">
        <w:r w:rsidRPr="009973B5">
          <w:rPr>
            <w:rStyle w:val="a4"/>
            <w:rFonts w:ascii="Times New Roman" w:hAnsi="Times New Roman" w:cs="Times New Roman"/>
            <w:sz w:val="28"/>
            <w:szCs w:val="28"/>
          </w:rPr>
          <w:t>https://vk.com/kir_admsmr?w=wall-168244689_13481</w:t>
        </w:r>
      </w:hyperlink>
      <w:r w:rsidRPr="00997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591" w:rsidRPr="00B9009F" w:rsidRDefault="009C0591" w:rsidP="009973B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C0591" w:rsidRPr="00B9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B3"/>
    <w:rsid w:val="007D5CB3"/>
    <w:rsid w:val="009973B5"/>
    <w:rsid w:val="009C0591"/>
    <w:rsid w:val="00B9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0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0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009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09F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9973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0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0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009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09F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9973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1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6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kir_admsmr?w=wall-168244689_1348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Трушин Владислав Петрович</dc:creator>
  <cp:lastModifiedBy>Трушин Владислав Петрович</cp:lastModifiedBy>
  <cp:revision>2</cp:revision>
  <dcterms:created xsi:type="dcterms:W3CDTF">2023-01-20T05:01:00Z</dcterms:created>
  <dcterms:modified xsi:type="dcterms:W3CDTF">2023-02-06T07:41:00Z</dcterms:modified>
</cp:coreProperties>
</file>