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ED" w:rsidRDefault="00CB08ED" w:rsidP="00CB08ED">
      <w:pPr>
        <w:pStyle w:val="1"/>
      </w:pPr>
      <w:r>
        <w:t>Сообщение о возможном установлении публичн</w:t>
      </w:r>
      <w:r w:rsidR="009D45E6">
        <w:t>ых</w:t>
      </w:r>
      <w:r>
        <w:t xml:space="preserve"> сервитут</w:t>
      </w:r>
      <w:r w:rsidR="009D45E6">
        <w:t>ов</w:t>
      </w:r>
      <w:r>
        <w:t xml:space="preserve"> </w:t>
      </w:r>
    </w:p>
    <w:p w:rsidR="00CB08ED" w:rsidRDefault="00CB08ED" w:rsidP="00CB08ED">
      <w:pPr>
        <w:spacing w:line="360" w:lineRule="auto"/>
        <w:jc w:val="both"/>
        <w:rPr>
          <w:sz w:val="28"/>
          <w:szCs w:val="28"/>
        </w:rPr>
      </w:pPr>
    </w:p>
    <w:p w:rsidR="005733E2" w:rsidRDefault="00CB08ED" w:rsidP="00CB0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 w:rsidR="005733E2">
        <w:rPr>
          <w:sz w:val="28"/>
          <w:szCs w:val="28"/>
        </w:rPr>
        <w:t>министерство имущественных отношений</w:t>
      </w:r>
      <w:r>
        <w:rPr>
          <w:sz w:val="28"/>
          <w:szCs w:val="28"/>
        </w:rPr>
        <w:t xml:space="preserve"> Самарской области информирует о возможном установлени</w:t>
      </w:r>
      <w:r w:rsidR="005733E2">
        <w:rPr>
          <w:sz w:val="28"/>
          <w:szCs w:val="28"/>
        </w:rPr>
        <w:t>и следующих публичных сервитутов:</w:t>
      </w:r>
    </w:p>
    <w:p w:rsidR="00F6089E" w:rsidRDefault="00F6089E" w:rsidP="00CB08ED">
      <w:pPr>
        <w:spacing w:line="360" w:lineRule="auto"/>
        <w:ind w:firstLine="709"/>
        <w:jc w:val="both"/>
        <w:rPr>
          <w:sz w:val="28"/>
          <w:szCs w:val="28"/>
        </w:rPr>
      </w:pPr>
    </w:p>
    <w:p w:rsidR="00CB08ED" w:rsidRDefault="005733E2" w:rsidP="00CB0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8ED">
        <w:rPr>
          <w:sz w:val="28"/>
          <w:szCs w:val="28"/>
        </w:rPr>
        <w:t xml:space="preserve"> публичного сервитута </w:t>
      </w:r>
      <w:bookmarkStart w:id="0" w:name="OLE_LINK7"/>
      <w:bookmarkStart w:id="1" w:name="OLE_LINK8"/>
      <w:bookmarkStart w:id="2" w:name="OLE_LINK9"/>
      <w:r w:rsidR="00CB08ED">
        <w:rPr>
          <w:sz w:val="28"/>
          <w:szCs w:val="28"/>
        </w:rPr>
        <w:t xml:space="preserve">для целей </w:t>
      </w:r>
      <w:r w:rsidR="00CB08ED" w:rsidRPr="00D62C3B">
        <w:rPr>
          <w:sz w:val="28"/>
          <w:szCs w:val="28"/>
        </w:rPr>
        <w:t>размещения объект</w:t>
      </w:r>
      <w:r w:rsidR="00CB08ED">
        <w:rPr>
          <w:sz w:val="28"/>
          <w:szCs w:val="28"/>
        </w:rPr>
        <w:t>а</w:t>
      </w:r>
      <w:r w:rsidR="00CB08ED" w:rsidRPr="00D62C3B">
        <w:rPr>
          <w:sz w:val="28"/>
          <w:szCs w:val="28"/>
        </w:rPr>
        <w:t xml:space="preserve"> </w:t>
      </w:r>
      <w:r w:rsidR="00CB08ED">
        <w:rPr>
          <w:sz w:val="28"/>
          <w:szCs w:val="28"/>
        </w:rPr>
        <w:t>регионального значения</w:t>
      </w:r>
      <w:r w:rsidR="00D54DD7">
        <w:rPr>
          <w:sz w:val="28"/>
          <w:szCs w:val="28"/>
        </w:rPr>
        <w:t xml:space="preserve">: </w:t>
      </w:r>
      <w:r w:rsidR="0016711A">
        <w:rPr>
          <w:sz w:val="28"/>
          <w:szCs w:val="28"/>
        </w:rPr>
        <w:t>«Э</w:t>
      </w:r>
      <w:r w:rsidR="00D54DD7">
        <w:rPr>
          <w:sz w:val="28"/>
          <w:szCs w:val="28"/>
        </w:rPr>
        <w:t>лектросетевой комплекс</w:t>
      </w:r>
      <w:r w:rsidR="00CB08ED">
        <w:rPr>
          <w:sz w:val="28"/>
          <w:szCs w:val="28"/>
        </w:rPr>
        <w:t xml:space="preserve"> </w:t>
      </w:r>
      <w:r w:rsidR="0016711A">
        <w:rPr>
          <w:sz w:val="28"/>
          <w:szCs w:val="28"/>
        </w:rPr>
        <w:t xml:space="preserve">ПС 35 </w:t>
      </w:r>
      <w:proofErr w:type="gramStart"/>
      <w:r w:rsidR="0016711A">
        <w:rPr>
          <w:sz w:val="28"/>
          <w:szCs w:val="28"/>
        </w:rPr>
        <w:t>Солнечная</w:t>
      </w:r>
      <w:proofErr w:type="gramEnd"/>
      <w:r w:rsidR="0016711A">
        <w:rPr>
          <w:sz w:val="28"/>
          <w:szCs w:val="28"/>
        </w:rPr>
        <w:t>»</w:t>
      </w:r>
      <w:bookmarkEnd w:id="0"/>
      <w:bookmarkEnd w:id="1"/>
      <w:bookmarkEnd w:id="2"/>
      <w:r w:rsidR="0016711A">
        <w:rPr>
          <w:sz w:val="28"/>
          <w:szCs w:val="28"/>
        </w:rPr>
        <w:t xml:space="preserve"> </w:t>
      </w:r>
      <w:r w:rsidR="00CB08ED" w:rsidRPr="00ED1136">
        <w:rPr>
          <w:sz w:val="28"/>
          <w:szCs w:val="28"/>
        </w:rPr>
        <w:t>в отношении</w:t>
      </w:r>
      <w:r w:rsidR="00CB08ED">
        <w:rPr>
          <w:sz w:val="28"/>
          <w:szCs w:val="28"/>
        </w:rPr>
        <w:t xml:space="preserve"> следующих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091"/>
      </w:tblGrid>
      <w:tr w:rsidR="00266DDE" w:rsidRPr="00D82B5C" w:rsidTr="000C4DB2">
        <w:trPr>
          <w:trHeight w:val="45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E" w:rsidRPr="00266DDE" w:rsidRDefault="00266DDE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</w:t>
            </w:r>
            <w:r w:rsid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266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0302011</w:t>
            </w:r>
            <w:r w:rsidRPr="00266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E" w:rsidRPr="00266DDE" w:rsidRDefault="000A526A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Самарская область, г. Отрадный, ул. </w:t>
            </w:r>
            <w:proofErr w:type="spellStart"/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10-Б</w:t>
            </w:r>
          </w:p>
        </w:tc>
      </w:tr>
      <w:tr w:rsidR="000A526A" w:rsidRPr="00D82B5C" w:rsidTr="000C4DB2">
        <w:trPr>
          <w:trHeight w:val="45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6A" w:rsidRPr="00266DDE" w:rsidRDefault="000A526A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63:06:0302011:3130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6A" w:rsidRPr="00266DDE" w:rsidRDefault="000A526A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г. Отрадный, ул. Первомайская</w:t>
            </w:r>
          </w:p>
        </w:tc>
      </w:tr>
      <w:tr w:rsidR="000A526A" w:rsidRPr="00D82B5C" w:rsidTr="000C4DB2">
        <w:trPr>
          <w:trHeight w:val="45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6A" w:rsidRDefault="000A526A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63:06:0302011:3142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6A" w:rsidRPr="00266DDE" w:rsidRDefault="000A526A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Самарская область, г. Отрадный, ул. </w:t>
            </w:r>
            <w:proofErr w:type="spellStart"/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д.10Б</w:t>
            </w:r>
          </w:p>
        </w:tc>
      </w:tr>
      <w:tr w:rsidR="000A526A" w:rsidRPr="00D82B5C" w:rsidTr="000C4DB2">
        <w:trPr>
          <w:trHeight w:val="45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6A" w:rsidRDefault="000A526A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63:06:0302011:8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6A" w:rsidRPr="00266DDE" w:rsidRDefault="000A526A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г Отрадный, ул</w:t>
            </w:r>
            <w:r w:rsidR="00E90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0A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14-A</w:t>
            </w:r>
          </w:p>
        </w:tc>
      </w:tr>
    </w:tbl>
    <w:p w:rsidR="005733E2" w:rsidRDefault="005733E2" w:rsidP="005733E2">
      <w:pPr>
        <w:spacing w:line="360" w:lineRule="auto"/>
        <w:ind w:firstLine="709"/>
        <w:jc w:val="both"/>
        <w:rPr>
          <w:sz w:val="28"/>
          <w:szCs w:val="28"/>
        </w:rPr>
      </w:pPr>
    </w:p>
    <w:p w:rsidR="005733E2" w:rsidRDefault="005733E2" w:rsidP="005733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публичного сервитута для целей </w:t>
      </w:r>
      <w:r w:rsidRPr="00D62C3B">
        <w:rPr>
          <w:sz w:val="28"/>
          <w:szCs w:val="28"/>
        </w:rPr>
        <w:t>размещения объект</w:t>
      </w:r>
      <w:r>
        <w:rPr>
          <w:sz w:val="28"/>
          <w:szCs w:val="28"/>
        </w:rPr>
        <w:t>а</w:t>
      </w:r>
      <w:r w:rsidRPr="00D62C3B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</w:t>
      </w:r>
      <w:r w:rsidR="00D54DD7">
        <w:rPr>
          <w:sz w:val="28"/>
          <w:szCs w:val="28"/>
        </w:rPr>
        <w:t xml:space="preserve">: </w:t>
      </w:r>
      <w:r w:rsidR="000A526A">
        <w:rPr>
          <w:sz w:val="28"/>
          <w:szCs w:val="28"/>
        </w:rPr>
        <w:t xml:space="preserve">ПС 110/10 </w:t>
      </w:r>
      <w:proofErr w:type="spellStart"/>
      <w:r w:rsidR="000A526A">
        <w:rPr>
          <w:sz w:val="28"/>
          <w:szCs w:val="28"/>
        </w:rPr>
        <w:t>кВ</w:t>
      </w:r>
      <w:proofErr w:type="spellEnd"/>
      <w:r w:rsidR="000A526A">
        <w:rPr>
          <w:sz w:val="28"/>
          <w:szCs w:val="28"/>
        </w:rPr>
        <w:t xml:space="preserve"> «Стадион» с трансформаторами 2х40 МВА и заходами одной цепи ВЛ-110 </w:t>
      </w:r>
      <w:proofErr w:type="spellStart"/>
      <w:r w:rsidR="000A526A">
        <w:rPr>
          <w:sz w:val="28"/>
          <w:szCs w:val="28"/>
        </w:rPr>
        <w:t>кВ</w:t>
      </w:r>
      <w:proofErr w:type="spellEnd"/>
      <w:r w:rsidR="000A526A">
        <w:rPr>
          <w:sz w:val="28"/>
          <w:szCs w:val="28"/>
        </w:rPr>
        <w:t xml:space="preserve"> Московская-1 и одной цепи ВЛ-110 </w:t>
      </w:r>
      <w:proofErr w:type="spellStart"/>
      <w:r w:rsidR="000A526A">
        <w:rPr>
          <w:sz w:val="28"/>
          <w:szCs w:val="28"/>
        </w:rPr>
        <w:t>кВ</w:t>
      </w:r>
      <w:proofErr w:type="spellEnd"/>
      <w:r w:rsidR="000A526A">
        <w:rPr>
          <w:sz w:val="28"/>
          <w:szCs w:val="28"/>
        </w:rPr>
        <w:t xml:space="preserve"> Семейкино-2 (с образованием 4 кабельно-воздушных линий электропередачи)</w:t>
      </w:r>
      <w:r w:rsidRPr="003435DA">
        <w:rPr>
          <w:sz w:val="28"/>
          <w:szCs w:val="28"/>
        </w:rPr>
        <w:t xml:space="preserve"> в отношении следующих земельных участков: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2"/>
      </w:tblGrid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3A74E2" w:rsidRDefault="00E90074" w:rsidP="00E90074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4E2">
              <w:rPr>
                <w:rFonts w:ascii="Times New Roman" w:hAnsi="Times New Roman"/>
                <w:color w:val="000000"/>
                <w:sz w:val="24"/>
                <w:szCs w:val="24"/>
              </w:rPr>
              <w:t>63: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A74E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0215002</w:t>
            </w:r>
            <w:r w:rsidRPr="003A74E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 входит в состав единого землепользования 63:01:0000000:482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асть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, г. Самара - 33а УС 110-8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3A74E2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63:01:0000000:29646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0A526A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63:01:0000000:31603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3A74E2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Самара, Кировский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63:01:0000000:32070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3A74E2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Самара, Кировский район, Московское шоссе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63:01:0000000:33013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Самара, Кировский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, Московское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63:01:0213001:1211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Самара, Кировский район, 16 км Московского шоссе, ул. Дальняя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63:01:0215003:1284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Самара, Кировский район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63:01:0215003:1285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Самара, Кировский район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63:01:0215003:1286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63:01:0215004:1128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г. Самара, Кировский район, </w:t>
            </w:r>
            <w:r w:rsidR="0037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ул. Дальняя, 1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63:01:0215004:1259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г. Самара, Кировский район, </w:t>
            </w:r>
            <w:r w:rsidR="0037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16 км Московского шоссе, ул. Дальняя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63:01:0215004:1260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городской округ Самара, Кировский район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63:01:0215004:1262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айо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н, </w:t>
            </w:r>
            <w:r w:rsidR="0037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16 км Московского шоссе, ул. Дальняя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63:01:0215004:1301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ировский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7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="00373C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2-ой Тупиковый, 16 км, СДТ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Радист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63:01:0215004:1302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, пер</w:t>
            </w:r>
            <w:r w:rsidR="00373C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2-ой Тупиковый, 16 км, СДТ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Радист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63:01:0215004:29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городской округ Самара, внутригородской район Кировский, поселок Яблонька, переулок 2-й Тупиковый, земельный участок №14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63:01:0215004:653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г. Самара, Кировский район, пос. Яблонька, переулок Тупиковый, участок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63:01:0215004:655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373C4D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Самарск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ая область, г. Самара, Кировский район,</w:t>
            </w:r>
            <w:r w:rsidR="00373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Яблонька,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ул. Долинная, участок № 25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63:01:0215005:604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63:01:0215005:615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г. Самара, </w:t>
            </w:r>
            <w:proofErr w:type="gramStart"/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  <w:proofErr w:type="gramEnd"/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63:01:0219001:519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Самара, Кировский район, Московское шоссе/ ул. Ташкентская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63:01:0219001:547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Самара, Кировский район</w:t>
            </w:r>
          </w:p>
        </w:tc>
      </w:tr>
      <w:tr w:rsidR="00E90074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Default="00E90074" w:rsidP="000A526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63:01:0219001:548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74" w:rsidRPr="00E90074" w:rsidRDefault="00E90074" w:rsidP="00E90074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74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</w:t>
            </w:r>
          </w:p>
        </w:tc>
      </w:tr>
    </w:tbl>
    <w:p w:rsidR="00922C90" w:rsidRDefault="00922C90" w:rsidP="00922C90">
      <w:pPr>
        <w:spacing w:line="360" w:lineRule="auto"/>
        <w:ind w:firstLine="709"/>
        <w:jc w:val="both"/>
        <w:rPr>
          <w:sz w:val="28"/>
          <w:szCs w:val="28"/>
        </w:rPr>
      </w:pPr>
    </w:p>
    <w:p w:rsidR="00922C90" w:rsidRDefault="00922C90" w:rsidP="00922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публичного сервитута для целей </w:t>
      </w:r>
      <w:r w:rsidRPr="00D62C3B">
        <w:rPr>
          <w:sz w:val="28"/>
          <w:szCs w:val="28"/>
        </w:rPr>
        <w:t>размещения объект</w:t>
      </w:r>
      <w:r>
        <w:rPr>
          <w:sz w:val="28"/>
          <w:szCs w:val="28"/>
        </w:rPr>
        <w:t>а</w:t>
      </w:r>
      <w:r w:rsidRPr="00D62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значения: </w:t>
      </w:r>
      <w:r>
        <w:rPr>
          <w:sz w:val="28"/>
          <w:szCs w:val="28"/>
        </w:rPr>
        <w:t xml:space="preserve">Электросетевой комплекс ПС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 xml:space="preserve"> </w:t>
      </w:r>
      <w:r w:rsidRPr="003435DA">
        <w:rPr>
          <w:sz w:val="28"/>
          <w:szCs w:val="28"/>
        </w:rPr>
        <w:t>в отношении следующих земельных участков: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2"/>
      </w:tblGrid>
      <w:tr w:rsidR="00922C90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90" w:rsidRPr="003A74E2" w:rsidRDefault="00922C90" w:rsidP="00922C90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90">
              <w:rPr>
                <w:rFonts w:ascii="Times New Roman" w:hAnsi="Times New Roman"/>
                <w:color w:val="000000"/>
                <w:sz w:val="24"/>
                <w:szCs w:val="24"/>
              </w:rPr>
              <w:t>63:01:0407004:2, входит в состав единого землепользования 63:01:0000000:12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90" w:rsidRPr="00922C90" w:rsidRDefault="00922C90" w:rsidP="00922C90">
            <w:pPr>
              <w:rPr>
                <w:rFonts w:eastAsia="Calibri"/>
                <w:color w:val="000000"/>
                <w:lang w:eastAsia="en-US"/>
              </w:rPr>
            </w:pPr>
            <w:r w:rsidRPr="00922C90">
              <w:rPr>
                <w:rFonts w:eastAsia="Calibri"/>
                <w:color w:val="000000"/>
                <w:lang w:eastAsia="en-US"/>
              </w:rPr>
              <w:t>Самарская область, 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22C90">
              <w:rPr>
                <w:rFonts w:eastAsia="Calibri"/>
                <w:color w:val="000000"/>
                <w:lang w:eastAsia="en-US"/>
              </w:rPr>
              <w:t xml:space="preserve">Самара, Куйбышевский район, ВЛ-35 </w:t>
            </w:r>
            <w:proofErr w:type="spellStart"/>
            <w:r w:rsidRPr="00922C90">
              <w:rPr>
                <w:rFonts w:eastAsia="Calibri"/>
                <w:color w:val="000000"/>
                <w:lang w:eastAsia="en-US"/>
              </w:rPr>
              <w:t>кВ</w:t>
            </w:r>
            <w:proofErr w:type="spellEnd"/>
            <w:r w:rsidRPr="00922C90">
              <w:rPr>
                <w:rFonts w:eastAsia="Calibri"/>
                <w:color w:val="000000"/>
                <w:lang w:eastAsia="en-US"/>
              </w:rPr>
              <w:t xml:space="preserve"> "Полевая, Рубежная"</w:t>
            </w:r>
          </w:p>
        </w:tc>
      </w:tr>
      <w:tr w:rsidR="00922C90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90" w:rsidRPr="003A74E2" w:rsidRDefault="00922C90" w:rsidP="00D838AE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90">
              <w:rPr>
                <w:rFonts w:ascii="Times New Roman" w:hAnsi="Times New Roman"/>
                <w:color w:val="000000"/>
                <w:sz w:val="24"/>
                <w:szCs w:val="24"/>
              </w:rPr>
              <w:t>63:01:0000000:594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90" w:rsidRPr="00922C90" w:rsidRDefault="00922C90" w:rsidP="00D838AE">
            <w:pPr>
              <w:rPr>
                <w:rFonts w:eastAsia="Calibri"/>
                <w:color w:val="000000"/>
                <w:lang w:eastAsia="en-US"/>
              </w:rPr>
            </w:pPr>
            <w:r w:rsidRPr="00922C90">
              <w:rPr>
                <w:rFonts w:eastAsia="Calibri"/>
                <w:color w:val="000000"/>
                <w:lang w:eastAsia="en-US"/>
              </w:rPr>
              <w:t>Самарская область, г. Самара, Куйбышевский район</w:t>
            </w:r>
          </w:p>
        </w:tc>
      </w:tr>
      <w:tr w:rsidR="00922C90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90" w:rsidRPr="000A526A" w:rsidRDefault="00922C90" w:rsidP="00D838AE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63:01:0407004:1910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90" w:rsidRPr="00922C90" w:rsidRDefault="00922C90" w:rsidP="00D838AE">
            <w:pPr>
              <w:rPr>
                <w:rFonts w:eastAsia="Calibri"/>
                <w:color w:val="000000"/>
                <w:lang w:eastAsia="en-US"/>
              </w:rPr>
            </w:pPr>
            <w:r w:rsidRPr="00922C90">
              <w:rPr>
                <w:rFonts w:eastAsia="Calibri"/>
                <w:color w:val="000000"/>
                <w:lang w:eastAsia="en-US"/>
              </w:rPr>
              <w:t xml:space="preserve">Самарская область, г. Самара, Куйбышевский район </w:t>
            </w:r>
          </w:p>
        </w:tc>
      </w:tr>
      <w:tr w:rsidR="00922C90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90" w:rsidRDefault="00922C90" w:rsidP="00D838AE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90">
              <w:rPr>
                <w:rFonts w:ascii="Times New Roman" w:hAnsi="Times New Roman"/>
                <w:color w:val="000000"/>
                <w:sz w:val="24"/>
                <w:szCs w:val="24"/>
              </w:rPr>
              <w:t>63:01:0407004:5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90" w:rsidRPr="00922C90" w:rsidRDefault="00922C90" w:rsidP="00922C90">
            <w:pPr>
              <w:rPr>
                <w:rFonts w:eastAsia="Calibri"/>
                <w:color w:val="000000"/>
                <w:lang w:eastAsia="en-US"/>
              </w:rPr>
            </w:pPr>
            <w:r w:rsidRPr="00922C90">
              <w:rPr>
                <w:rFonts w:eastAsia="Calibri"/>
                <w:color w:val="000000"/>
                <w:lang w:eastAsia="en-US"/>
              </w:rPr>
              <w:t>Самарская обл</w:t>
            </w:r>
            <w:r>
              <w:rPr>
                <w:rFonts w:eastAsia="Calibri"/>
                <w:color w:val="000000"/>
                <w:lang w:eastAsia="en-US"/>
              </w:rPr>
              <w:t>асть</w:t>
            </w:r>
            <w:r w:rsidRPr="00922C90">
              <w:rPr>
                <w:rFonts w:eastAsia="Calibri"/>
                <w:color w:val="000000"/>
                <w:lang w:eastAsia="en-US"/>
              </w:rPr>
              <w:t xml:space="preserve">, г. Самара, Куйбышевский район, центральная усадьба с-за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922C90">
              <w:rPr>
                <w:rFonts w:eastAsia="Calibri"/>
                <w:color w:val="000000"/>
                <w:lang w:eastAsia="en-US"/>
              </w:rPr>
              <w:t>Кряж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</w:tr>
      <w:tr w:rsidR="00922C90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90" w:rsidRDefault="00922C90" w:rsidP="00D838AE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90">
              <w:rPr>
                <w:rFonts w:ascii="Times New Roman" w:hAnsi="Times New Roman"/>
                <w:color w:val="000000"/>
                <w:sz w:val="24"/>
                <w:szCs w:val="24"/>
              </w:rPr>
              <w:t>63:01:0407004:513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90" w:rsidRPr="00922C90" w:rsidRDefault="00922C90" w:rsidP="00D838AE">
            <w:pPr>
              <w:rPr>
                <w:rFonts w:eastAsia="Calibri"/>
                <w:color w:val="000000"/>
                <w:lang w:eastAsia="en-US"/>
              </w:rPr>
            </w:pPr>
            <w:r w:rsidRPr="00922C90">
              <w:rPr>
                <w:rFonts w:eastAsia="Calibri"/>
                <w:color w:val="000000"/>
                <w:lang w:eastAsia="en-US"/>
              </w:rPr>
              <w:t>Самарская область, г. Самара, Куйбышевский район</w:t>
            </w:r>
          </w:p>
        </w:tc>
      </w:tr>
      <w:tr w:rsidR="00922C90" w:rsidRPr="003A74E2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90" w:rsidRDefault="00922C90" w:rsidP="00D838AE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90">
              <w:rPr>
                <w:rFonts w:ascii="Times New Roman" w:hAnsi="Times New Roman"/>
                <w:color w:val="000000"/>
                <w:sz w:val="24"/>
                <w:szCs w:val="24"/>
              </w:rPr>
              <w:t>63:01:0407004:6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90" w:rsidRPr="00922C90" w:rsidRDefault="00922C90" w:rsidP="00D838AE">
            <w:pPr>
              <w:rPr>
                <w:rFonts w:eastAsia="Calibri"/>
                <w:color w:val="000000"/>
                <w:lang w:eastAsia="en-US"/>
              </w:rPr>
            </w:pPr>
            <w:r w:rsidRPr="00922C90">
              <w:rPr>
                <w:rFonts w:eastAsia="Calibri"/>
                <w:color w:val="000000"/>
                <w:lang w:eastAsia="en-US"/>
              </w:rPr>
              <w:t>Самарская область, г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922C90">
              <w:rPr>
                <w:rFonts w:eastAsia="Calibri"/>
                <w:color w:val="000000"/>
                <w:lang w:eastAsia="en-US"/>
              </w:rPr>
              <w:t xml:space="preserve"> Самара</w:t>
            </w:r>
          </w:p>
        </w:tc>
      </w:tr>
    </w:tbl>
    <w:p w:rsidR="00922C90" w:rsidRDefault="00922C90" w:rsidP="00B95279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279" w:rsidRDefault="00B95279" w:rsidP="00B95279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9">
        <w:rPr>
          <w:rFonts w:ascii="Times New Roman" w:eastAsia="Times New Roman" w:hAnsi="Times New Roman"/>
          <w:sz w:val="28"/>
          <w:szCs w:val="28"/>
          <w:lang w:eastAsia="ru-RU"/>
        </w:rPr>
        <w:t>- публичного сервитута для целей размещения объекта регионального значения</w:t>
      </w:r>
      <w:r w:rsidR="00D54DD7" w:rsidRPr="00D54D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470C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D54DD7" w:rsidRPr="00D54DD7">
        <w:rPr>
          <w:rFonts w:ascii="Times New Roman" w:eastAsia="Times New Roman" w:hAnsi="Times New Roman"/>
          <w:sz w:val="28"/>
          <w:szCs w:val="28"/>
          <w:lang w:eastAsia="ru-RU"/>
        </w:rPr>
        <w:t>лектросетевой комплекс</w:t>
      </w:r>
      <w:r w:rsidRPr="00B9527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C4DB2" w:rsidRPr="000C4DB2">
        <w:rPr>
          <w:rFonts w:ascii="Times New Roman" w:eastAsia="Times New Roman" w:hAnsi="Times New Roman"/>
          <w:sz w:val="28"/>
          <w:szCs w:val="28"/>
          <w:lang w:eastAsia="ru-RU"/>
        </w:rPr>
        <w:t xml:space="preserve">ПС </w:t>
      </w:r>
      <w:r w:rsidR="008D470C">
        <w:rPr>
          <w:rFonts w:ascii="Times New Roman" w:eastAsia="Times New Roman" w:hAnsi="Times New Roman"/>
          <w:sz w:val="28"/>
          <w:szCs w:val="28"/>
          <w:lang w:eastAsia="ru-RU"/>
        </w:rPr>
        <w:t xml:space="preserve">110 </w:t>
      </w:r>
      <w:proofErr w:type="spellStart"/>
      <w:r w:rsidR="008D470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8D4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D470C">
        <w:rPr>
          <w:rFonts w:ascii="Times New Roman" w:eastAsia="Times New Roman" w:hAnsi="Times New Roman"/>
          <w:sz w:val="28"/>
          <w:szCs w:val="28"/>
          <w:lang w:eastAsia="ru-RU"/>
        </w:rPr>
        <w:t>Клиническая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B95279">
        <w:rPr>
          <w:rFonts w:ascii="Times New Roman" w:eastAsia="Times New Roman" w:hAnsi="Times New Roman"/>
          <w:sz w:val="28"/>
          <w:szCs w:val="28"/>
          <w:lang w:eastAsia="ru-RU"/>
        </w:rPr>
        <w:t>в отношении следующих земельных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B95279" w:rsidRPr="00F16D17" w:rsidTr="0059449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79" w:rsidRPr="00B95279" w:rsidRDefault="008D470C" w:rsidP="000C4DB2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63:01:0619002:14, входит в состав единого землепользования 63:01:0000000:694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9" w:rsidRPr="007602BA" w:rsidRDefault="00922C90" w:rsidP="0059449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>Самарская область, г. Самара, Октябрьский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 район</w:t>
            </w:r>
          </w:p>
        </w:tc>
      </w:tr>
      <w:tr w:rsidR="008D470C" w:rsidRPr="00F16D17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Default="008D470C" w:rsidP="008D470C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63:01:0619002:8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Pr="007602BA" w:rsidRDefault="00922C90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>Самарская область, г</w:t>
            </w:r>
            <w:r w:rsidRPr="007602BA">
              <w:rPr>
                <w:rFonts w:eastAsia="Calibri"/>
                <w:color w:val="000000"/>
                <w:lang w:eastAsia="en-US"/>
              </w:rPr>
              <w:t>.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 Самара,  Октябрьский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 район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, проезд Георгия </w:t>
            </w:r>
            <w:proofErr w:type="spellStart"/>
            <w:r w:rsidRPr="007602BA">
              <w:rPr>
                <w:rFonts w:eastAsia="Calibri"/>
                <w:color w:val="000000"/>
                <w:lang w:eastAsia="en-US"/>
              </w:rPr>
              <w:t>Митирева</w:t>
            </w:r>
            <w:proofErr w:type="spellEnd"/>
            <w:r w:rsidRPr="007602BA">
              <w:rPr>
                <w:rFonts w:eastAsia="Calibri"/>
                <w:color w:val="000000"/>
                <w:lang w:eastAsia="en-US"/>
              </w:rPr>
              <w:t>, дом 9</w:t>
            </w:r>
          </w:p>
        </w:tc>
      </w:tr>
      <w:tr w:rsidR="008D470C" w:rsidRPr="00F16D17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Default="008D470C" w:rsidP="008D470C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63:01:0619002:4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Pr="007602BA" w:rsidRDefault="00922C90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>Самарская область, г. Самара, Октябрьский район, ул. Гагарина, дом № 22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 «</w:t>
            </w:r>
            <w:r w:rsidRPr="007602BA">
              <w:rPr>
                <w:rFonts w:eastAsia="Calibri"/>
                <w:color w:val="000000"/>
                <w:lang w:eastAsia="en-US"/>
              </w:rPr>
              <w:t>Г</w:t>
            </w:r>
            <w:r w:rsidRPr="007602BA">
              <w:rPr>
                <w:rFonts w:eastAsia="Calibri"/>
                <w:color w:val="000000"/>
                <w:lang w:eastAsia="en-US"/>
              </w:rPr>
              <w:t>»</w:t>
            </w:r>
          </w:p>
        </w:tc>
      </w:tr>
      <w:tr w:rsidR="008D470C" w:rsidRPr="00F16D17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Default="008D470C" w:rsidP="008D470C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63:01:0619002:7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Pr="007602BA" w:rsidRDefault="00922C90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 xml:space="preserve">Самарская обл, г Самара, р-он Октябрьский, проезд Георгия </w:t>
            </w:r>
            <w:proofErr w:type="spellStart"/>
            <w:r w:rsidRPr="007602BA">
              <w:rPr>
                <w:rFonts w:eastAsia="Calibri"/>
                <w:color w:val="000000"/>
                <w:lang w:eastAsia="en-US"/>
              </w:rPr>
              <w:t>Митирева</w:t>
            </w:r>
            <w:proofErr w:type="spellEnd"/>
            <w:r w:rsidRPr="007602BA">
              <w:rPr>
                <w:rFonts w:eastAsia="Calibri"/>
                <w:color w:val="000000"/>
                <w:lang w:eastAsia="en-US"/>
              </w:rPr>
              <w:t>, дом 9</w:t>
            </w:r>
          </w:p>
        </w:tc>
      </w:tr>
      <w:tr w:rsidR="008D470C" w:rsidRPr="00F16D17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Default="008D470C" w:rsidP="008D470C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63:01:0619002:10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Pr="007602BA" w:rsidRDefault="00922C90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 xml:space="preserve">Самарская область, г. Самара, Октябрьский район, проезд имени Георгия </w:t>
            </w:r>
            <w:proofErr w:type="spellStart"/>
            <w:r w:rsidRPr="007602BA">
              <w:rPr>
                <w:rFonts w:eastAsia="Calibri"/>
                <w:color w:val="000000"/>
                <w:lang w:eastAsia="en-US"/>
              </w:rPr>
              <w:t>Митирева</w:t>
            </w:r>
            <w:proofErr w:type="spellEnd"/>
            <w:r w:rsidRPr="007602BA">
              <w:rPr>
                <w:rFonts w:eastAsia="Calibri"/>
                <w:color w:val="000000"/>
                <w:lang w:eastAsia="en-US"/>
              </w:rPr>
              <w:t>, д. 11</w:t>
            </w:r>
          </w:p>
        </w:tc>
      </w:tr>
      <w:tr w:rsidR="008D470C" w:rsidRPr="00F16D17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Default="008D470C" w:rsidP="008D470C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63:01:0619002:736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Pr="007602BA" w:rsidRDefault="00922C90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>Самарская область, город Самара, Октябрьский район, улица Гагарина</w:t>
            </w:r>
          </w:p>
        </w:tc>
      </w:tr>
      <w:tr w:rsidR="008D470C" w:rsidRPr="00F16D17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Default="008D470C" w:rsidP="008D470C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63:01:0619002:735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Pr="007602BA" w:rsidRDefault="00922C90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>Самарская область, город Самара, Октябрьский район, улица Гагарина</w:t>
            </w:r>
          </w:p>
        </w:tc>
      </w:tr>
      <w:tr w:rsidR="008D470C" w:rsidRPr="00F16D17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Default="008D470C" w:rsidP="008D470C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63:01:0619002:223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C" w:rsidRPr="007602BA" w:rsidRDefault="00922C90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>Самарская область, г. Самара, Октябрьский район, ул. Гагарина, 24</w:t>
            </w:r>
          </w:p>
        </w:tc>
      </w:tr>
    </w:tbl>
    <w:p w:rsidR="000C4DB2" w:rsidRDefault="000C4DB2" w:rsidP="000C4DB2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5B6" w:rsidRDefault="00E005B6" w:rsidP="00E005B6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9">
        <w:rPr>
          <w:rFonts w:ascii="Times New Roman" w:eastAsia="Times New Roman" w:hAnsi="Times New Roman"/>
          <w:sz w:val="28"/>
          <w:szCs w:val="28"/>
          <w:lang w:eastAsia="ru-RU"/>
        </w:rPr>
        <w:t>- публичного сервитута для целей размещения объекта регионального значения</w:t>
      </w:r>
      <w:r w:rsidR="00645843">
        <w:rPr>
          <w:sz w:val="28"/>
          <w:szCs w:val="28"/>
        </w:rPr>
        <w:t xml:space="preserve">: </w:t>
      </w:r>
      <w:r w:rsidR="003852F7">
        <w:rPr>
          <w:sz w:val="28"/>
          <w:szCs w:val="28"/>
        </w:rPr>
        <w:t>Э</w:t>
      </w:r>
      <w:r w:rsidR="00645843" w:rsidRPr="00645843">
        <w:rPr>
          <w:rFonts w:ascii="Times New Roman" w:eastAsia="Times New Roman" w:hAnsi="Times New Roman"/>
          <w:sz w:val="28"/>
          <w:szCs w:val="28"/>
          <w:lang w:eastAsia="ru-RU"/>
        </w:rPr>
        <w:t>лектросетевой комплекс</w:t>
      </w:r>
      <w:r w:rsidRPr="00B9527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005B6">
        <w:rPr>
          <w:rFonts w:ascii="Times New Roman" w:eastAsia="Times New Roman" w:hAnsi="Times New Roman"/>
          <w:sz w:val="28"/>
          <w:szCs w:val="28"/>
          <w:lang w:eastAsia="ru-RU"/>
        </w:rPr>
        <w:t xml:space="preserve">ПС </w:t>
      </w:r>
      <w:r w:rsidR="003852F7">
        <w:rPr>
          <w:rFonts w:ascii="Times New Roman" w:eastAsia="Times New Roman" w:hAnsi="Times New Roman"/>
          <w:sz w:val="28"/>
          <w:szCs w:val="28"/>
          <w:lang w:eastAsia="ru-RU"/>
        </w:rPr>
        <w:t xml:space="preserve">110 </w:t>
      </w:r>
      <w:proofErr w:type="spellStart"/>
      <w:r w:rsidR="003852F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3852F7">
        <w:rPr>
          <w:rFonts w:ascii="Times New Roman" w:eastAsia="Times New Roman" w:hAnsi="Times New Roman"/>
          <w:sz w:val="28"/>
          <w:szCs w:val="28"/>
          <w:lang w:eastAsia="ru-RU"/>
        </w:rPr>
        <w:t xml:space="preserve"> Кротовка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B95279">
        <w:rPr>
          <w:rFonts w:ascii="Times New Roman" w:eastAsia="Times New Roman" w:hAnsi="Times New Roman"/>
          <w:sz w:val="28"/>
          <w:szCs w:val="28"/>
          <w:lang w:eastAsia="ru-RU"/>
        </w:rPr>
        <w:t>в отношении следующих земельных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E005B6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B6" w:rsidRPr="00B95279" w:rsidRDefault="003852F7" w:rsidP="00E005B6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63:23:1602008:137, входит в состав единого землепользования 63:23:0000000:15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B6" w:rsidRPr="007602BA" w:rsidRDefault="007602BA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 xml:space="preserve">Самарская область,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 w:rsidRPr="007602BA">
              <w:rPr>
                <w:rFonts w:eastAsia="Calibri"/>
                <w:color w:val="000000"/>
                <w:lang w:eastAsia="en-US"/>
              </w:rPr>
              <w:t xml:space="preserve"> район</w:t>
            </w:r>
          </w:p>
        </w:tc>
      </w:tr>
      <w:tr w:rsidR="00E005B6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B6" w:rsidRPr="00B95279" w:rsidRDefault="003852F7" w:rsidP="003852F7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63:23:1602008:115, входит в состав единого землепользования 63:23:0000000:395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B6" w:rsidRPr="007602BA" w:rsidRDefault="007602BA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>Самарская обл</w:t>
            </w:r>
            <w:r>
              <w:rPr>
                <w:rFonts w:eastAsia="Calibri"/>
                <w:color w:val="000000"/>
                <w:lang w:eastAsia="en-US"/>
              </w:rPr>
              <w:t>асть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 w:rsidRPr="007602BA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район, 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с. Кротовка ЛПДС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7602BA">
              <w:rPr>
                <w:rFonts w:eastAsia="Calibri"/>
                <w:color w:val="000000"/>
                <w:lang w:eastAsia="en-US"/>
              </w:rPr>
              <w:t>Кротовка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, столб 6 </w:t>
            </w:r>
            <w:proofErr w:type="spellStart"/>
            <w:r w:rsidRPr="007602BA">
              <w:rPr>
                <w:rFonts w:eastAsia="Calibri"/>
                <w:color w:val="000000"/>
                <w:lang w:eastAsia="en-US"/>
              </w:rPr>
              <w:t>кВ</w:t>
            </w:r>
            <w:proofErr w:type="spellEnd"/>
          </w:p>
        </w:tc>
      </w:tr>
      <w:tr w:rsidR="007602BA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A" w:rsidRPr="003852F7" w:rsidRDefault="007602BA" w:rsidP="003852F7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63:23:1602008:116, входит в состав единого землепользования 63:23:0000000:395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A" w:rsidRPr="007602BA" w:rsidRDefault="007602BA" w:rsidP="00D838AE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>Самарская обл</w:t>
            </w:r>
            <w:r>
              <w:rPr>
                <w:rFonts w:eastAsia="Calibri"/>
                <w:color w:val="000000"/>
                <w:lang w:eastAsia="en-US"/>
              </w:rPr>
              <w:t>асть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 w:rsidRPr="007602BA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район, 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с. Кротовка ЛПДС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7602BA">
              <w:rPr>
                <w:rFonts w:eastAsia="Calibri"/>
                <w:color w:val="000000"/>
                <w:lang w:eastAsia="en-US"/>
              </w:rPr>
              <w:t>Кротовка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, столб 6 </w:t>
            </w:r>
            <w:proofErr w:type="spellStart"/>
            <w:r w:rsidRPr="007602BA">
              <w:rPr>
                <w:rFonts w:eastAsia="Calibri"/>
                <w:color w:val="000000"/>
                <w:lang w:eastAsia="en-US"/>
              </w:rPr>
              <w:t>кВ</w:t>
            </w:r>
            <w:proofErr w:type="spellEnd"/>
          </w:p>
        </w:tc>
      </w:tr>
      <w:tr w:rsidR="003852F7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B95279" w:rsidRDefault="003852F7" w:rsidP="00E005B6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63:23:1602008:140, входит в состав единого землепользования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63:23:0000000:63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F7" w:rsidRPr="007602BA" w:rsidRDefault="007602BA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lastRenderedPageBreak/>
              <w:t xml:space="preserve">Самарская область,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 w:rsidRPr="007602BA">
              <w:rPr>
                <w:rFonts w:eastAsia="Calibri"/>
                <w:color w:val="000000"/>
                <w:lang w:eastAsia="en-US"/>
              </w:rPr>
              <w:t xml:space="preserve"> район, ВЛ-110 </w:t>
            </w:r>
            <w:proofErr w:type="spellStart"/>
            <w:r w:rsidRPr="007602BA">
              <w:rPr>
                <w:rFonts w:eastAsia="Calibri"/>
                <w:color w:val="000000"/>
                <w:lang w:eastAsia="en-US"/>
              </w:rPr>
              <w:t>кВ</w:t>
            </w:r>
            <w:proofErr w:type="spellEnd"/>
            <w:r w:rsidRPr="007602BA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7602BA">
              <w:rPr>
                <w:rFonts w:eastAsia="Calibri"/>
                <w:color w:val="000000"/>
                <w:lang w:eastAsia="en-US"/>
              </w:rPr>
              <w:t>КР-1, КР-2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</w:tr>
      <w:tr w:rsidR="003852F7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B95279" w:rsidRDefault="003852F7" w:rsidP="00E005B6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63:23:1602008:1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7602BA" w:rsidRDefault="007602BA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 xml:space="preserve">Самарская область,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 w:rsidRPr="007602BA">
              <w:rPr>
                <w:rFonts w:eastAsia="Calibri"/>
                <w:color w:val="000000"/>
                <w:lang w:eastAsia="en-US"/>
              </w:rPr>
              <w:t xml:space="preserve"> район, с. Кротовка, </w:t>
            </w:r>
            <w:r>
              <w:rPr>
                <w:rFonts w:eastAsia="Calibri"/>
                <w:color w:val="000000"/>
                <w:lang w:eastAsia="en-US"/>
              </w:rPr>
              <w:t xml:space="preserve">        </w:t>
            </w:r>
            <w:r w:rsidRPr="007602BA">
              <w:rPr>
                <w:rFonts w:eastAsia="Calibri"/>
                <w:color w:val="000000"/>
                <w:lang w:eastAsia="en-US"/>
              </w:rPr>
              <w:t>ул. Электроподстанция, д. 1 а</w:t>
            </w:r>
          </w:p>
        </w:tc>
      </w:tr>
      <w:tr w:rsidR="003852F7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B95279" w:rsidRDefault="003852F7" w:rsidP="00E005B6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63:23:1602008:370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7602BA" w:rsidRDefault="007602BA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 xml:space="preserve">Самарская область,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 w:rsidRPr="007602BA">
              <w:rPr>
                <w:rFonts w:eastAsia="Calibri"/>
                <w:color w:val="000000"/>
                <w:lang w:eastAsia="en-US"/>
              </w:rPr>
              <w:t xml:space="preserve"> район, село Кротовка, улица Электроподстанция, 1-8</w:t>
            </w:r>
          </w:p>
        </w:tc>
      </w:tr>
      <w:tr w:rsidR="003852F7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B95279" w:rsidRDefault="003852F7" w:rsidP="00E005B6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63:23:1602008:378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7602BA" w:rsidRDefault="007602BA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 xml:space="preserve">Самарская область,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 w:rsidRPr="007602BA">
              <w:rPr>
                <w:rFonts w:eastAsia="Calibri"/>
                <w:color w:val="000000"/>
                <w:lang w:eastAsia="en-US"/>
              </w:rPr>
              <w:t xml:space="preserve"> район, с. Кротовка, </w:t>
            </w:r>
            <w:r>
              <w:rPr>
                <w:rFonts w:eastAsia="Calibri"/>
                <w:color w:val="000000"/>
                <w:lang w:eastAsia="en-US"/>
              </w:rPr>
              <w:t xml:space="preserve">         </w:t>
            </w:r>
            <w:r w:rsidRPr="007602BA">
              <w:rPr>
                <w:rFonts w:eastAsia="Calibri"/>
                <w:color w:val="000000"/>
                <w:lang w:eastAsia="en-US"/>
              </w:rPr>
              <w:t>ул. Электроподстанция, 3</w:t>
            </w:r>
          </w:p>
        </w:tc>
      </w:tr>
      <w:tr w:rsidR="003852F7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B95279" w:rsidRDefault="003852F7" w:rsidP="00E005B6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63:23:1602008:670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7602BA" w:rsidRDefault="007602BA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 xml:space="preserve">Самарская область,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 w:rsidRPr="007602BA">
              <w:rPr>
                <w:rFonts w:eastAsia="Calibri"/>
                <w:color w:val="000000"/>
                <w:lang w:eastAsia="en-US"/>
              </w:rPr>
              <w:t xml:space="preserve"> район, с. Кротовка, </w:t>
            </w:r>
            <w:r>
              <w:rPr>
                <w:rFonts w:eastAsia="Calibri"/>
                <w:color w:val="000000"/>
                <w:lang w:eastAsia="en-US"/>
              </w:rPr>
              <w:t xml:space="preserve">         </w:t>
            </w:r>
            <w:r w:rsidRPr="007602BA">
              <w:rPr>
                <w:rFonts w:eastAsia="Calibri"/>
                <w:color w:val="000000"/>
                <w:lang w:eastAsia="en-US"/>
              </w:rPr>
              <w:t>ул. Полевая, 1А/1</w:t>
            </w:r>
          </w:p>
        </w:tc>
      </w:tr>
      <w:tr w:rsidR="003852F7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B95279" w:rsidRDefault="003852F7" w:rsidP="00E005B6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63:23:1602008:7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7602BA" w:rsidRDefault="007602BA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 xml:space="preserve">Самарская область,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район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, с/а. </w:t>
            </w:r>
            <w:proofErr w:type="spellStart"/>
            <w:r w:rsidRPr="007602BA">
              <w:rPr>
                <w:rFonts w:eastAsia="Calibri"/>
                <w:color w:val="000000"/>
                <w:lang w:eastAsia="en-US"/>
              </w:rPr>
              <w:t>Кротовская</w:t>
            </w:r>
            <w:proofErr w:type="spellEnd"/>
            <w:r w:rsidRPr="007602BA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Pr="007602BA">
              <w:rPr>
                <w:rFonts w:eastAsia="Calibri"/>
                <w:color w:val="000000"/>
                <w:lang w:eastAsia="en-US"/>
              </w:rPr>
              <w:t>с. Кротовка, ул. Энергетиков, д. 2</w:t>
            </w:r>
          </w:p>
        </w:tc>
      </w:tr>
      <w:tr w:rsidR="003852F7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B95279" w:rsidRDefault="003852F7" w:rsidP="00E005B6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63:23:1602008:88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7602BA" w:rsidRDefault="007602BA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>Самарская обл</w:t>
            </w:r>
            <w:r>
              <w:rPr>
                <w:rFonts w:eastAsia="Calibri"/>
                <w:color w:val="000000"/>
                <w:lang w:eastAsia="en-US"/>
              </w:rPr>
              <w:t>асть,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район</w:t>
            </w:r>
            <w:r w:rsidRPr="007602BA">
              <w:rPr>
                <w:rFonts w:eastAsia="Calibri"/>
                <w:color w:val="000000"/>
                <w:lang w:eastAsia="en-US"/>
              </w:rPr>
              <w:t>, с Кротовка</w:t>
            </w:r>
          </w:p>
        </w:tc>
      </w:tr>
      <w:tr w:rsidR="003852F7" w:rsidRPr="00F16D17" w:rsidTr="007602BA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B95279" w:rsidRDefault="003852F7" w:rsidP="00E005B6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63:23:1602008:91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7" w:rsidRPr="007602BA" w:rsidRDefault="007602BA" w:rsidP="007602BA">
            <w:pPr>
              <w:rPr>
                <w:rFonts w:eastAsia="Calibri"/>
                <w:color w:val="000000"/>
                <w:lang w:eastAsia="en-US"/>
              </w:rPr>
            </w:pPr>
            <w:r w:rsidRPr="007602BA">
              <w:rPr>
                <w:rFonts w:eastAsia="Calibri"/>
                <w:color w:val="000000"/>
                <w:lang w:eastAsia="en-US"/>
              </w:rPr>
              <w:t>Самарская обл</w:t>
            </w:r>
            <w:r>
              <w:rPr>
                <w:rFonts w:eastAsia="Calibri"/>
                <w:color w:val="000000"/>
                <w:lang w:eastAsia="en-US"/>
              </w:rPr>
              <w:t>асть</w:t>
            </w:r>
            <w:r w:rsidRPr="007602BA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gramStart"/>
            <w:r w:rsidRPr="007602BA">
              <w:rPr>
                <w:rFonts w:eastAsia="Calibri"/>
                <w:color w:val="000000"/>
                <w:lang w:eastAsia="en-US"/>
              </w:rPr>
              <w:t>Кинель-Черкасский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район, </w:t>
            </w:r>
            <w:r w:rsidRPr="007602BA">
              <w:rPr>
                <w:rFonts w:eastAsia="Calibri"/>
                <w:color w:val="000000"/>
                <w:lang w:eastAsia="en-US"/>
              </w:rPr>
              <w:t>с. Кротовка</w:t>
            </w:r>
          </w:p>
        </w:tc>
      </w:tr>
    </w:tbl>
    <w:p w:rsidR="00E005B6" w:rsidRDefault="00E005B6" w:rsidP="00E005B6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DD7" w:rsidRDefault="00D54DD7" w:rsidP="00D54DD7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9">
        <w:rPr>
          <w:rFonts w:ascii="Times New Roman" w:eastAsia="Times New Roman" w:hAnsi="Times New Roman"/>
          <w:sz w:val="28"/>
          <w:szCs w:val="28"/>
          <w:lang w:eastAsia="ru-RU"/>
        </w:rPr>
        <w:t>- публичного сервитута для целей размещения объекта регионального значения</w:t>
      </w:r>
      <w:r w:rsidR="00645843">
        <w:rPr>
          <w:sz w:val="28"/>
          <w:szCs w:val="28"/>
        </w:rPr>
        <w:t xml:space="preserve">: </w:t>
      </w:r>
      <w:r w:rsidR="007602BA">
        <w:rPr>
          <w:sz w:val="28"/>
          <w:szCs w:val="28"/>
        </w:rPr>
        <w:t>Э</w:t>
      </w:r>
      <w:r w:rsidR="00645843" w:rsidRPr="00645843">
        <w:rPr>
          <w:rFonts w:ascii="Times New Roman" w:eastAsia="Times New Roman" w:hAnsi="Times New Roman"/>
          <w:sz w:val="28"/>
          <w:szCs w:val="28"/>
          <w:lang w:eastAsia="ru-RU"/>
        </w:rPr>
        <w:t>лектросетевой комплекс</w:t>
      </w:r>
      <w:r w:rsidRPr="00B9527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54DD7">
        <w:rPr>
          <w:rFonts w:ascii="Times New Roman" w:eastAsia="Times New Roman" w:hAnsi="Times New Roman"/>
          <w:sz w:val="28"/>
          <w:szCs w:val="28"/>
          <w:lang w:eastAsia="ru-RU"/>
        </w:rPr>
        <w:t xml:space="preserve">ПС </w:t>
      </w:r>
      <w:r w:rsidR="007602BA">
        <w:rPr>
          <w:rFonts w:ascii="Times New Roman" w:eastAsia="Times New Roman" w:hAnsi="Times New Roman"/>
          <w:sz w:val="28"/>
          <w:szCs w:val="28"/>
          <w:lang w:eastAsia="ru-RU"/>
        </w:rPr>
        <w:t xml:space="preserve">110 </w:t>
      </w:r>
      <w:proofErr w:type="spellStart"/>
      <w:r w:rsidR="007602BA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760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02BA">
        <w:rPr>
          <w:rFonts w:ascii="Times New Roman" w:eastAsia="Times New Roman" w:hAnsi="Times New Roman"/>
          <w:sz w:val="28"/>
          <w:szCs w:val="28"/>
          <w:lang w:eastAsia="ru-RU"/>
        </w:rPr>
        <w:t>Кряжская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B95279">
        <w:rPr>
          <w:rFonts w:ascii="Times New Roman" w:eastAsia="Times New Roman" w:hAnsi="Times New Roman"/>
          <w:sz w:val="28"/>
          <w:szCs w:val="28"/>
          <w:lang w:eastAsia="ru-RU"/>
        </w:rPr>
        <w:t>в отношении следующих земельных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7602BA" w:rsidRPr="007602BA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A" w:rsidRPr="00B95279" w:rsidRDefault="007602BA" w:rsidP="00D54DD7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63:01:0420004:510, входит в состав единого землепользования 63:01:0000000:480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A" w:rsidRPr="007602BA" w:rsidRDefault="007602BA" w:rsidP="007602B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г. Самара, с. </w:t>
            </w:r>
            <w:proofErr w:type="gramStart"/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</w:t>
            </w:r>
            <w:proofErr w:type="gramEnd"/>
          </w:p>
        </w:tc>
      </w:tr>
      <w:tr w:rsidR="007602BA" w:rsidRPr="007602BA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A" w:rsidRPr="00B95279" w:rsidRDefault="007602BA" w:rsidP="00D54DD7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63:01:0420004:514, входит в состав единого землепользования 63:01:0000000:487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A" w:rsidRPr="007602BA" w:rsidRDefault="007602BA" w:rsidP="007602B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асть</w:t>
            </w: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, г. Самара - 1/95</w:t>
            </w:r>
            <w:proofErr w:type="gramStart"/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6М</w:t>
            </w:r>
          </w:p>
        </w:tc>
      </w:tr>
      <w:tr w:rsidR="007602BA" w:rsidRPr="007602BA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A" w:rsidRPr="00B95279" w:rsidRDefault="007602BA" w:rsidP="00D54DD7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63:01:0420004:517, входит в состав единого землепользования 63:01:0000000:500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A" w:rsidRPr="007602BA" w:rsidRDefault="007602BA" w:rsidP="007602B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</w:t>
            </w:r>
          </w:p>
        </w:tc>
      </w:tr>
      <w:tr w:rsidR="007602BA" w:rsidRPr="007602BA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A" w:rsidRPr="00B95279" w:rsidRDefault="007602BA" w:rsidP="00D54DD7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63:01:0420004:507, входит в состав единого землепользования 63:01:0000000:470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A" w:rsidRPr="007602BA" w:rsidRDefault="007602BA" w:rsidP="007602B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асть</w:t>
            </w: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, г. Самара - 1 А 5 ЛА-6</w:t>
            </w:r>
          </w:p>
        </w:tc>
      </w:tr>
      <w:tr w:rsidR="007602BA" w:rsidRPr="007602BA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A" w:rsidRPr="00B95279" w:rsidRDefault="007602BA" w:rsidP="00D54DD7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63:01:0420004:6, входит в состав единого землепользования 63:01:0000000:11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BA" w:rsidRPr="007602BA" w:rsidRDefault="007602BA" w:rsidP="007602B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</w:t>
            </w:r>
          </w:p>
        </w:tc>
      </w:tr>
      <w:tr w:rsidR="007602BA" w:rsidRPr="007602BA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A" w:rsidRPr="00B95279" w:rsidRDefault="007602BA" w:rsidP="00D54DD7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63:01:0420004:4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A" w:rsidRPr="007602BA" w:rsidRDefault="007602BA" w:rsidP="007602B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асть</w:t>
            </w: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Самара, Куйбышевский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Заводская, дом 3-А</w:t>
            </w:r>
          </w:p>
        </w:tc>
      </w:tr>
      <w:tr w:rsidR="007602BA" w:rsidRPr="007602BA" w:rsidTr="00373C4D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A" w:rsidRPr="00B95279" w:rsidRDefault="007602BA" w:rsidP="00D54DD7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63:01:0420004:500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BA" w:rsidRPr="007602BA" w:rsidRDefault="007602BA" w:rsidP="007602BA">
            <w:pPr>
              <w:pStyle w:val="a8"/>
              <w:spacing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г. Самара, Куйбышевский район,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02BA">
              <w:rPr>
                <w:rFonts w:ascii="Times New Roman" w:hAnsi="Times New Roman"/>
                <w:color w:val="000000"/>
                <w:sz w:val="24"/>
                <w:szCs w:val="24"/>
              </w:rPr>
              <w:t>Заводская, 5</w:t>
            </w:r>
          </w:p>
        </w:tc>
      </w:tr>
    </w:tbl>
    <w:p w:rsidR="00D54DD7" w:rsidRPr="007602BA" w:rsidRDefault="00D54DD7" w:rsidP="007602BA">
      <w:pPr>
        <w:pStyle w:val="a8"/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08ED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убличны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тся в соответствии со Схемой территориального планирования Самарской области, утвержденной постановлением Правительства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марской области от 13.12.2007 №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261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размещена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84E">
        <w:rPr>
          <w:rFonts w:ascii="Times New Roman" w:hAnsi="Times New Roman"/>
          <w:sz w:val="28"/>
          <w:szCs w:val="28"/>
        </w:rPr>
        <w:t xml:space="preserve">на официальном интернет-сайте Правительства Самарской </w:t>
      </w:r>
      <w:r w:rsidRPr="00D2184E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hyperlink r:id="rId7" w:history="1">
        <w:r w:rsidRPr="00D2184E">
          <w:rPr>
            <w:rStyle w:val="a7"/>
            <w:rFonts w:ascii="Times New Roman" w:hAnsi="Times New Roman"/>
            <w:sz w:val="28"/>
            <w:szCs w:val="28"/>
          </w:rPr>
          <w:t>www.samregion.ru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, являющ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ихся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тами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значения.</w:t>
      </w:r>
    </w:p>
    <w:p w:rsidR="00CB08ED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С поступившим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установлении публичн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прилагаемым к 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описанием местоположения границ публичн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663D6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заинтересованные лица могут ознакомиться по адресу: Самарская область, г. Самара, ул. Скляренко, д. 20, </w:t>
      </w:r>
      <w:proofErr w:type="spellStart"/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. 307. (пн. – пт. с 9.00 до 13.00).</w:t>
      </w:r>
    </w:p>
    <w:p w:rsidR="00CB08ED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 xml:space="preserve">Заявления об учете прав на земельные участки подаются в течение                    </w:t>
      </w:r>
      <w:r w:rsidR="00373C4D">
        <w:rPr>
          <w:rFonts w:ascii="Times New Roman" w:hAnsi="Times New Roman"/>
          <w:sz w:val="28"/>
          <w:szCs w:val="28"/>
        </w:rPr>
        <w:t>15</w:t>
      </w:r>
      <w:r w:rsidRPr="00534882">
        <w:rPr>
          <w:rFonts w:ascii="Times New Roman" w:hAnsi="Times New Roman"/>
          <w:sz w:val="28"/>
          <w:szCs w:val="28"/>
        </w:rPr>
        <w:t xml:space="preserve"> дней со дня опубликования сообщения в министерство имущественных отношений Самарской области через ящик корреспонденции, расположенный по адресу: г. Самара, ул. Скляренко, д. 20, либо почтовым отправлением по указанному адресу, а также по адресу электронной почты министерства: </w:t>
      </w:r>
      <w:hyperlink r:id="rId8" w:history="1">
        <w:r w:rsidRPr="00534882">
          <w:rPr>
            <w:rStyle w:val="a7"/>
            <w:rFonts w:ascii="Times New Roman" w:hAnsi="Times New Roman"/>
            <w:sz w:val="28"/>
            <w:szCs w:val="28"/>
          </w:rPr>
          <w:t>dio@samregion.ru</w:t>
        </w:r>
      </w:hyperlink>
      <w:r w:rsidRPr="00534882">
        <w:rPr>
          <w:rFonts w:ascii="Times New Roman" w:hAnsi="Times New Roman"/>
          <w:sz w:val="28"/>
          <w:szCs w:val="28"/>
        </w:rPr>
        <w:t xml:space="preserve">. </w:t>
      </w:r>
    </w:p>
    <w:p w:rsidR="00200E69" w:rsidRDefault="00CB08ED" w:rsidP="00200E69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 xml:space="preserve">Дата окончания приема заявлений – </w:t>
      </w:r>
      <w:r w:rsidR="00373C4D">
        <w:rPr>
          <w:rFonts w:ascii="Times New Roman" w:hAnsi="Times New Roman"/>
          <w:sz w:val="28"/>
          <w:szCs w:val="28"/>
        </w:rPr>
        <w:t>31</w:t>
      </w:r>
      <w:r w:rsidR="003771FE">
        <w:rPr>
          <w:rFonts w:ascii="Times New Roman" w:hAnsi="Times New Roman"/>
          <w:sz w:val="28"/>
          <w:szCs w:val="28"/>
        </w:rPr>
        <w:t>.</w:t>
      </w:r>
      <w:r w:rsidR="00373C4D">
        <w:rPr>
          <w:rFonts w:ascii="Times New Roman" w:hAnsi="Times New Roman"/>
          <w:sz w:val="28"/>
          <w:szCs w:val="28"/>
        </w:rPr>
        <w:t>01</w:t>
      </w:r>
      <w:r w:rsidR="00200E69">
        <w:rPr>
          <w:rFonts w:ascii="Times New Roman" w:hAnsi="Times New Roman"/>
          <w:sz w:val="28"/>
          <w:szCs w:val="28"/>
        </w:rPr>
        <w:t>.202</w:t>
      </w:r>
      <w:r w:rsidR="00373C4D">
        <w:rPr>
          <w:rFonts w:ascii="Times New Roman" w:hAnsi="Times New Roman"/>
          <w:sz w:val="28"/>
          <w:szCs w:val="28"/>
        </w:rPr>
        <w:t>3</w:t>
      </w:r>
      <w:r w:rsidR="00200E69">
        <w:rPr>
          <w:rFonts w:ascii="Times New Roman" w:hAnsi="Times New Roman"/>
          <w:sz w:val="28"/>
          <w:szCs w:val="28"/>
        </w:rPr>
        <w:t>.</w:t>
      </w:r>
    </w:p>
    <w:p w:rsidR="00092B06" w:rsidRPr="00645843" w:rsidRDefault="00CB08ED" w:rsidP="00812236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0E69">
        <w:rPr>
          <w:rFonts w:ascii="Times New Roman" w:hAnsi="Times New Roman"/>
          <w:sz w:val="28"/>
          <w:szCs w:val="28"/>
        </w:rPr>
        <w:t>Информация о поступивш</w:t>
      </w:r>
      <w:r w:rsidR="00663D60" w:rsidRPr="00200E69">
        <w:rPr>
          <w:rFonts w:ascii="Times New Roman" w:hAnsi="Times New Roman"/>
          <w:sz w:val="28"/>
          <w:szCs w:val="28"/>
        </w:rPr>
        <w:t>их</w:t>
      </w:r>
      <w:r w:rsidRPr="00200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0E69">
        <w:rPr>
          <w:rFonts w:ascii="Times New Roman" w:hAnsi="Times New Roman"/>
          <w:sz w:val="28"/>
          <w:szCs w:val="28"/>
        </w:rPr>
        <w:t>ходатайств</w:t>
      </w:r>
      <w:r w:rsidR="00663D60" w:rsidRPr="00200E69">
        <w:rPr>
          <w:rFonts w:ascii="Times New Roman" w:hAnsi="Times New Roman"/>
          <w:sz w:val="28"/>
          <w:szCs w:val="28"/>
        </w:rPr>
        <w:t>ах</w:t>
      </w:r>
      <w:proofErr w:type="gramEnd"/>
      <w:r w:rsidRPr="00200E69">
        <w:rPr>
          <w:rFonts w:ascii="Times New Roman" w:hAnsi="Times New Roman"/>
          <w:sz w:val="28"/>
          <w:szCs w:val="28"/>
        </w:rPr>
        <w:t xml:space="preserve"> об установлении публичн</w:t>
      </w:r>
      <w:r w:rsidR="00663D60" w:rsidRPr="00200E69">
        <w:rPr>
          <w:rFonts w:ascii="Times New Roman" w:hAnsi="Times New Roman"/>
          <w:sz w:val="28"/>
          <w:szCs w:val="28"/>
        </w:rPr>
        <w:t>ых</w:t>
      </w:r>
      <w:r w:rsidRPr="00200E69">
        <w:rPr>
          <w:rFonts w:ascii="Times New Roman" w:hAnsi="Times New Roman"/>
          <w:sz w:val="28"/>
          <w:szCs w:val="28"/>
        </w:rPr>
        <w:t xml:space="preserve"> сервитут</w:t>
      </w:r>
      <w:r w:rsidR="00663D60" w:rsidRPr="00200E69">
        <w:rPr>
          <w:rFonts w:ascii="Times New Roman" w:hAnsi="Times New Roman"/>
          <w:sz w:val="28"/>
          <w:szCs w:val="28"/>
        </w:rPr>
        <w:t>ов</w:t>
      </w:r>
      <w:r w:rsidRPr="00200E69">
        <w:rPr>
          <w:rFonts w:ascii="Times New Roman" w:hAnsi="Times New Roman"/>
          <w:sz w:val="28"/>
          <w:szCs w:val="28"/>
        </w:rPr>
        <w:t xml:space="preserve"> размещена на официальных интернет-сайтах министерства имущественных отношений Самарской области (</w:t>
      </w:r>
      <w:hyperlink r:id="rId9" w:history="1">
        <w:r w:rsidR="00200E69" w:rsidRPr="00812236">
          <w:rPr>
            <w:rFonts w:ascii="Times New Roman" w:hAnsi="Times New Roman"/>
            <w:sz w:val="28"/>
            <w:szCs w:val="28"/>
          </w:rPr>
          <w:t>https://mio.samregion.ru</w:t>
        </w:r>
      </w:hyperlink>
      <w:r w:rsidRPr="00200E69">
        <w:rPr>
          <w:rFonts w:ascii="Times New Roman" w:hAnsi="Times New Roman"/>
          <w:sz w:val="28"/>
          <w:szCs w:val="28"/>
        </w:rPr>
        <w:t>),</w:t>
      </w:r>
      <w:r w:rsidRPr="00812236">
        <w:rPr>
          <w:rFonts w:ascii="Times New Roman" w:hAnsi="Times New Roman"/>
          <w:sz w:val="28"/>
          <w:szCs w:val="28"/>
        </w:rPr>
        <w:t xml:space="preserve"> </w:t>
      </w:r>
      <w:r w:rsidR="0059449A" w:rsidRPr="00A00242">
        <w:rPr>
          <w:rFonts w:ascii="Times New Roman" w:hAnsi="Times New Roman"/>
          <w:sz w:val="28"/>
          <w:szCs w:val="28"/>
        </w:rPr>
        <w:t>ад</w:t>
      </w:r>
      <w:r w:rsidR="0059449A" w:rsidRPr="009752D1">
        <w:rPr>
          <w:rFonts w:ascii="Times New Roman" w:hAnsi="Times New Roman"/>
          <w:sz w:val="28"/>
          <w:szCs w:val="28"/>
        </w:rPr>
        <w:t xml:space="preserve">министрации </w:t>
      </w:r>
      <w:r w:rsidR="0059449A">
        <w:rPr>
          <w:rFonts w:ascii="Times New Roman" w:hAnsi="Times New Roman"/>
          <w:sz w:val="28"/>
          <w:szCs w:val="28"/>
        </w:rPr>
        <w:t>городск</w:t>
      </w:r>
      <w:r w:rsidR="0059449A">
        <w:rPr>
          <w:rFonts w:ascii="Times New Roman" w:hAnsi="Times New Roman"/>
          <w:sz w:val="28"/>
          <w:szCs w:val="28"/>
        </w:rPr>
        <w:t>их</w:t>
      </w:r>
      <w:r w:rsidR="0059449A">
        <w:rPr>
          <w:rFonts w:ascii="Times New Roman" w:hAnsi="Times New Roman"/>
          <w:sz w:val="28"/>
          <w:szCs w:val="28"/>
        </w:rPr>
        <w:t xml:space="preserve"> округ</w:t>
      </w:r>
      <w:r w:rsidR="0059449A">
        <w:rPr>
          <w:rFonts w:ascii="Times New Roman" w:hAnsi="Times New Roman"/>
          <w:sz w:val="28"/>
          <w:szCs w:val="28"/>
        </w:rPr>
        <w:t>ов</w:t>
      </w:r>
      <w:r w:rsidR="0059449A">
        <w:rPr>
          <w:rFonts w:ascii="Times New Roman" w:hAnsi="Times New Roman"/>
          <w:sz w:val="28"/>
          <w:szCs w:val="28"/>
        </w:rPr>
        <w:t xml:space="preserve"> </w:t>
      </w:r>
      <w:r w:rsidR="0059449A" w:rsidRPr="00495FAD">
        <w:rPr>
          <w:rFonts w:ascii="Times New Roman" w:hAnsi="Times New Roman"/>
          <w:sz w:val="28"/>
          <w:szCs w:val="28"/>
        </w:rPr>
        <w:t>Самара (</w:t>
      </w:r>
      <w:hyperlink r:id="rId10" w:history="1">
        <w:r w:rsidR="0059449A" w:rsidRPr="00495FAD">
          <w:rPr>
            <w:rStyle w:val="a7"/>
            <w:rFonts w:ascii="Times New Roman" w:hAnsi="Times New Roman"/>
            <w:sz w:val="28"/>
            <w:szCs w:val="28"/>
          </w:rPr>
          <w:t>http://www.samadm.ru/</w:t>
        </w:r>
      </w:hyperlink>
      <w:r w:rsidR="0059449A" w:rsidRPr="00495FAD">
        <w:rPr>
          <w:rFonts w:ascii="Times New Roman" w:hAnsi="Times New Roman"/>
          <w:sz w:val="28"/>
          <w:szCs w:val="28"/>
        </w:rPr>
        <w:t>)</w:t>
      </w:r>
      <w:r w:rsidR="0059449A">
        <w:rPr>
          <w:rFonts w:ascii="Times New Roman" w:hAnsi="Times New Roman"/>
          <w:sz w:val="28"/>
          <w:szCs w:val="28"/>
        </w:rPr>
        <w:t>, Отрадный (</w:t>
      </w:r>
      <w:hyperlink r:id="rId11" w:history="1">
        <w:r w:rsidR="0059449A" w:rsidRPr="0059449A">
          <w:rPr>
            <w:rStyle w:val="a7"/>
            <w:rFonts w:ascii="Times New Roman" w:hAnsi="Times New Roman"/>
            <w:sz w:val="28"/>
            <w:szCs w:val="28"/>
          </w:rPr>
          <w:t>http://www.otradny.org/</w:t>
        </w:r>
      </w:hyperlink>
      <w:r w:rsidR="0059449A">
        <w:rPr>
          <w:rStyle w:val="a7"/>
          <w:rFonts w:ascii="Times New Roman" w:hAnsi="Times New Roman"/>
          <w:sz w:val="28"/>
          <w:szCs w:val="28"/>
        </w:rPr>
        <w:t>),</w:t>
      </w:r>
      <w:r w:rsidR="0059449A" w:rsidRPr="0059449A">
        <w:rPr>
          <w:rStyle w:val="a7"/>
          <w:rFonts w:ascii="Times New Roman" w:hAnsi="Times New Roman"/>
          <w:sz w:val="28"/>
          <w:szCs w:val="28"/>
          <w:u w:val="none"/>
        </w:rPr>
        <w:t xml:space="preserve"> </w:t>
      </w:r>
      <w:r w:rsidR="0059449A" w:rsidRPr="0059449A">
        <w:rPr>
          <w:rFonts w:ascii="Times New Roman" w:hAnsi="Times New Roman"/>
          <w:sz w:val="28"/>
          <w:szCs w:val="28"/>
        </w:rPr>
        <w:t>адм</w:t>
      </w:r>
      <w:r w:rsidR="00812236" w:rsidRPr="0059449A">
        <w:rPr>
          <w:rFonts w:ascii="Times New Roman" w:hAnsi="Times New Roman"/>
          <w:sz w:val="28"/>
          <w:szCs w:val="28"/>
        </w:rPr>
        <w:t>ини</w:t>
      </w:r>
      <w:r w:rsidR="00812236" w:rsidRPr="00812236">
        <w:rPr>
          <w:rFonts w:ascii="Times New Roman" w:hAnsi="Times New Roman"/>
          <w:sz w:val="28"/>
          <w:szCs w:val="28"/>
        </w:rPr>
        <w:t xml:space="preserve">страции </w:t>
      </w:r>
      <w:r w:rsidR="00CC0573" w:rsidRPr="009752D1">
        <w:rPr>
          <w:rFonts w:ascii="Times New Roman" w:hAnsi="Times New Roman"/>
          <w:sz w:val="28"/>
          <w:szCs w:val="28"/>
        </w:rPr>
        <w:t>муниципальн</w:t>
      </w:r>
      <w:r w:rsidR="00645843">
        <w:rPr>
          <w:rFonts w:ascii="Times New Roman" w:hAnsi="Times New Roman"/>
          <w:sz w:val="28"/>
          <w:szCs w:val="28"/>
        </w:rPr>
        <w:t>ого</w:t>
      </w:r>
      <w:r w:rsidR="00CC0573" w:rsidRPr="009752D1">
        <w:rPr>
          <w:rFonts w:ascii="Times New Roman" w:hAnsi="Times New Roman"/>
          <w:sz w:val="28"/>
          <w:szCs w:val="28"/>
        </w:rPr>
        <w:t xml:space="preserve"> район</w:t>
      </w:r>
      <w:r w:rsidR="00645843">
        <w:rPr>
          <w:rFonts w:ascii="Times New Roman" w:hAnsi="Times New Roman"/>
          <w:sz w:val="28"/>
          <w:szCs w:val="28"/>
        </w:rPr>
        <w:t>а</w:t>
      </w:r>
      <w:r w:rsidR="00812236">
        <w:rPr>
          <w:rFonts w:ascii="Times New Roman" w:hAnsi="Times New Roman"/>
          <w:sz w:val="28"/>
          <w:szCs w:val="28"/>
        </w:rPr>
        <w:t xml:space="preserve"> </w:t>
      </w:r>
      <w:r w:rsidR="0059449A">
        <w:rPr>
          <w:rFonts w:ascii="Times New Roman" w:hAnsi="Times New Roman"/>
          <w:sz w:val="28"/>
          <w:szCs w:val="28"/>
        </w:rPr>
        <w:t>Кинель-Черкасский</w:t>
      </w:r>
      <w:r w:rsidR="00645843">
        <w:rPr>
          <w:rFonts w:ascii="Times New Roman" w:hAnsi="Times New Roman"/>
          <w:sz w:val="28"/>
          <w:szCs w:val="28"/>
        </w:rPr>
        <w:t xml:space="preserve"> </w:t>
      </w:r>
      <w:r w:rsidR="00812236">
        <w:rPr>
          <w:rFonts w:ascii="Times New Roman" w:hAnsi="Times New Roman"/>
          <w:sz w:val="28"/>
          <w:szCs w:val="28"/>
        </w:rPr>
        <w:t>Самарской области</w:t>
      </w:r>
      <w:r w:rsidR="00645843">
        <w:rPr>
          <w:rFonts w:ascii="Times New Roman" w:hAnsi="Times New Roman"/>
          <w:sz w:val="28"/>
          <w:szCs w:val="28"/>
        </w:rPr>
        <w:t xml:space="preserve"> </w:t>
      </w:r>
      <w:r w:rsidR="00812236" w:rsidRPr="00645843">
        <w:rPr>
          <w:rFonts w:ascii="Times New Roman" w:hAnsi="Times New Roman"/>
          <w:sz w:val="28"/>
          <w:szCs w:val="28"/>
        </w:rPr>
        <w:t>(</w:t>
      </w:r>
      <w:hyperlink r:id="rId12" w:history="1">
        <w:r w:rsidR="0059449A" w:rsidRPr="0059449A">
          <w:rPr>
            <w:rStyle w:val="a7"/>
            <w:rFonts w:ascii="Times New Roman" w:hAnsi="Times New Roman"/>
            <w:sz w:val="28"/>
            <w:szCs w:val="28"/>
          </w:rPr>
          <w:t>http://www.kinel-cherk</w:t>
        </w:r>
        <w:bookmarkStart w:id="3" w:name="_GoBack"/>
        <w:bookmarkEnd w:id="3"/>
        <w:r w:rsidR="0059449A" w:rsidRPr="0059449A">
          <w:rPr>
            <w:rStyle w:val="a7"/>
            <w:rFonts w:ascii="Times New Roman" w:hAnsi="Times New Roman"/>
            <w:sz w:val="28"/>
            <w:szCs w:val="28"/>
          </w:rPr>
          <w:t>assy.ru/</w:t>
        </w:r>
      </w:hyperlink>
      <w:r w:rsidR="0059449A">
        <w:t>)</w:t>
      </w:r>
      <w:r w:rsidR="00645843" w:rsidRPr="00645843">
        <w:rPr>
          <w:rFonts w:ascii="Times New Roman" w:hAnsi="Times New Roman"/>
          <w:sz w:val="28"/>
          <w:szCs w:val="28"/>
        </w:rPr>
        <w:t xml:space="preserve">. </w:t>
      </w:r>
    </w:p>
    <w:sectPr w:rsidR="00092B06" w:rsidRPr="00645843" w:rsidSect="00073411">
      <w:headerReference w:type="even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D0" w:rsidRDefault="00F229D0">
      <w:r>
        <w:separator/>
      </w:r>
    </w:p>
  </w:endnote>
  <w:endnote w:type="continuationSeparator" w:id="0">
    <w:p w:rsidR="00F229D0" w:rsidRDefault="00F2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D0" w:rsidRDefault="00F229D0">
      <w:r>
        <w:separator/>
      </w:r>
    </w:p>
  </w:footnote>
  <w:footnote w:type="continuationSeparator" w:id="0">
    <w:p w:rsidR="00F229D0" w:rsidRDefault="00F2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5" w:rsidRDefault="004B3675" w:rsidP="000734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675" w:rsidRDefault="004B36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ED"/>
    <w:rsid w:val="00073411"/>
    <w:rsid w:val="00092B06"/>
    <w:rsid w:val="000A526A"/>
    <w:rsid w:val="000B268A"/>
    <w:rsid w:val="000C4DB2"/>
    <w:rsid w:val="0016711A"/>
    <w:rsid w:val="001C3A30"/>
    <w:rsid w:val="00200E69"/>
    <w:rsid w:val="00266DDE"/>
    <w:rsid w:val="002F7EF9"/>
    <w:rsid w:val="003304DA"/>
    <w:rsid w:val="003435DA"/>
    <w:rsid w:val="00373C4D"/>
    <w:rsid w:val="003771FE"/>
    <w:rsid w:val="003852F7"/>
    <w:rsid w:val="00480AC8"/>
    <w:rsid w:val="004B3675"/>
    <w:rsid w:val="00535257"/>
    <w:rsid w:val="00557497"/>
    <w:rsid w:val="005733E2"/>
    <w:rsid w:val="0059449A"/>
    <w:rsid w:val="00645843"/>
    <w:rsid w:val="0066038B"/>
    <w:rsid w:val="00663D60"/>
    <w:rsid w:val="007602BA"/>
    <w:rsid w:val="007F0906"/>
    <w:rsid w:val="00812236"/>
    <w:rsid w:val="00834039"/>
    <w:rsid w:val="008D470C"/>
    <w:rsid w:val="00906098"/>
    <w:rsid w:val="00922C90"/>
    <w:rsid w:val="009D45E6"/>
    <w:rsid w:val="00A40F8A"/>
    <w:rsid w:val="00AE1B9E"/>
    <w:rsid w:val="00B93B4A"/>
    <w:rsid w:val="00B95279"/>
    <w:rsid w:val="00BB0739"/>
    <w:rsid w:val="00BC27D5"/>
    <w:rsid w:val="00BD6B13"/>
    <w:rsid w:val="00C64B37"/>
    <w:rsid w:val="00CB08ED"/>
    <w:rsid w:val="00CC0573"/>
    <w:rsid w:val="00CD3508"/>
    <w:rsid w:val="00D54DD7"/>
    <w:rsid w:val="00D93782"/>
    <w:rsid w:val="00DA3501"/>
    <w:rsid w:val="00E005B6"/>
    <w:rsid w:val="00E90074"/>
    <w:rsid w:val="00EA1403"/>
    <w:rsid w:val="00EA3786"/>
    <w:rsid w:val="00ED1136"/>
    <w:rsid w:val="00F229D0"/>
    <w:rsid w:val="00F56147"/>
    <w:rsid w:val="00F6089E"/>
    <w:rsid w:val="00FA259E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8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"/>
    <w:basedOn w:val="a"/>
    <w:rsid w:val="00CB0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B0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0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08ED"/>
  </w:style>
  <w:style w:type="character" w:styleId="a7">
    <w:name w:val="Hyperlink"/>
    <w:rsid w:val="00CB08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63D6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7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8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"/>
    <w:basedOn w:val="a"/>
    <w:rsid w:val="00CB0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B0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0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08ED"/>
  </w:style>
  <w:style w:type="character" w:styleId="a7">
    <w:name w:val="Hyperlink"/>
    <w:rsid w:val="00CB08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63D6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7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006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30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7993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@samregion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region.ru" TargetMode="External"/><Relationship Id="rId12" Type="http://schemas.openxmlformats.org/officeDocument/2006/relationships/hyperlink" Target="http://www.kinel-cherkas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tradny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m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o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Лелюх</dc:creator>
  <cp:lastModifiedBy>Евгения Г. Лелюх</cp:lastModifiedBy>
  <cp:revision>3</cp:revision>
  <dcterms:created xsi:type="dcterms:W3CDTF">2023-01-16T12:27:00Z</dcterms:created>
  <dcterms:modified xsi:type="dcterms:W3CDTF">2023-01-16T12:32:00Z</dcterms:modified>
</cp:coreProperties>
</file>