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1D" w:rsidRDefault="0010501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0501D" w:rsidRDefault="0010501D">
      <w:pPr>
        <w:pStyle w:val="ConsPlusNormal"/>
        <w:jc w:val="both"/>
        <w:outlineLvl w:val="0"/>
      </w:pPr>
    </w:p>
    <w:p w:rsidR="0010501D" w:rsidRDefault="0010501D">
      <w:pPr>
        <w:pStyle w:val="ConsPlusTitle"/>
        <w:jc w:val="center"/>
        <w:outlineLvl w:val="0"/>
      </w:pPr>
      <w:r>
        <w:t>СОВЕТ ДЕПУТАТОВ КИРОВСКОГО ВНУТРИГОРОДСКОГО РАЙОНА</w:t>
      </w:r>
    </w:p>
    <w:p w:rsidR="0010501D" w:rsidRDefault="0010501D">
      <w:pPr>
        <w:pStyle w:val="ConsPlusTitle"/>
        <w:jc w:val="center"/>
      </w:pPr>
      <w:r>
        <w:t>ГОРОДСКОГО ОКРУГА САМАРА</w:t>
      </w:r>
    </w:p>
    <w:p w:rsidR="0010501D" w:rsidRDefault="0010501D">
      <w:pPr>
        <w:pStyle w:val="ConsPlusTitle"/>
        <w:jc w:val="both"/>
      </w:pPr>
    </w:p>
    <w:p w:rsidR="0010501D" w:rsidRDefault="0010501D">
      <w:pPr>
        <w:pStyle w:val="ConsPlusTitle"/>
        <w:jc w:val="center"/>
      </w:pPr>
      <w:r>
        <w:t>РЕШЕНИЕ</w:t>
      </w:r>
    </w:p>
    <w:p w:rsidR="0010501D" w:rsidRDefault="0010501D">
      <w:pPr>
        <w:pStyle w:val="ConsPlusTitle"/>
        <w:jc w:val="center"/>
      </w:pPr>
      <w:r>
        <w:t>от 9 декабря 2021 г. N 77</w:t>
      </w:r>
    </w:p>
    <w:p w:rsidR="0010501D" w:rsidRDefault="0010501D">
      <w:pPr>
        <w:pStyle w:val="ConsPlusTitle"/>
        <w:jc w:val="both"/>
      </w:pPr>
    </w:p>
    <w:p w:rsidR="0010501D" w:rsidRDefault="0010501D">
      <w:pPr>
        <w:pStyle w:val="ConsPlusTitle"/>
        <w:jc w:val="center"/>
      </w:pPr>
      <w:r>
        <w:t>ОБ УТВЕРЖДЕНИИ ПОРЯДКА УСТАНОВЛЕНИЯ И ОЦЕНКИ ПРИМЕНЕНИЯ</w:t>
      </w:r>
    </w:p>
    <w:p w:rsidR="0010501D" w:rsidRDefault="0010501D">
      <w:pPr>
        <w:pStyle w:val="ConsPlusTitle"/>
        <w:jc w:val="center"/>
      </w:pPr>
      <w:r>
        <w:t>СОДЕРЖАЩИХСЯ В МУНИЦИПАЛЬНЫХ ПРАВОВЫХ АКТАХ</w:t>
      </w:r>
    </w:p>
    <w:p w:rsidR="0010501D" w:rsidRDefault="0010501D">
      <w:pPr>
        <w:pStyle w:val="ConsPlusTitle"/>
        <w:jc w:val="center"/>
      </w:pPr>
      <w:r>
        <w:t>ОБЯЗАТЕЛЬНЫХ ТРЕБОВАНИЙ</w:t>
      </w:r>
    </w:p>
    <w:p w:rsidR="0010501D" w:rsidRDefault="0010501D">
      <w:pPr>
        <w:pStyle w:val="ConsPlusNormal"/>
        <w:jc w:val="both"/>
      </w:pPr>
    </w:p>
    <w:p w:rsidR="0010501D" w:rsidRDefault="0010501D">
      <w:pPr>
        <w:pStyle w:val="ConsPlusNormal"/>
        <w:ind w:firstLine="540"/>
        <w:jc w:val="both"/>
      </w:pPr>
      <w:r>
        <w:t xml:space="preserve">Рассмотрев представленный Главой Кировского внутригородского района городского округа Самара проект решения Советов депутатов Кировского внутригородского района городского округа Самара "Об утверждении Порядка установления и оценки применения содержащихся в муниципальных нормативных правовых актах обязательных требований", в соответствии с </w:t>
      </w:r>
      <w:hyperlink r:id="rId5">
        <w:r>
          <w:rPr>
            <w:color w:val="0000FF"/>
          </w:rPr>
          <w:t>частью 5 статьи 2</w:t>
        </w:r>
      </w:hyperlink>
      <w:r>
        <w:t xml:space="preserve"> Федерального закона от 31 июля 2020 года N 247-ФЗ "Об обязательных требованиях в Российской Федерации", </w:t>
      </w:r>
      <w:hyperlink r:id="rId6">
        <w:r>
          <w:rPr>
            <w:color w:val="0000FF"/>
          </w:rPr>
          <w:t>Уставом</w:t>
        </w:r>
      </w:hyperlink>
      <w:r>
        <w:t xml:space="preserve">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 решил:</w:t>
      </w:r>
    </w:p>
    <w:p w:rsidR="0010501D" w:rsidRDefault="0010501D">
      <w:pPr>
        <w:pStyle w:val="ConsPlusNormal"/>
        <w:spacing w:before="200"/>
        <w:ind w:firstLine="540"/>
        <w:jc w:val="both"/>
      </w:pPr>
      <w:r>
        <w:t xml:space="preserve">1. Утвердить </w:t>
      </w:r>
      <w:hyperlink w:anchor="P36">
        <w:r>
          <w:rPr>
            <w:color w:val="0000FF"/>
          </w:rPr>
          <w:t>Порядок</w:t>
        </w:r>
      </w:hyperlink>
      <w:r>
        <w:t xml:space="preserve"> </w:t>
      </w:r>
      <w:proofErr w:type="gramStart"/>
      <w:r>
        <w:t>установления и оценки применения</w:t>
      </w:r>
      <w:proofErr w:type="gramEnd"/>
      <w:r>
        <w:t xml:space="preserve"> содержащихся в муниципальных правовых актах обязательных требований (прилагается).</w:t>
      </w:r>
    </w:p>
    <w:p w:rsidR="0010501D" w:rsidRDefault="0010501D">
      <w:pPr>
        <w:pStyle w:val="ConsPlusNormal"/>
        <w:spacing w:before="200"/>
        <w:ind w:firstLine="540"/>
        <w:jc w:val="both"/>
      </w:pPr>
      <w:r>
        <w:t>2. Официально опубликовать настоящее Решение.</w:t>
      </w:r>
    </w:p>
    <w:p w:rsidR="0010501D" w:rsidRDefault="0010501D">
      <w:pPr>
        <w:pStyle w:val="ConsPlusNormal"/>
        <w:spacing w:before="200"/>
        <w:ind w:firstLine="540"/>
        <w:jc w:val="both"/>
      </w:pPr>
      <w:r>
        <w:t>3. Настоящее Решение вступает в силу со дня его официального опубликования.</w:t>
      </w:r>
    </w:p>
    <w:p w:rsidR="0010501D" w:rsidRDefault="0010501D">
      <w:pPr>
        <w:pStyle w:val="ConsPlusNormal"/>
        <w:spacing w:before="200"/>
        <w:ind w:firstLine="540"/>
        <w:jc w:val="both"/>
      </w:pPr>
      <w:r>
        <w:t>4. Контроль за исполнением настоящего Решения возложить на Комитет по местному самоуправлению.</w:t>
      </w:r>
    </w:p>
    <w:p w:rsidR="0010501D" w:rsidRDefault="0010501D">
      <w:pPr>
        <w:pStyle w:val="ConsPlusNormal"/>
        <w:jc w:val="both"/>
      </w:pPr>
    </w:p>
    <w:p w:rsidR="0010501D" w:rsidRDefault="0010501D">
      <w:pPr>
        <w:pStyle w:val="ConsPlusNormal"/>
        <w:jc w:val="right"/>
      </w:pPr>
      <w:r>
        <w:t>Глава</w:t>
      </w:r>
    </w:p>
    <w:p w:rsidR="0010501D" w:rsidRDefault="0010501D">
      <w:pPr>
        <w:pStyle w:val="ConsPlusNormal"/>
        <w:jc w:val="right"/>
      </w:pPr>
      <w:r>
        <w:t>Кировского внутригородского района</w:t>
      </w:r>
    </w:p>
    <w:p w:rsidR="0010501D" w:rsidRDefault="0010501D">
      <w:pPr>
        <w:pStyle w:val="ConsPlusNormal"/>
        <w:jc w:val="right"/>
      </w:pPr>
      <w:r>
        <w:t>И.А.РУДАКОВ</w:t>
      </w:r>
    </w:p>
    <w:p w:rsidR="0010501D" w:rsidRDefault="0010501D">
      <w:pPr>
        <w:pStyle w:val="ConsPlusNormal"/>
        <w:jc w:val="both"/>
      </w:pPr>
    </w:p>
    <w:p w:rsidR="0010501D" w:rsidRDefault="0010501D">
      <w:pPr>
        <w:pStyle w:val="ConsPlusNormal"/>
        <w:jc w:val="right"/>
      </w:pPr>
      <w:r>
        <w:t>Председатель</w:t>
      </w:r>
    </w:p>
    <w:p w:rsidR="0010501D" w:rsidRDefault="0010501D">
      <w:pPr>
        <w:pStyle w:val="ConsPlusNormal"/>
        <w:jc w:val="right"/>
      </w:pPr>
      <w:r>
        <w:t>Совета депутатов</w:t>
      </w:r>
    </w:p>
    <w:p w:rsidR="0010501D" w:rsidRDefault="0010501D">
      <w:pPr>
        <w:pStyle w:val="ConsPlusNormal"/>
        <w:jc w:val="right"/>
      </w:pPr>
      <w:r>
        <w:t>С.Ю.ПУШКИН</w:t>
      </w:r>
    </w:p>
    <w:p w:rsidR="0010501D" w:rsidRDefault="0010501D">
      <w:pPr>
        <w:pStyle w:val="ConsPlusNormal"/>
        <w:jc w:val="both"/>
      </w:pPr>
    </w:p>
    <w:p w:rsidR="0010501D" w:rsidRDefault="0010501D">
      <w:pPr>
        <w:pStyle w:val="ConsPlusNormal"/>
        <w:jc w:val="both"/>
      </w:pPr>
    </w:p>
    <w:p w:rsidR="0010501D" w:rsidRDefault="0010501D">
      <w:pPr>
        <w:pStyle w:val="ConsPlusNormal"/>
        <w:jc w:val="both"/>
      </w:pPr>
    </w:p>
    <w:p w:rsidR="0010501D" w:rsidRDefault="0010501D">
      <w:pPr>
        <w:pStyle w:val="ConsPlusNormal"/>
        <w:jc w:val="both"/>
      </w:pPr>
    </w:p>
    <w:p w:rsidR="0010501D" w:rsidRDefault="0010501D">
      <w:pPr>
        <w:pStyle w:val="ConsPlusNormal"/>
        <w:jc w:val="both"/>
      </w:pPr>
    </w:p>
    <w:p w:rsidR="0010501D" w:rsidRDefault="0010501D">
      <w:pPr>
        <w:pStyle w:val="ConsPlusNormal"/>
        <w:jc w:val="right"/>
        <w:outlineLvl w:val="0"/>
      </w:pPr>
      <w:r>
        <w:t>Приложение</w:t>
      </w:r>
    </w:p>
    <w:p w:rsidR="0010501D" w:rsidRDefault="0010501D">
      <w:pPr>
        <w:pStyle w:val="ConsPlusNormal"/>
        <w:jc w:val="right"/>
      </w:pPr>
      <w:r>
        <w:t>к Решению</w:t>
      </w:r>
    </w:p>
    <w:p w:rsidR="0010501D" w:rsidRDefault="0010501D">
      <w:pPr>
        <w:pStyle w:val="ConsPlusNormal"/>
        <w:jc w:val="right"/>
      </w:pPr>
      <w:r>
        <w:t>Совета депутатов Кировского</w:t>
      </w:r>
    </w:p>
    <w:p w:rsidR="0010501D" w:rsidRDefault="0010501D">
      <w:pPr>
        <w:pStyle w:val="ConsPlusNormal"/>
        <w:jc w:val="right"/>
      </w:pPr>
      <w:r>
        <w:t>внутригородского района</w:t>
      </w:r>
    </w:p>
    <w:p w:rsidR="0010501D" w:rsidRDefault="0010501D">
      <w:pPr>
        <w:pStyle w:val="ConsPlusNormal"/>
        <w:jc w:val="right"/>
      </w:pPr>
      <w:r>
        <w:t>городского округа Самара</w:t>
      </w:r>
    </w:p>
    <w:p w:rsidR="0010501D" w:rsidRDefault="0010501D">
      <w:pPr>
        <w:pStyle w:val="ConsPlusNormal"/>
        <w:jc w:val="right"/>
      </w:pPr>
      <w:r>
        <w:t>от 9 декабря 2021 г. N 77</w:t>
      </w:r>
    </w:p>
    <w:p w:rsidR="0010501D" w:rsidRDefault="0010501D">
      <w:pPr>
        <w:pStyle w:val="ConsPlusNormal"/>
        <w:jc w:val="both"/>
      </w:pPr>
    </w:p>
    <w:p w:rsidR="0010501D" w:rsidRDefault="0010501D">
      <w:pPr>
        <w:pStyle w:val="ConsPlusTitle"/>
        <w:jc w:val="center"/>
      </w:pPr>
      <w:bookmarkStart w:id="0" w:name="P36"/>
      <w:bookmarkEnd w:id="0"/>
      <w:r>
        <w:t>ПОРЯДОК</w:t>
      </w:r>
    </w:p>
    <w:p w:rsidR="0010501D" w:rsidRDefault="0010501D">
      <w:pPr>
        <w:pStyle w:val="ConsPlusTitle"/>
        <w:jc w:val="center"/>
      </w:pPr>
      <w:r>
        <w:t>УСТАНОВЛЕНИЯ И ОЦЕНКИ ПРИМЕНЕНИЯ СОДЕРЖАЩИХСЯ</w:t>
      </w:r>
    </w:p>
    <w:p w:rsidR="0010501D" w:rsidRDefault="0010501D">
      <w:pPr>
        <w:pStyle w:val="ConsPlusTitle"/>
        <w:jc w:val="center"/>
      </w:pPr>
      <w:r>
        <w:t>В МУНИЦИПАЛЬНЫХ ПРАВОВЫХ АКТАХ ОБЯЗАТЕЛЬНЫХ ТРЕБОВАНИЙ</w:t>
      </w:r>
    </w:p>
    <w:p w:rsidR="0010501D" w:rsidRDefault="0010501D">
      <w:pPr>
        <w:pStyle w:val="ConsPlusNormal"/>
        <w:jc w:val="both"/>
      </w:pPr>
    </w:p>
    <w:p w:rsidR="0010501D" w:rsidRDefault="0010501D">
      <w:pPr>
        <w:pStyle w:val="ConsPlusTitle"/>
        <w:jc w:val="center"/>
        <w:outlineLvl w:val="1"/>
      </w:pPr>
      <w:r>
        <w:t>1. Общие положения</w:t>
      </w:r>
    </w:p>
    <w:p w:rsidR="0010501D" w:rsidRDefault="0010501D">
      <w:pPr>
        <w:pStyle w:val="ConsPlusNormal"/>
        <w:jc w:val="both"/>
      </w:pPr>
    </w:p>
    <w:p w:rsidR="0010501D" w:rsidRDefault="0010501D">
      <w:pPr>
        <w:pStyle w:val="ConsPlusNormal"/>
        <w:ind w:firstLine="540"/>
        <w:jc w:val="both"/>
      </w:pPr>
      <w:r>
        <w:t xml:space="preserve">1.1. Настоящий Порядок разработан в соответствии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31 июля 2020 года N 247-ФЗ "Об обязательных требованиях в Российской Федерации" и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w:t>
      </w:r>
      <w:r>
        <w:lastRenderedPageBreak/>
        <w:t>осуществляется в рамках муниципального контроля (далее - обязательные требования).</w:t>
      </w:r>
    </w:p>
    <w:p w:rsidR="0010501D" w:rsidRDefault="0010501D">
      <w:pPr>
        <w:pStyle w:val="ConsPlusNormal"/>
        <w:spacing w:before="200"/>
        <w:ind w:firstLine="540"/>
        <w:jc w:val="both"/>
      </w:pPr>
      <w:r>
        <w:t>1.2. Целью оценки применения обязательных требований является комплексная оценка системы обязательных требований, содержащихся в нормативных правовых актах, в сфере муниципального контроля,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0501D" w:rsidRDefault="0010501D">
      <w:pPr>
        <w:pStyle w:val="ConsPlusNormal"/>
        <w:jc w:val="both"/>
      </w:pPr>
    </w:p>
    <w:p w:rsidR="0010501D" w:rsidRDefault="0010501D">
      <w:pPr>
        <w:pStyle w:val="ConsPlusTitle"/>
        <w:jc w:val="center"/>
        <w:outlineLvl w:val="1"/>
      </w:pPr>
      <w:r>
        <w:t>2. Порядок установления обязательных требований</w:t>
      </w:r>
    </w:p>
    <w:p w:rsidR="0010501D" w:rsidRDefault="0010501D">
      <w:pPr>
        <w:pStyle w:val="ConsPlusNormal"/>
        <w:jc w:val="both"/>
      </w:pPr>
    </w:p>
    <w:p w:rsidR="0010501D" w:rsidRDefault="0010501D">
      <w:pPr>
        <w:pStyle w:val="ConsPlusNormal"/>
        <w:ind w:firstLine="540"/>
        <w:jc w:val="both"/>
      </w:pPr>
      <w:r>
        <w:t xml:space="preserve">2.1. Администрация Кировского внутригородского района городского округа Самара,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w:t>
      </w:r>
      <w:hyperlink r:id="rId9">
        <w:r>
          <w:rPr>
            <w:color w:val="0000FF"/>
          </w:rPr>
          <w:t>статьей 4</w:t>
        </w:r>
      </w:hyperlink>
      <w:r>
        <w:t xml:space="preserve"> Федерального закона от 31 июля 2020 года N 247-ФЗ "Об обязательных требованиях в Российской Федерации", руководствуясь настоящим Порядком.</w:t>
      </w:r>
    </w:p>
    <w:p w:rsidR="0010501D" w:rsidRDefault="0010501D">
      <w:pPr>
        <w:pStyle w:val="ConsPlusNormal"/>
        <w:spacing w:before="200"/>
        <w:ind w:firstLine="540"/>
        <w:jc w:val="both"/>
      </w:pPr>
      <w:r>
        <w:t>2.2. В целях оценки обязательных требований на соответствие законодательству Российской Федерации проводится правовая и антикоррупционная экспертиза проекта муниципального нормативного правового акта Кировского внутригородского района городского округа Самара, устанавливающего обязательные требования.</w:t>
      </w:r>
    </w:p>
    <w:p w:rsidR="0010501D" w:rsidRDefault="0010501D">
      <w:pPr>
        <w:pStyle w:val="ConsPlusNormal"/>
        <w:jc w:val="both"/>
      </w:pPr>
    </w:p>
    <w:p w:rsidR="0010501D" w:rsidRDefault="0010501D">
      <w:pPr>
        <w:pStyle w:val="ConsPlusTitle"/>
        <w:jc w:val="center"/>
        <w:outlineLvl w:val="1"/>
      </w:pPr>
      <w:r>
        <w:t>3. Оценка применения обязательных требований</w:t>
      </w:r>
    </w:p>
    <w:p w:rsidR="0010501D" w:rsidRDefault="0010501D">
      <w:pPr>
        <w:pStyle w:val="ConsPlusNormal"/>
        <w:jc w:val="both"/>
      </w:pPr>
    </w:p>
    <w:p w:rsidR="0010501D" w:rsidRDefault="0010501D">
      <w:pPr>
        <w:pStyle w:val="ConsPlusNormal"/>
        <w:ind w:firstLine="540"/>
        <w:jc w:val="both"/>
      </w:pPr>
      <w:r>
        <w:t>3.1. Оценка применения обязательных требований проводится структурным подразделением Администрации Кировского внутригородского района городского округа Самара, ответственным за подготовку соответствующего муниципального нормативного правового акта, устанавливающего обязательные требования (далее - уполномоченный орган),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принятия решения о продлении установленного срока его действия.</w:t>
      </w:r>
    </w:p>
    <w:p w:rsidR="0010501D" w:rsidRDefault="0010501D">
      <w:pPr>
        <w:pStyle w:val="ConsPlusNormal"/>
        <w:spacing w:before="200"/>
        <w:ind w:firstLine="540"/>
        <w:jc w:val="both"/>
      </w:pPr>
      <w:r>
        <w:t>Оценка применения обязательных требований проводится в отношении муниципальных правовых актов, оценка соблюдения которых является предметом муниципального контроля.</w:t>
      </w:r>
    </w:p>
    <w:p w:rsidR="0010501D" w:rsidRDefault="0010501D">
      <w:pPr>
        <w:pStyle w:val="ConsPlusNormal"/>
        <w:spacing w:before="200"/>
        <w:ind w:firstLine="540"/>
        <w:jc w:val="both"/>
      </w:pPr>
      <w:r>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Кировского внутригородского района городского округа Самара,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10501D" w:rsidRDefault="0010501D">
      <w:pPr>
        <w:pStyle w:val="ConsPlusNormal"/>
        <w:spacing w:before="200"/>
        <w:ind w:firstLine="540"/>
        <w:jc w:val="both"/>
      </w:pPr>
      <w:r>
        <w:t>Уполномоченный орган проводит оценку достижения целей введения обязательных требований, содержащихся в нормативных правовых актах, представленных в утвержденном перечне и готовит проект доклада, включающий комплексную оценку системы обязательных требований, содержащихся в нормативных правовых актах.</w:t>
      </w:r>
    </w:p>
    <w:p w:rsidR="0010501D" w:rsidRDefault="0010501D">
      <w:pPr>
        <w:pStyle w:val="ConsPlusNormal"/>
        <w:spacing w:before="200"/>
        <w:ind w:firstLine="540"/>
        <w:jc w:val="both"/>
      </w:pPr>
      <w:r>
        <w:t>Источниками информации для подготовки доклада являются:</w:t>
      </w:r>
    </w:p>
    <w:p w:rsidR="0010501D" w:rsidRDefault="0010501D">
      <w:pPr>
        <w:pStyle w:val="ConsPlusNormal"/>
        <w:spacing w:before="200"/>
        <w:ind w:firstLine="540"/>
        <w:jc w:val="both"/>
      </w:pPr>
      <w:r>
        <w:t>а) результаты мониторинга в сфере муниципального контроля, проводимого уполномоченным органом;</w:t>
      </w:r>
    </w:p>
    <w:p w:rsidR="0010501D" w:rsidRDefault="0010501D">
      <w:pPr>
        <w:pStyle w:val="ConsPlusNormal"/>
        <w:spacing w:before="200"/>
        <w:ind w:firstLine="540"/>
        <w:jc w:val="both"/>
      </w:pPr>
      <w:r>
        <w:t>б) результаты анализа осуществления контрольно-надзорной деятельности;</w:t>
      </w:r>
    </w:p>
    <w:p w:rsidR="0010501D" w:rsidRDefault="0010501D">
      <w:pPr>
        <w:pStyle w:val="ConsPlusNormal"/>
        <w:spacing w:before="200"/>
        <w:ind w:firstLine="540"/>
        <w:jc w:val="both"/>
      </w:pPr>
      <w:r>
        <w:t>в) результаты анализа судебной практики по вопросам применения обязательных требований;</w:t>
      </w:r>
    </w:p>
    <w:p w:rsidR="0010501D" w:rsidRDefault="0010501D">
      <w:pPr>
        <w:pStyle w:val="ConsPlusNormal"/>
        <w:spacing w:before="200"/>
        <w:ind w:firstLine="540"/>
        <w:jc w:val="both"/>
      </w:pPr>
      <w:r>
        <w:t>г) результаты анализа обращений, предложений и замечаний, поступивших в том числе в рамках публичного обсуждения перечня.</w:t>
      </w:r>
    </w:p>
    <w:p w:rsidR="0010501D" w:rsidRDefault="0010501D">
      <w:pPr>
        <w:pStyle w:val="ConsPlusNormal"/>
        <w:spacing w:before="200"/>
        <w:ind w:firstLine="540"/>
        <w:jc w:val="both"/>
      </w:pPr>
      <w:r>
        <w:t>3.2. Оценка применения обязательных требований включает следующие этапы:</w:t>
      </w:r>
    </w:p>
    <w:p w:rsidR="0010501D" w:rsidRDefault="0010501D">
      <w:pPr>
        <w:pStyle w:val="ConsPlusNormal"/>
        <w:spacing w:before="200"/>
        <w:ind w:firstLine="540"/>
        <w:jc w:val="both"/>
      </w:pPr>
      <w:r>
        <w:t>1) формирование проекта перечня нормативных правовых актов, содержащих обязательные требования, применение которых подлежит оценке (далее - перечень);</w:t>
      </w:r>
    </w:p>
    <w:p w:rsidR="0010501D" w:rsidRDefault="0010501D">
      <w:pPr>
        <w:pStyle w:val="ConsPlusNormal"/>
        <w:spacing w:before="200"/>
        <w:ind w:firstLine="540"/>
        <w:jc w:val="both"/>
      </w:pPr>
      <w:r>
        <w:t xml:space="preserve">2) экспертизу муниципального нормативного правового акта Кировского внутригородского </w:t>
      </w:r>
      <w:r>
        <w:lastRenderedPageBreak/>
        <w:t>района городского округа Самара, устанавливающего обязательные требования, на основе анализа фактических результатов его применения;</w:t>
      </w:r>
    </w:p>
    <w:p w:rsidR="0010501D" w:rsidRDefault="0010501D">
      <w:pPr>
        <w:pStyle w:val="ConsPlusNormal"/>
        <w:spacing w:before="200"/>
        <w:ind w:firstLine="540"/>
        <w:jc w:val="both"/>
      </w:pPr>
      <w:r>
        <w:t>3) формирование проекта доклада о достижении целей введения обязательных требований (далее - доклад), его публичное обсуждение на официальном сайте Администрации Кировского внутригородского района городского округа Самара;</w:t>
      </w:r>
    </w:p>
    <w:p w:rsidR="0010501D" w:rsidRDefault="0010501D">
      <w:pPr>
        <w:pStyle w:val="ConsPlusNormal"/>
        <w:spacing w:before="200"/>
        <w:ind w:firstLine="540"/>
        <w:jc w:val="both"/>
      </w:pPr>
      <w:r>
        <w:t>4) рассмотрение доклада на коллегии Администрации Кировского внутригородского района городского округа Самара.</w:t>
      </w:r>
    </w:p>
    <w:p w:rsidR="0010501D" w:rsidRDefault="0010501D">
      <w:pPr>
        <w:pStyle w:val="ConsPlusNormal"/>
        <w:spacing w:before="200"/>
        <w:ind w:firstLine="540"/>
        <w:jc w:val="both"/>
      </w:pPr>
      <w:r>
        <w:t>3.3. Муниципальные нормативные правовые акты, устанавливающие обязательные требования, срок действия которых не превышает 6 лет, включаются уполномоченным органом в проект Перечня для проведения оценки применения обязательных требований на очередной год за 2 года до окончания срока их действия.</w:t>
      </w:r>
    </w:p>
    <w:p w:rsidR="0010501D" w:rsidRDefault="0010501D">
      <w:pPr>
        <w:pStyle w:val="ConsPlusNormal"/>
        <w:spacing w:before="200"/>
        <w:ind w:firstLine="540"/>
        <w:jc w:val="both"/>
      </w:pPr>
      <w:r>
        <w:t>3.4.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официальном сайте Администрации Кировского внутригородского района городского округа Самара в целях приема предложений представителей предпринимательского сообщества (далее - предприниматели) по включению муниципального нормативного правового акта на сайте Администрации Кировского внутригородского района городского округа Самара в Перечень.</w:t>
      </w:r>
    </w:p>
    <w:p w:rsidR="0010501D" w:rsidRDefault="0010501D">
      <w:pPr>
        <w:pStyle w:val="ConsPlusNormal"/>
        <w:spacing w:before="200"/>
        <w:ind w:firstLine="540"/>
        <w:jc w:val="both"/>
      </w:pPr>
      <w:r>
        <w:t>Срок публичного обсуждения проекта перечня не может составлять менее 20 рабочих дней со дня его размещения на официальном сайте.</w:t>
      </w:r>
    </w:p>
    <w:p w:rsidR="0010501D" w:rsidRDefault="0010501D">
      <w:pPr>
        <w:pStyle w:val="ConsPlusNormal"/>
        <w:spacing w:before="200"/>
        <w:ind w:firstLine="540"/>
        <w:jc w:val="both"/>
      </w:pPr>
      <w:r>
        <w:t>В информационном сообщении о приеме предложений предпринимателей по включению муниципального нормативного правового акта Кировского внутригородского района городского округа Самара в Перечень (далее - предложения по Перечню) указываются срок приема предложений по Перечню, почтовый адрес и адрес электронной почты для их направления.</w:t>
      </w:r>
    </w:p>
    <w:p w:rsidR="0010501D" w:rsidRDefault="0010501D">
      <w:pPr>
        <w:pStyle w:val="ConsPlusNormal"/>
        <w:spacing w:before="200"/>
        <w:ind w:firstLine="540"/>
        <w:jc w:val="both"/>
      </w:pPr>
      <w: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10501D" w:rsidRDefault="0010501D">
      <w:pPr>
        <w:pStyle w:val="ConsPlusNormal"/>
        <w:spacing w:before="200"/>
        <w:ind w:firstLine="540"/>
        <w:jc w:val="both"/>
      </w:pPr>
      <w:r>
        <w:t>Уполномоченный орган рассматривает предложения по Перечню до 25 декабря года, предшествующего году проведения оценки применения обязательных требований.</w:t>
      </w:r>
    </w:p>
    <w:p w:rsidR="0010501D" w:rsidRDefault="0010501D">
      <w:pPr>
        <w:pStyle w:val="ConsPlusNormal"/>
        <w:spacing w:before="200"/>
        <w:ind w:firstLine="540"/>
        <w:jc w:val="both"/>
      </w:pPr>
      <w:r>
        <w:t>Перечень утверждается руководителем уполномоченного органа до 31 декабря года, предшествующего году проведения оценки применения обязательных требований, и подлежит размещению на официальном сайте Администрации Кировского внутригородского района городского округа Самара не позднее 25 января года проведения оценки применения обязательных требований.</w:t>
      </w:r>
    </w:p>
    <w:p w:rsidR="0010501D" w:rsidRDefault="0010501D">
      <w:pPr>
        <w:pStyle w:val="ConsPlusNormal"/>
        <w:spacing w:before="200"/>
        <w:ind w:firstLine="540"/>
        <w:jc w:val="both"/>
      </w:pPr>
      <w:r>
        <w:t xml:space="preserve">3.5. При оценке применения обязательных требований такие требования подлежат оценке на соответствие принципам, установленным Федеральным </w:t>
      </w:r>
      <w:hyperlink r:id="rId10">
        <w:r>
          <w:rPr>
            <w:color w:val="0000FF"/>
          </w:rPr>
          <w:t>законом</w:t>
        </w:r>
      </w:hyperlink>
      <w:r>
        <w:t xml:space="preserve"> от 31 июля 2020 года N 247-ФЗ "Об обязательных требованиях в Российской Федерации".</w:t>
      </w:r>
    </w:p>
    <w:p w:rsidR="0010501D" w:rsidRDefault="0010501D">
      <w:pPr>
        <w:pStyle w:val="ConsPlusNormal"/>
        <w:jc w:val="both"/>
      </w:pPr>
    </w:p>
    <w:p w:rsidR="0010501D" w:rsidRDefault="0010501D">
      <w:pPr>
        <w:pStyle w:val="ConsPlusNormal"/>
        <w:jc w:val="both"/>
      </w:pPr>
    </w:p>
    <w:p w:rsidR="0010501D" w:rsidRDefault="0010501D">
      <w:pPr>
        <w:pStyle w:val="ConsPlusNormal"/>
        <w:pBdr>
          <w:bottom w:val="single" w:sz="6" w:space="0" w:color="auto"/>
        </w:pBdr>
        <w:spacing w:before="100" w:after="100"/>
        <w:jc w:val="both"/>
        <w:rPr>
          <w:sz w:val="2"/>
          <w:szCs w:val="2"/>
        </w:rPr>
      </w:pPr>
    </w:p>
    <w:p w:rsidR="000060D4" w:rsidRDefault="000060D4">
      <w:bookmarkStart w:id="1" w:name="_GoBack"/>
      <w:bookmarkEnd w:id="1"/>
    </w:p>
    <w:sectPr w:rsidR="000060D4" w:rsidSect="0020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1D"/>
    <w:rsid w:val="000060D4"/>
    <w:rsid w:val="0010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C79D2-8BF8-4E97-B72E-654AA8AB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0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050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050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8B6B950FF31C9B3A0C3DC40BE3B1F87708583B21B0AE95B4453C152734AD281AD68A2F9FF02504F29AFB18O5O0I" TargetMode="External"/><Relationship Id="rId3" Type="http://schemas.openxmlformats.org/officeDocument/2006/relationships/webSettings" Target="webSettings.xml"/><Relationship Id="rId7" Type="http://schemas.openxmlformats.org/officeDocument/2006/relationships/hyperlink" Target="consultantplus://offline/ref=7E9D8B6B950FF31C9B3A0C3DC40BE3B1F8770D5D3221B0AE95B4453C152734AD281AD68A2F9FF02504F29AFB18O5O0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9D8B6B950FF31C9B3A1230D267BFB9FA7E51513B23BFFEC0E5436B4A7732F87A5A88D36DDBE32405EC98FA1C583940D53BB3ACBA16876055035AC6O8OEI" TargetMode="External"/><Relationship Id="rId11" Type="http://schemas.openxmlformats.org/officeDocument/2006/relationships/fontTable" Target="fontTable.xml"/><Relationship Id="rId5" Type="http://schemas.openxmlformats.org/officeDocument/2006/relationships/hyperlink" Target="consultantplus://offline/ref=7E9D8B6B950FF31C9B3A0C3DC40BE3B1F87708583B21B0AE95B4453C152734AD3A1A8E862E9FEE2701E7CCAA5E0660109170BEACA40A8763O4O8I" TargetMode="External"/><Relationship Id="rId10" Type="http://schemas.openxmlformats.org/officeDocument/2006/relationships/hyperlink" Target="consultantplus://offline/ref=7E9D8B6B950FF31C9B3A0C3DC40BE3B1F87708583B21B0AE95B4453C152734AD281AD68A2F9FF02504F29AFB18O5O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9D8B6B950FF31C9B3A0C3DC40BE3B1F87708583B21B0AE95B4453C152734AD3A1A8E862E9FEE2107E7CCAA5E0660109170BEACA40A8763O4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2023-01-10T08:14:00Z</dcterms:created>
  <dcterms:modified xsi:type="dcterms:W3CDTF">2023-01-10T08:16:00Z</dcterms:modified>
</cp:coreProperties>
</file>