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0E" w:rsidRPr="008E05C3" w:rsidRDefault="006E1D0E" w:rsidP="006E1D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C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Приложение N 2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1A1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876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</w:t>
      </w:r>
      <w:r w:rsidRPr="006E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аспоряжению Администрации </w:t>
      </w:r>
    </w:p>
    <w:p w:rsidR="006E1D0E" w:rsidRPr="006E1D0E" w:rsidRDefault="001A10B9" w:rsidP="006E1D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E1D0E" w:rsidRPr="006E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Кировского внутригородского района 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городского округа Самара  </w:t>
      </w:r>
    </w:p>
    <w:p w:rsidR="006E1D0E" w:rsidRPr="006337C2" w:rsidRDefault="006E1D0E" w:rsidP="00633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6337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 w:rsidR="006337C2" w:rsidRPr="006337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27.05.2016</w:t>
      </w:r>
      <w:r w:rsidR="0063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3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="006337C2" w:rsidRPr="006337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184</w:t>
      </w:r>
    </w:p>
    <w:bookmarkEnd w:id="0"/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  <w:r w:rsidRPr="006E1D0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 комиссии по противодействию коррупции на территории Кировского </w:t>
      </w:r>
      <w:r w:rsidRPr="006E1D0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   внутригородского района городского округа Самара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2100"/>
      <w:r w:rsidRPr="006E1D0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1"/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11"/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о Комиссии  по противодействию коррупции на территории Кировского внутригородского района городского округа Самара (далее – Положение) определяет порядок деятельности, задачи и компетенцию Комиссии по противодействию коррупции (далее – Комиссия) в органах местного самоуправления Кировского внутригородского района городского округа Самара.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является постоянно действующим коллегиальным совещательным органом, образованным для определения приоритетных направлений в сфере создания эффективной системы противодействия коррупции в органах местного самоуправления Кировского внутригородского района городского округа Самара (далее -  Кировского района).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113"/>
      <w:bookmarkEnd w:id="2"/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в своей деятельности руководствуется </w:t>
      </w:r>
      <w:hyperlink r:id="rId7" w:history="1">
        <w:r w:rsidRPr="006E1D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Самарской области, иными нормативными правовыми актами Самарской области, нормативно-правовыми актами Администрации городского округа Самара в области противодействия коррупции, а также </w:t>
      </w: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Положением.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12"/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1.4.Руководителем Комиссии является Глава Администрации Кировского внутригородского района городского округа Самара (далее - председатель Комиссии).</w:t>
      </w:r>
      <w:bookmarkEnd w:id="4"/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2200"/>
      <w:bookmarkEnd w:id="3"/>
      <w:r w:rsidRPr="006E1D0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Основные задачи, функции и права Комиссии</w:t>
      </w:r>
    </w:p>
    <w:bookmarkEnd w:id="5"/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21"/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и функциями Комиссии являются: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проведения единой политики в сфере противодействия коррупции на территории Кировского района;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способствующих возникновению коррупции;</w:t>
      </w:r>
    </w:p>
    <w:bookmarkEnd w:id="6"/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создания условий для снижения уровня коррупции в органах местного самоуправления района;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пределах своих полномочий взаимодействия с органами местного самоуправления городского округа Самара, общественными организациями, объединениями граждан по вопросам противодействия коррупции.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22"/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для выполнения возложенных на нее задач осуществляет:</w:t>
      </w:r>
    </w:p>
    <w:bookmarkEnd w:id="7"/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органов местного самоуправления района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предложений по совершенствованию правовых, экономических и организационных механизмов функционирования органов местного самоуправления района для устранения причин и условий, способствующих возникновению и распространению коррупции, в том числе разработку соответствующих нормативных правовых актов, а также для </w:t>
      </w: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проектов соответствующих решений Комиссии.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2.3 Комиссия имеет право: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решения, касающиеся организации, координации, совершенствования и оценки эффективности деятельности по противодействию коррупции, а также осуществлять контроль за исполнением этих решений;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необходимые материалы и информацию от органов местного самоуправления городского округа Самара, общественных объединений, организаций и должностных лиц;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своих заседаниях должностных лиц по вопросам противодействия коррупции;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Комиссии привлекать для участия в работе Комиссии представителей общественных объединений (организаций), научных образовательных учреждений и иных организаций и лиц, специализирующихся на изучении проблем коррупции (с их согласия), кроме того, для анализа, изучения и выдачи экспертного заключения по рассматриваемым вопросам могут привлекаться эксперты (консультанты);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установленном порядке своих представителей для участия в совещаниях, конференциях, семинарах по вопросам противодействия коррупции;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разъяснения, предложений и рекомендаций работникам  органов местного самоуправления района по вопросам, относящимся к компетенции Комиссии.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2300"/>
      <w:r w:rsidRPr="006E1D0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Состав и порядок деятельности Комиссии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8"/>
    <w:p w:rsidR="006E1D0E" w:rsidRPr="006E1D0E" w:rsidRDefault="006E1D0E" w:rsidP="006E1D0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E1D0E">
        <w:rPr>
          <w:rFonts w:ascii="Times New Roman" w:eastAsia="Times New Roman" w:hAnsi="Times New Roman" w:cs="Times New Roman"/>
          <w:sz w:val="28"/>
          <w:szCs w:val="28"/>
        </w:rPr>
        <w:t xml:space="preserve">3.1. Состав Комиссии и порядок ее деятельности утверждает Глава Администрации Кировского </w:t>
      </w:r>
      <w:r w:rsidR="0094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</w:t>
      </w: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Комиссии.</w:t>
      </w:r>
    </w:p>
    <w:p w:rsidR="006E1D0E" w:rsidRPr="006E1D0E" w:rsidRDefault="006E1D0E" w:rsidP="006E1D0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E1D0E">
        <w:rPr>
          <w:rFonts w:ascii="Times New Roman" w:eastAsia="Times New Roman" w:hAnsi="Times New Roman" w:cs="Times New Roman"/>
          <w:sz w:val="28"/>
          <w:szCs w:val="28"/>
        </w:rPr>
        <w:lastRenderedPageBreak/>
        <w:t>3.2. Комиссии формируется в составе председателя Комиссии, заместителя председателя Комиссии, секретаря Комиссии и членов Комиссии.</w:t>
      </w:r>
    </w:p>
    <w:p w:rsidR="006E1D0E" w:rsidRPr="006E1D0E" w:rsidRDefault="006E1D0E" w:rsidP="006E1D0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E1D0E">
        <w:rPr>
          <w:rFonts w:ascii="Times New Roman" w:eastAsia="Times New Roman" w:hAnsi="Times New Roman" w:cs="Times New Roman"/>
          <w:sz w:val="28"/>
          <w:szCs w:val="28"/>
        </w:rPr>
        <w:t>Состав Комиссии формируется на основе предложений органов местного самоуправления Кировского района, территориальных органов федеральных органов исполнительной власти, органов государственной власти Самарской области, общественных объединений и организаций.</w:t>
      </w:r>
    </w:p>
    <w:p w:rsidR="006E1D0E" w:rsidRPr="006E1D0E" w:rsidRDefault="006E1D0E" w:rsidP="006E1D0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E1D0E">
        <w:rPr>
          <w:rFonts w:ascii="Times New Roman" w:eastAsia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не менее двух третей от общего  числа членов Комиссии. Проведение заседаний с участием только членов Комиссии, указанных в подпункте «а» пункта 3.2. настоящего Положения недопустимо.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Заседания Комиссии ведет председатель Комиссии,  либо по его поручению заместитель председателя Комиссии.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Председатель Комиссии: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рассмотрения вопросов на заседаниях Комиссии;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дня заседания Комиссии;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годовой план работы Комиссии.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Заместитель председателя Комиссии: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повестку дня заседания Комиссии;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решений Комиссии;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проекта годового плана работы Комиссии и представляет его на утверждение председателю Комиссии.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Секретарь Комиссии: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текущую организационную работу, ведет документацию;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членов Комиссии и приглашенных на ее заседание лиц о повестке дня, рассылает проекты документов, подлежащих обсуждению;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заседаний Комиссии, осуществляет контроль исполнения решений Комиссии;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материалы, поступающие для рассмотрения на заседаниях Комиссии;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заседаний Комиссии;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ведение протоколов заседаний Комиссии;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членов Комиссии информацию о дате, времени и месте проведения очередного (внеочередного) заседания Комиссии;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информационное, организационно-техническое и экспертное обеспечение деятельности Комиссии.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Члены Комиссии участвуют в ее заседаниях без права замены.</w:t>
      </w:r>
    </w:p>
    <w:p w:rsidR="006E1D0E" w:rsidRPr="006E1D0E" w:rsidRDefault="006E1D0E" w:rsidP="006E1D0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B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Члены Комиссии обладают равными правами при принятии решений. При равенстве голосов решающим является голос председательствующего на заседании.</w:t>
      </w:r>
    </w:p>
    <w:p w:rsidR="00F4299A" w:rsidRDefault="00F4299A"/>
    <w:sectPr w:rsidR="00F4299A" w:rsidSect="002662E7">
      <w:headerReference w:type="even" r:id="rId8"/>
      <w:headerReference w:type="default" r:id="rId9"/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A4" w:rsidRDefault="00AE72A4" w:rsidP="006E1D0E">
      <w:pPr>
        <w:spacing w:after="0" w:line="240" w:lineRule="auto"/>
      </w:pPr>
      <w:r>
        <w:separator/>
      </w:r>
    </w:p>
  </w:endnote>
  <w:endnote w:type="continuationSeparator" w:id="0">
    <w:p w:rsidR="00AE72A4" w:rsidRDefault="00AE72A4" w:rsidP="006E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A4" w:rsidRDefault="00AE72A4" w:rsidP="006E1D0E">
      <w:pPr>
        <w:spacing w:after="0" w:line="240" w:lineRule="auto"/>
      </w:pPr>
      <w:r>
        <w:separator/>
      </w:r>
    </w:p>
  </w:footnote>
  <w:footnote w:type="continuationSeparator" w:id="0">
    <w:p w:rsidR="00AE72A4" w:rsidRDefault="00AE72A4" w:rsidP="006E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13" w:rsidRDefault="00D17B13" w:rsidP="00D17B13">
    <w:pPr>
      <w:pStyle w:val="a3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275463"/>
      <w:docPartObj>
        <w:docPartGallery w:val="Page Numbers (Top of Page)"/>
        <w:docPartUnique/>
      </w:docPartObj>
    </w:sdtPr>
    <w:sdtEndPr/>
    <w:sdtContent>
      <w:p w:rsidR="002662E7" w:rsidRDefault="002662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7C2">
          <w:rPr>
            <w:noProof/>
          </w:rPr>
          <w:t>4</w:t>
        </w:r>
        <w:r>
          <w:fldChar w:fldCharType="end"/>
        </w:r>
      </w:p>
    </w:sdtContent>
  </w:sdt>
  <w:p w:rsidR="002662E7" w:rsidRDefault="002662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0E"/>
    <w:rsid w:val="001A10B9"/>
    <w:rsid w:val="002662E7"/>
    <w:rsid w:val="004B6D5C"/>
    <w:rsid w:val="0052136F"/>
    <w:rsid w:val="0052399F"/>
    <w:rsid w:val="006337C2"/>
    <w:rsid w:val="006E1D0E"/>
    <w:rsid w:val="008767BB"/>
    <w:rsid w:val="008E05C3"/>
    <w:rsid w:val="00940161"/>
    <w:rsid w:val="00AE72A4"/>
    <w:rsid w:val="00BB7B3B"/>
    <w:rsid w:val="00C723E8"/>
    <w:rsid w:val="00D17B13"/>
    <w:rsid w:val="00F4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C140145-1A5F-4BC4-8196-B488C0A3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D0E"/>
  </w:style>
  <w:style w:type="paragraph" w:styleId="a5">
    <w:name w:val="footer"/>
    <w:basedOn w:val="a"/>
    <w:link w:val="a6"/>
    <w:uiPriority w:val="99"/>
    <w:unhideWhenUsed/>
    <w:rsid w:val="006E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D195-D37A-4F3B-ABBB-8CA3A2E1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Стаханов Андрей Александрович</cp:lastModifiedBy>
  <cp:revision>8</cp:revision>
  <cp:lastPrinted>2016-05-18T11:38:00Z</cp:lastPrinted>
  <dcterms:created xsi:type="dcterms:W3CDTF">2016-05-17T10:06:00Z</dcterms:created>
  <dcterms:modified xsi:type="dcterms:W3CDTF">2023-01-12T08:29:00Z</dcterms:modified>
</cp:coreProperties>
</file>