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3C" w:rsidRDefault="00FF1D3C" w:rsidP="00FF1D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совместно с сотрудниками УМВД России по г. Самаре в ходе выездной проверки в торговом центре «</w:t>
      </w:r>
      <w:proofErr w:type="spellStart"/>
      <w:r>
        <w:rPr>
          <w:rFonts w:ascii="Roboto" w:hAnsi="Roboto"/>
          <w:color w:val="333333"/>
          <w:sz w:val="17"/>
          <w:szCs w:val="17"/>
        </w:rPr>
        <w:t>Актава</w:t>
      </w:r>
      <w:proofErr w:type="spellEnd"/>
      <w:r>
        <w:rPr>
          <w:rFonts w:ascii="Roboto" w:hAnsi="Roboto"/>
          <w:color w:val="333333"/>
          <w:sz w:val="17"/>
          <w:szCs w:val="17"/>
        </w:rPr>
        <w:t>» по ул. Карла Маркса, 510</w:t>
      </w:r>
      <w:proofErr w:type="gramStart"/>
      <w:r>
        <w:rPr>
          <w:rFonts w:ascii="Roboto" w:hAnsi="Roboto"/>
          <w:color w:val="333333"/>
          <w:sz w:val="17"/>
          <w:szCs w:val="17"/>
        </w:rPr>
        <w:t xml:space="preserve"> В</w:t>
      </w:r>
      <w:proofErr w:type="gramEnd"/>
      <w:r>
        <w:rPr>
          <w:rFonts w:ascii="Roboto" w:hAnsi="Roboto"/>
          <w:color w:val="333333"/>
          <w:sz w:val="17"/>
          <w:szCs w:val="17"/>
        </w:rPr>
        <w:t xml:space="preserve"> выявлено игорное заведение.</w:t>
      </w:r>
    </w:p>
    <w:p w:rsidR="00FF1D3C" w:rsidRDefault="00FF1D3C" w:rsidP="00FF1D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помещении размещено 10 компьютеров, на которых установлена программа для осуществления игр. Посетитель передавал денежные средства администратору и начинал играть. В случае выигрыша игрок мог забрать денежную сумму выигрыша.</w:t>
      </w:r>
    </w:p>
    <w:p w:rsidR="00FF1D3C" w:rsidRDefault="00FF1D3C" w:rsidP="00FF1D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ходе проверки изъяты 10 системных блоков.</w:t>
      </w:r>
    </w:p>
    <w:p w:rsidR="00FF1D3C" w:rsidRDefault="00FF1D3C" w:rsidP="00FF1D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настоящее время проводится процессуальная проверка, выполняются необходимые оперативно-розыскные мероприятия, направленные на установление обстоятельств организации и проведения игорной деятельности.</w:t>
      </w:r>
    </w:p>
    <w:p w:rsidR="00FF1D3C" w:rsidRDefault="00FF1D3C" w:rsidP="00FF1D3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Ход и результаты проверки поставлены прокуратурой района на контроль.</w:t>
      </w:r>
    </w:p>
    <w:p w:rsidR="00F12BC5" w:rsidRDefault="00F12BC5"/>
    <w:sectPr w:rsidR="00F1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1D3C"/>
    <w:rsid w:val="00F12BC5"/>
    <w:rsid w:val="00F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2022-06-16T06:54:00Z</dcterms:created>
  <dcterms:modified xsi:type="dcterms:W3CDTF">2022-06-16T06:54:00Z</dcterms:modified>
</cp:coreProperties>
</file>