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20" w:rsidRPr="00E46B0B" w:rsidRDefault="00122A20" w:rsidP="00122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Типовые ситуации, содержащие факты наличия личной заинтересованности (возможного наличия личной заинтересованности) при осуществлении государственных</w:t>
      </w:r>
      <w:r w:rsidR="007B06A8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закупок и меры  предотвращения и урегулирования 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</w:p>
    <w:p w:rsidR="00122A20" w:rsidRDefault="00F63F7E" w:rsidP="00F63F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F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типовым ситуациям, применимым непосредственно для целей закупок, могут относиться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63F7E" w:rsidRDefault="00F63F7E" w:rsidP="00F63F7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конкурентных процедурах по определению поставщика (подрядчика, исполнителя) участвует организация, в которой работает близкий родственник члена комиссии либо иного служащего (работника), заинтересованного в осуществлении закупки;</w:t>
      </w:r>
    </w:p>
    <w:p w:rsidR="00F63F7E" w:rsidRDefault="00F63F7E" w:rsidP="00F63F7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конкурентных процедурах участвует организация, в которой у члена комиссии либо иного служащего (работника), заинтересованного в осуществлении закупки, имеется доля участия в уставном кап</w:t>
      </w:r>
      <w:r w:rsidR="009B1A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тале (такие лица являются учредителями (соучредителями</w:t>
      </w:r>
      <w:r w:rsidR="009B1A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B1A9D" w:rsidRDefault="009B1A9D" w:rsidP="00F63F7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конкурентных процедурах участвует организация, в которой ранее работал член комиссии либо иной служащий (работник), заинтересованный в осуществлении закупок;</w:t>
      </w:r>
    </w:p>
    <w:p w:rsidR="00F63F7E" w:rsidRDefault="009B1A9D" w:rsidP="00F63F7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закупке товаров, являющихся результатами интеллектуальной деятельности, участвуют служащие (работники), чьи родственники или иные лица, с которыми у него имеются корпоративные, имущественные или иные близкие отношения, владеют исключительными правами;</w:t>
      </w:r>
    </w:p>
    <w:p w:rsidR="009B1A9D" w:rsidRPr="00F63F7E" w:rsidRDefault="009B1A9D" w:rsidP="00F63F7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конкурентных процедурах участвует организация, ценные бумаги которой имеются в собственности у члена комиссии либо у иного служащего (работника), заинтересованного в осуществлении закупки, в том числе иных лиц, с которыми у него имеются корпоративные, имущественные или иные близкие отношения.</w:t>
      </w:r>
    </w:p>
    <w:p w:rsidR="007B06A8" w:rsidRPr="007B06A8" w:rsidRDefault="007B06A8" w:rsidP="007B06A8">
      <w:pPr>
        <w:spacing w:before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6A8">
        <w:rPr>
          <w:rFonts w:ascii="Times New Roman" w:hAnsi="Times New Roman" w:cs="Times New Roman"/>
          <w:b/>
          <w:bCs/>
          <w:sz w:val="28"/>
          <w:szCs w:val="28"/>
        </w:rPr>
        <w:t xml:space="preserve">Обзор практики </w:t>
      </w:r>
      <w:proofErr w:type="spellStart"/>
      <w:r w:rsidRPr="007B06A8">
        <w:rPr>
          <w:rFonts w:ascii="Times New Roman" w:hAnsi="Times New Roman" w:cs="Times New Roman"/>
          <w:b/>
          <w:bCs/>
          <w:sz w:val="28"/>
          <w:szCs w:val="28"/>
        </w:rPr>
        <w:t>правоприменения</w:t>
      </w:r>
      <w:proofErr w:type="spellEnd"/>
      <w:r w:rsidRPr="007B06A8">
        <w:rPr>
          <w:rFonts w:ascii="Times New Roman" w:hAnsi="Times New Roman" w:cs="Times New Roman"/>
          <w:b/>
          <w:bCs/>
          <w:sz w:val="28"/>
          <w:szCs w:val="28"/>
        </w:rPr>
        <w:t xml:space="preserve"> в сфере конфликта интересов  при осуществлении государственных (муниципальных) закупок</w:t>
      </w:r>
    </w:p>
    <w:p w:rsidR="00122A20" w:rsidRPr="00E46B0B" w:rsidRDefault="009B1A9D" w:rsidP="00122A2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122A20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A20">
        <w:rPr>
          <w:rFonts w:ascii="Times New Roman" w:hAnsi="Times New Roman" w:cs="Times New Roman"/>
          <w:b/>
          <w:sz w:val="28"/>
          <w:szCs w:val="28"/>
        </w:rPr>
        <w:t>1</w:t>
      </w:r>
    </w:p>
    <w:p w:rsidR="00122A20" w:rsidRPr="00E46B0B" w:rsidRDefault="00122A20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Pr="00E46B0B">
        <w:rPr>
          <w:rFonts w:ascii="Times New Roman" w:hAnsi="Times New Roman" w:cs="Times New Roman"/>
          <w:sz w:val="28"/>
          <w:szCs w:val="28"/>
        </w:rPr>
        <w:br/>
        <w:t xml:space="preserve">научно-исследовательской работы. </w:t>
      </w:r>
    </w:p>
    <w:p w:rsidR="00122A20" w:rsidRPr="00E46B0B" w:rsidRDefault="00122A20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научно-исследовательский институт, в котором работает супруга руководителя департамента, курирующего вопросы по теме исследования (далее – Организация, департамент, директор департамента). Она же является руководителем научного коллектива по выполнению заявленных работ.</w:t>
      </w:r>
    </w:p>
    <w:p w:rsidR="00122A20" w:rsidRPr="00E46B0B" w:rsidRDefault="00122A20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122A20" w:rsidRPr="00E46B0B" w:rsidRDefault="00122A20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оперативного предотвращения и урегулирования конфликта интересов (до заседания комиссии) наряду с направлением уведомления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Организации.</w:t>
      </w:r>
    </w:p>
    <w:p w:rsidR="00122A20" w:rsidRPr="00E46B0B" w:rsidRDefault="00122A20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122A20" w:rsidRPr="00E46B0B" w:rsidRDefault="00122A20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 положению о подразделении департамент осуществляет рассмотрение и согласование отчетных документов, отражающих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 и оплаты выполненных работ.</w:t>
      </w:r>
    </w:p>
    <w:p w:rsidR="00122A20" w:rsidRPr="00E46B0B" w:rsidRDefault="00122A20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Супруга директора департамента занимает должность в Организации, в связи с чем</w:t>
      </w:r>
      <w:r w:rsidR="007B06A8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получает от Организации заработную плату, а также получает вознаграждение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122A20" w:rsidRPr="00E46B0B" w:rsidRDefault="00122A20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0B">
        <w:rPr>
          <w:rFonts w:ascii="Times New Roman" w:hAnsi="Times New Roman" w:cs="Times New Roman"/>
          <w:sz w:val="28"/>
          <w:szCs w:val="28"/>
        </w:rPr>
        <w:t xml:space="preserve">Участие подчиненных директора департамента в оценке заявки Организации (на этапе конкурсных процедур) и дальнейшее согласование директором департамента документов, на основании которых осуществляется приемка и оплата выполненных Организацией работ (в случае, если по результатам конкурсных процедур Организация будет признана победителем), влияет на получение дохода юридическим лицом, с которым супруга директора департамента связана имущественными отношениями. </w:t>
      </w:r>
      <w:proofErr w:type="gramEnd"/>
    </w:p>
    <w:p w:rsidR="00122A20" w:rsidRPr="00E46B0B" w:rsidRDefault="00122A20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 связана имущественными отношениями, в результате осуществления рассматриваемым должностным лицом своих полномочий образует его личную заинтересованность.</w:t>
      </w:r>
    </w:p>
    <w:p w:rsidR="00122A20" w:rsidRPr="00E46B0B" w:rsidRDefault="00122A20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122A20" w:rsidRPr="00E46B0B" w:rsidRDefault="00122A20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по существу комиссией признано, что директор департамента своевременно и в установленном порядке уведомил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122A20" w:rsidRPr="009B1A9D" w:rsidRDefault="00122A20" w:rsidP="00122A20">
      <w:pPr>
        <w:spacing w:before="24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A9D">
        <w:rPr>
          <w:rFonts w:ascii="Times New Roman" w:hAnsi="Times New Roman" w:cs="Times New Roman"/>
          <w:i/>
          <w:sz w:val="28"/>
          <w:szCs w:val="28"/>
        </w:rPr>
        <w:t>В случае признания Организации победителем конкурсных процедур в целях предотвращения и урегулирования конфликта интересов комиссией рекомендовано:</w:t>
      </w:r>
    </w:p>
    <w:p w:rsidR="00122A20" w:rsidRPr="00E46B0B" w:rsidRDefault="009B1A9D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2A20"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122A20" w:rsidRPr="00E46B0B" w:rsidRDefault="009B1A9D" w:rsidP="00122A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2A20"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контракта, провести экспертизу с привлечением независимых экспертов в соответствии с Федеральным законом № 44-ФЗ.</w:t>
      </w:r>
    </w:p>
    <w:p w:rsidR="00122A20" w:rsidRPr="00E46B0B" w:rsidRDefault="009B1A9D" w:rsidP="00122A2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="00122A20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A20">
        <w:rPr>
          <w:rFonts w:ascii="Times New Roman" w:hAnsi="Times New Roman" w:cs="Times New Roman"/>
          <w:b/>
          <w:sz w:val="28"/>
          <w:szCs w:val="28"/>
        </w:rPr>
        <w:t>2</w:t>
      </w:r>
    </w:p>
    <w:p w:rsidR="001D49A1" w:rsidRPr="001D49A1" w:rsidRDefault="001D49A1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9A1">
        <w:rPr>
          <w:rFonts w:ascii="Times New Roman" w:hAnsi="Times New Roman" w:cs="Times New Roman"/>
          <w:sz w:val="28"/>
          <w:szCs w:val="28"/>
        </w:rPr>
        <w:t xml:space="preserve">Бывшая супруга </w:t>
      </w:r>
      <w:proofErr w:type="gramStart"/>
      <w:r w:rsidRPr="001D49A1">
        <w:rPr>
          <w:rFonts w:ascii="Times New Roman" w:hAnsi="Times New Roman" w:cs="Times New Roman"/>
          <w:sz w:val="28"/>
          <w:szCs w:val="28"/>
        </w:rPr>
        <w:t>начальника отдела органа исполнительной власти субъекта Российской</w:t>
      </w:r>
      <w:proofErr w:type="gramEnd"/>
      <w:r w:rsidRPr="001D49A1">
        <w:rPr>
          <w:rFonts w:ascii="Times New Roman" w:hAnsi="Times New Roman" w:cs="Times New Roman"/>
          <w:sz w:val="28"/>
          <w:szCs w:val="28"/>
        </w:rPr>
        <w:t xml:space="preserve"> Федерации (далее - Отдел) является генеральным директором и учредителем организации (далее - Организация), осуществляющей выполнение работ по договорам субподряда с организациями-победителями соответствующих закупочных процедур рассматриваемого органа исполнительной власти.</w:t>
      </w:r>
    </w:p>
    <w:p w:rsidR="001D49A1" w:rsidRPr="001D49A1" w:rsidRDefault="001D49A1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9A1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было установлено, что несмотря на тот факт, что брак </w:t>
      </w:r>
      <w:proofErr w:type="gramStart"/>
      <w:r w:rsidRPr="001D49A1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1D49A1">
        <w:rPr>
          <w:rFonts w:ascii="Times New Roman" w:hAnsi="Times New Roman" w:cs="Times New Roman"/>
          <w:sz w:val="28"/>
          <w:szCs w:val="28"/>
        </w:rPr>
        <w:t xml:space="preserve"> расторгнут, бывшие супруги продолжают проживать вместе в одном жилом помещении, ведут совместное хозяйство, а также совместно воспитывают несовершеннолетних детей, что свидетельствует о наличии между ними близких отношений.</w:t>
      </w:r>
    </w:p>
    <w:p w:rsidR="001D49A1" w:rsidRPr="001D49A1" w:rsidRDefault="001D49A1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9A1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 как генеральный директор Организации.</w:t>
      </w:r>
    </w:p>
    <w:p w:rsidR="001D49A1" w:rsidRPr="001D49A1" w:rsidRDefault="001D49A1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9A1">
        <w:rPr>
          <w:rFonts w:ascii="Times New Roman" w:hAnsi="Times New Roman" w:cs="Times New Roman"/>
          <w:sz w:val="28"/>
          <w:szCs w:val="28"/>
        </w:rPr>
        <w:t>Руководитель Отдела осуществляет рассмотрение документов, представляемых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у исполнителя соответствующего государственного контракта органом исполнительной власти.</w:t>
      </w:r>
    </w:p>
    <w:p w:rsidR="001D49A1" w:rsidRPr="001D49A1" w:rsidRDefault="001D49A1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9A1">
        <w:rPr>
          <w:rFonts w:ascii="Times New Roman" w:hAnsi="Times New Roman" w:cs="Times New Roman"/>
          <w:sz w:val="28"/>
          <w:szCs w:val="28"/>
        </w:rPr>
        <w:lastRenderedPageBreak/>
        <w:t xml:space="preserve">При этом документы Организации, представляемые на согласование в Отдел, содержат в том числе,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организаций, в </w:t>
      </w:r>
      <w:proofErr w:type="gramStart"/>
      <w:r w:rsidRPr="001D49A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D49A1">
        <w:rPr>
          <w:rFonts w:ascii="Times New Roman" w:hAnsi="Times New Roman" w:cs="Times New Roman"/>
          <w:sz w:val="28"/>
          <w:szCs w:val="28"/>
        </w:rPr>
        <w:t xml:space="preserve"> с чем начальнику Отдела было заранее достоверно известно об участии Организации в выполнении рассматриваемых работ.</w:t>
      </w:r>
    </w:p>
    <w:p w:rsidR="001D49A1" w:rsidRPr="001D49A1" w:rsidRDefault="001D49A1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9A1">
        <w:rPr>
          <w:rFonts w:ascii="Times New Roman" w:hAnsi="Times New Roman" w:cs="Times New Roman"/>
          <w:sz w:val="28"/>
          <w:szCs w:val="28"/>
        </w:rPr>
        <w:t xml:space="preserve">Получение материальных выгод Организацией связано с возможностью осуществления заказчиком приемки у исполнителя работ, не соответствующих требованиям государственного контракта, </w:t>
      </w:r>
      <w:proofErr w:type="spellStart"/>
      <w:r w:rsidRPr="001D49A1">
        <w:rPr>
          <w:rFonts w:ascii="Times New Roman" w:hAnsi="Times New Roman" w:cs="Times New Roman"/>
          <w:sz w:val="28"/>
          <w:szCs w:val="28"/>
        </w:rPr>
        <w:t>непредъявлением</w:t>
      </w:r>
      <w:proofErr w:type="spellEnd"/>
      <w:r w:rsidRPr="001D49A1">
        <w:rPr>
          <w:rFonts w:ascii="Times New Roman" w:hAnsi="Times New Roman" w:cs="Times New Roman"/>
          <w:sz w:val="28"/>
          <w:szCs w:val="28"/>
        </w:rPr>
        <w:t xml:space="preserve"> штрафных санкций за несвоевременное и некачественное выполнение работ.</w:t>
      </w:r>
    </w:p>
    <w:p w:rsidR="001D49A1" w:rsidRPr="001D49A1" w:rsidRDefault="001D49A1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9A1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документов, на основании которых осуществляется приемка и оплата выполненных Организацией работ, напрямую влияет на получение дохода его бывшей супругой (в виде дивидендов и заработной платы, выплачиваемых Организацией), которая связана с ним близкими отношениями.</w:t>
      </w:r>
    </w:p>
    <w:p w:rsidR="001D49A1" w:rsidRPr="001D49A1" w:rsidRDefault="001D49A1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9A1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лица.</w:t>
      </w:r>
    </w:p>
    <w:p w:rsidR="001D49A1" w:rsidRPr="001D49A1" w:rsidRDefault="001D49A1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9A1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в соответствии со </w:t>
      </w:r>
      <w:hyperlink r:id="rId7" w:history="1">
        <w:r w:rsidRPr="00122A20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1D49A1">
        <w:rPr>
          <w:rFonts w:ascii="Times New Roman" w:hAnsi="Times New Roman" w:cs="Times New Roman"/>
          <w:sz w:val="28"/>
          <w:szCs w:val="28"/>
        </w:rPr>
        <w:t xml:space="preserve"> Федерального закона N 273-ФЗ свидетельствует о возникновении у него конфликта интересов.</w:t>
      </w:r>
    </w:p>
    <w:p w:rsidR="001D49A1" w:rsidRPr="001D49A1" w:rsidRDefault="001D49A1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9A1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1D49A1" w:rsidRPr="001D49A1" w:rsidRDefault="001D49A1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9A1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 обоснованности решений, принятых начальником Отдела в отношении рассматриваемой организации, было установлено,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1D49A1" w:rsidRPr="009B1A9D" w:rsidRDefault="001D49A1" w:rsidP="00122A2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A9D">
        <w:rPr>
          <w:rFonts w:ascii="Times New Roman" w:hAnsi="Times New Roman" w:cs="Times New Roman"/>
          <w:i/>
          <w:sz w:val="28"/>
          <w:szCs w:val="28"/>
        </w:rPr>
        <w:t>Комиссией приняты решения:</w:t>
      </w:r>
    </w:p>
    <w:p w:rsidR="001D49A1" w:rsidRPr="001D49A1" w:rsidRDefault="001D49A1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9A1">
        <w:rPr>
          <w:rFonts w:ascii="Times New Roman" w:hAnsi="Times New Roman" w:cs="Times New Roman"/>
          <w:sz w:val="28"/>
          <w:szCs w:val="28"/>
        </w:rPr>
        <w:t>установить, что начальник Отдела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интересов;</w:t>
      </w:r>
    </w:p>
    <w:p w:rsidR="001D49A1" w:rsidRPr="001D49A1" w:rsidRDefault="001D49A1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9A1">
        <w:rPr>
          <w:rFonts w:ascii="Times New Roman" w:hAnsi="Times New Roman" w:cs="Times New Roman"/>
          <w:sz w:val="28"/>
          <w:szCs w:val="28"/>
        </w:rPr>
        <w:lastRenderedPageBreak/>
        <w:t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правонарушения;</w:t>
      </w:r>
    </w:p>
    <w:p w:rsidR="001D49A1" w:rsidRPr="001D49A1" w:rsidRDefault="001D49A1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9A1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1D49A1" w:rsidRPr="009B1A9D" w:rsidRDefault="001D49A1" w:rsidP="00122A2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A9D">
        <w:rPr>
          <w:rFonts w:ascii="Times New Roman" w:hAnsi="Times New Roman" w:cs="Times New Roman"/>
          <w:i/>
          <w:sz w:val="28"/>
          <w:szCs w:val="28"/>
        </w:rPr>
        <w:t>Решение представителя нанимателя:</w:t>
      </w:r>
    </w:p>
    <w:p w:rsidR="001D49A1" w:rsidRPr="001D49A1" w:rsidRDefault="001D49A1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9A1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1D49A1" w:rsidRPr="001D49A1" w:rsidRDefault="001D49A1" w:rsidP="00122A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9A1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1D49A1" w:rsidRPr="001D49A1" w:rsidSect="00D9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5A2A"/>
    <w:multiLevelType w:val="hybridMultilevel"/>
    <w:tmpl w:val="577C9148"/>
    <w:lvl w:ilvl="0" w:tplc="B7FCB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A1"/>
    <w:rsid w:val="00122A20"/>
    <w:rsid w:val="001D49A1"/>
    <w:rsid w:val="00550AC9"/>
    <w:rsid w:val="00692797"/>
    <w:rsid w:val="007B06A8"/>
    <w:rsid w:val="00824EC3"/>
    <w:rsid w:val="0086272F"/>
    <w:rsid w:val="008969E1"/>
    <w:rsid w:val="009B1A9D"/>
    <w:rsid w:val="00F6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63F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A9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B06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63F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A9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B0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D0EBF0C7D20A1E8632701775341DA6EF3ED6A35ABDC4DB5E3F2D65C6496BD249561F7A1E82EA1A21DCA5CACDE62C6B4938841BA9j5K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2028-3B20-4ECF-A0AA-C3F46D24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Ремезова Ольга Александровна</dc:creator>
  <cp:lastModifiedBy>Файзуллина Альфия Камильевна</cp:lastModifiedBy>
  <cp:revision>2</cp:revision>
  <cp:lastPrinted>2020-10-09T05:47:00Z</cp:lastPrinted>
  <dcterms:created xsi:type="dcterms:W3CDTF">2021-03-12T08:28:00Z</dcterms:created>
  <dcterms:modified xsi:type="dcterms:W3CDTF">2021-03-12T08:28:00Z</dcterms:modified>
</cp:coreProperties>
</file>