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A4" w:rsidRDefault="009874A4" w:rsidP="006B1741">
      <w:pPr>
        <w:rPr>
          <w:sz w:val="28"/>
          <w:szCs w:val="28"/>
        </w:rPr>
      </w:pPr>
    </w:p>
    <w:p w:rsidR="00954A78" w:rsidRDefault="009E0565" w:rsidP="009E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Кировского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Самары разъясняет </w:t>
      </w:r>
    </w:p>
    <w:p w:rsidR="006B1741" w:rsidRDefault="006B1741" w:rsidP="009E0565">
      <w:pPr>
        <w:jc w:val="both"/>
        <w:rPr>
          <w:sz w:val="28"/>
          <w:szCs w:val="28"/>
        </w:rPr>
      </w:pPr>
    </w:p>
    <w:p w:rsidR="009874A4" w:rsidRDefault="006B1741" w:rsidP="009E0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Уголовная</w:t>
      </w:r>
      <w:r w:rsidR="00954A78">
        <w:rPr>
          <w:sz w:val="28"/>
          <w:szCs w:val="28"/>
        </w:rPr>
        <w:t xml:space="preserve"> ответственность за</w:t>
      </w:r>
      <w:r>
        <w:rPr>
          <w:sz w:val="28"/>
          <w:szCs w:val="28"/>
        </w:rPr>
        <w:t xml:space="preserve"> н</w:t>
      </w:r>
      <w:r w:rsidRPr="006B1741">
        <w:rPr>
          <w:sz w:val="28"/>
          <w:szCs w:val="28"/>
        </w:rPr>
        <w:t>езаконн</w:t>
      </w:r>
      <w:r>
        <w:rPr>
          <w:sz w:val="28"/>
          <w:szCs w:val="28"/>
        </w:rPr>
        <w:t xml:space="preserve">ую </w:t>
      </w:r>
      <w:r w:rsidRPr="006B1741">
        <w:rPr>
          <w:sz w:val="28"/>
          <w:szCs w:val="28"/>
        </w:rPr>
        <w:t>пересылк</w:t>
      </w:r>
      <w:r>
        <w:rPr>
          <w:sz w:val="28"/>
          <w:szCs w:val="28"/>
        </w:rPr>
        <w:t>у</w:t>
      </w:r>
      <w:r w:rsidRPr="006B1741">
        <w:rPr>
          <w:sz w:val="28"/>
          <w:szCs w:val="28"/>
        </w:rPr>
        <w:t xml:space="preserve"> наркотических средств</w:t>
      </w:r>
    </w:p>
    <w:p w:rsidR="009E0565" w:rsidRPr="009E0565" w:rsidRDefault="009E0565" w:rsidP="009E056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Комментирует ситуацию помощник прокурора района </w:t>
      </w:r>
      <w:proofErr w:type="spellStart"/>
      <w:r w:rsidRPr="009E0565">
        <w:rPr>
          <w:b/>
          <w:sz w:val="28"/>
          <w:szCs w:val="28"/>
        </w:rPr>
        <w:t>Гузяль</w:t>
      </w:r>
      <w:proofErr w:type="spellEnd"/>
      <w:r w:rsidRPr="009E0565">
        <w:rPr>
          <w:b/>
          <w:sz w:val="28"/>
          <w:szCs w:val="28"/>
        </w:rPr>
        <w:t xml:space="preserve"> </w:t>
      </w:r>
      <w:proofErr w:type="spellStart"/>
      <w:r w:rsidRPr="009E0565">
        <w:rPr>
          <w:b/>
          <w:sz w:val="28"/>
          <w:szCs w:val="28"/>
        </w:rPr>
        <w:t>Шайдуллова</w:t>
      </w:r>
      <w:proofErr w:type="spellEnd"/>
      <w:r w:rsidRPr="009E0565">
        <w:rPr>
          <w:b/>
          <w:sz w:val="28"/>
          <w:szCs w:val="28"/>
        </w:rPr>
        <w:t xml:space="preserve"> </w:t>
      </w:r>
    </w:p>
    <w:p w:rsidR="009874A4" w:rsidRDefault="009874A4" w:rsidP="009874A4">
      <w:pPr>
        <w:ind w:firstLine="720"/>
        <w:jc w:val="both"/>
        <w:rPr>
          <w:sz w:val="28"/>
          <w:szCs w:val="28"/>
        </w:rPr>
      </w:pPr>
    </w:p>
    <w:p w:rsidR="006B1741" w:rsidRPr="00A85B56" w:rsidRDefault="006B1741" w:rsidP="006B1741">
      <w:pPr>
        <w:ind w:firstLine="708"/>
        <w:jc w:val="both"/>
        <w:rPr>
          <w:sz w:val="28"/>
          <w:szCs w:val="28"/>
        </w:rPr>
      </w:pPr>
      <w:r w:rsidRPr="00A85B56">
        <w:rPr>
          <w:sz w:val="28"/>
          <w:szCs w:val="28"/>
        </w:rPr>
        <w:t>Так, статьей 228.1 УК РФ предусмотрена ответственности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6B1741" w:rsidRDefault="006B1741" w:rsidP="006B1741">
      <w:pPr>
        <w:ind w:firstLine="851"/>
        <w:jc w:val="both"/>
        <w:rPr>
          <w:sz w:val="28"/>
          <w:szCs w:val="28"/>
        </w:rPr>
      </w:pPr>
      <w:r w:rsidRPr="00A85B56">
        <w:rPr>
          <w:sz w:val="28"/>
          <w:szCs w:val="28"/>
        </w:rPr>
        <w:t xml:space="preserve">Согласно п. 17 постановления Пленума Верховного Суда РФ от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 под незаконной пересылкой следует понимать </w:t>
      </w:r>
      <w:r w:rsidRPr="006B1741">
        <w:rPr>
          <w:sz w:val="28"/>
          <w:szCs w:val="28"/>
        </w:rPr>
        <w:t>действия лица, направленные на перемещение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средства или психотропные вещества адресату (например, в почтовых отправлениях, посылках, багаже с использованием средств почтовой связи, воздушного или другого вида транспорта, а также с нарочным при отсутствии осведомленности последнего о реально перемещаемом объекте или его сговора с отправителем), когда эти действия по перемещению осуществляются без непосредственного участия отправителя. При этом ответственность лица по статье 228.1 УК РФ как за оконченное преступление наступает с момента отправления письма, посылки, багажа и т.п. с содержащимися в нем указанными средствами, веществами или их аналогами, такими растениями либо их частями, содержащими наркотические средства или психотропные вещества, независимо от получения их адресатом.</w:t>
      </w:r>
    </w:p>
    <w:p w:rsidR="006B1741" w:rsidRPr="00A85B56" w:rsidRDefault="006B1741" w:rsidP="006B1741">
      <w:pPr>
        <w:ind w:firstLine="851"/>
        <w:jc w:val="both"/>
        <w:rPr>
          <w:sz w:val="28"/>
          <w:szCs w:val="28"/>
        </w:rPr>
      </w:pPr>
      <w:r w:rsidRPr="00A85B56">
        <w:rPr>
          <w:sz w:val="28"/>
          <w:szCs w:val="28"/>
        </w:rPr>
        <w:t xml:space="preserve">Незаконную пересылку указанных средств, веществ, растений путем международного почтового отправления следует квалифицировать по совокупности преступлений, предусмотренных соответствующими частями </w:t>
      </w:r>
      <w:hyperlink r:id="rId4" w:history="1">
        <w:r w:rsidRPr="00A85B56">
          <w:rPr>
            <w:color w:val="0000FF"/>
            <w:sz w:val="28"/>
            <w:szCs w:val="28"/>
          </w:rPr>
          <w:t>статей 228.1</w:t>
        </w:r>
      </w:hyperlink>
      <w:r w:rsidRPr="00A85B56">
        <w:rPr>
          <w:sz w:val="28"/>
          <w:szCs w:val="28"/>
        </w:rPr>
        <w:t xml:space="preserve"> и </w:t>
      </w:r>
      <w:hyperlink r:id="rId5" w:history="1">
        <w:r w:rsidRPr="00A85B56">
          <w:rPr>
            <w:color w:val="0000FF"/>
            <w:sz w:val="28"/>
            <w:szCs w:val="28"/>
          </w:rPr>
          <w:t>229.1</w:t>
        </w:r>
      </w:hyperlink>
      <w:r w:rsidRPr="00A85B56">
        <w:rPr>
          <w:sz w:val="28"/>
          <w:szCs w:val="28"/>
        </w:rPr>
        <w:t xml:space="preserve"> УК РФ, в случае установления их незаконного перемещения через таможенную границу Таможенного союза, членом которого является Российская Федерация, либо Государственную границу Российской Федерации с государствами - членами Таможенного союза.</w:t>
      </w:r>
    </w:p>
    <w:p w:rsidR="006B1741" w:rsidRPr="00A85B56" w:rsidRDefault="006B1741" w:rsidP="006B1741">
      <w:pPr>
        <w:ind w:firstLine="851"/>
        <w:jc w:val="both"/>
        <w:rPr>
          <w:sz w:val="28"/>
          <w:szCs w:val="28"/>
        </w:rPr>
      </w:pPr>
      <w:r w:rsidRPr="00A85B56">
        <w:rPr>
          <w:sz w:val="28"/>
          <w:szCs w:val="28"/>
        </w:rPr>
        <w:t xml:space="preserve">Максимальное наказание по ст. 228.1 УК РФ </w:t>
      </w:r>
      <w:r>
        <w:rPr>
          <w:sz w:val="28"/>
          <w:szCs w:val="28"/>
        </w:rPr>
        <w:t>предусматривает пожизненное</w:t>
      </w:r>
      <w:r w:rsidRPr="00A85B56">
        <w:rPr>
          <w:sz w:val="28"/>
          <w:szCs w:val="28"/>
        </w:rPr>
        <w:t xml:space="preserve"> лишения свободы.</w:t>
      </w:r>
    </w:p>
    <w:p w:rsidR="006B1741" w:rsidRDefault="006B1741" w:rsidP="006B1741">
      <w:pPr>
        <w:ind w:firstLine="720"/>
        <w:jc w:val="both"/>
        <w:rPr>
          <w:sz w:val="28"/>
          <w:szCs w:val="28"/>
        </w:rPr>
      </w:pPr>
    </w:p>
    <w:p w:rsidR="006B1741" w:rsidRPr="009874A4" w:rsidRDefault="006B1741" w:rsidP="009874A4">
      <w:pPr>
        <w:rPr>
          <w:sz w:val="28"/>
          <w:szCs w:val="28"/>
        </w:rPr>
      </w:pPr>
    </w:p>
    <w:sectPr w:rsidR="006B1741" w:rsidRPr="009874A4" w:rsidSect="006A144C"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503B0"/>
    <w:rsid w:val="004906C8"/>
    <w:rsid w:val="006A144C"/>
    <w:rsid w:val="006B1741"/>
    <w:rsid w:val="007503B0"/>
    <w:rsid w:val="00954A78"/>
    <w:rsid w:val="009874A4"/>
    <w:rsid w:val="009A6810"/>
    <w:rsid w:val="009E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9874A4"/>
    <w:pPr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290C0AEF1B68D1F5A79D742760D3620F3CDCAD12DD73BAC226D11215F57C3C30BD250141e2q9I" TargetMode="External"/><Relationship Id="rId4" Type="http://schemas.openxmlformats.org/officeDocument/2006/relationships/hyperlink" Target="consultantplus://offline/ref=FC290C0AEF1B68D1F5A79D742760D3620F3CDCAD12DD73BAC226D11215F57C3C30BD2508462Ee0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PC-036-002-115</dc:creator>
  <cp:keywords/>
  <dc:description/>
  <cp:lastModifiedBy>Никитина АА</cp:lastModifiedBy>
  <cp:revision>5</cp:revision>
  <cp:lastPrinted>2022-10-04T06:47:00Z</cp:lastPrinted>
  <dcterms:created xsi:type="dcterms:W3CDTF">2022-10-04T06:45:00Z</dcterms:created>
  <dcterms:modified xsi:type="dcterms:W3CDTF">2022-11-06T13:43:00Z</dcterms:modified>
</cp:coreProperties>
</file>