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50" w:rsidRPr="00A51F63" w:rsidRDefault="00245959" w:rsidP="00A51F63">
      <w:pPr>
        <w:pStyle w:val="a4"/>
        <w:ind w:firstLine="708"/>
        <w:jc w:val="both"/>
        <w:rPr>
          <w:b/>
        </w:rPr>
      </w:pPr>
      <w:r w:rsidRPr="00A51F63">
        <w:rPr>
          <w:b/>
        </w:rPr>
        <w:t>Разъяснения гражданам, страдающим почечной недостаточностью и проходящим процедуру гемодиализа</w:t>
      </w:r>
    </w:p>
    <w:p w:rsidR="00245959" w:rsidRDefault="00245959" w:rsidP="00A51F63">
      <w:pPr>
        <w:pStyle w:val="a4"/>
        <w:ind w:firstLine="708"/>
        <w:jc w:val="both"/>
      </w:pPr>
      <w:proofErr w:type="gramStart"/>
      <w:r w:rsidRPr="00245959">
        <w:t>Предоставление компенсации стоимости проезда к месту лечения</w:t>
      </w:r>
      <w:r w:rsidR="00A51F63">
        <w:t>,</w:t>
      </w:r>
      <w:r w:rsidRPr="00245959">
        <w:t xml:space="preserve"> либо обследование в медицинских организациях</w:t>
      </w:r>
      <w:r w:rsidR="00A51F63">
        <w:t>,</w:t>
      </w:r>
      <w:bookmarkStart w:id="0" w:name="_GoBack"/>
      <w:bookmarkEnd w:id="0"/>
      <w:r w:rsidRPr="00245959">
        <w:t xml:space="preserve"> и обратно лицам</w:t>
      </w:r>
      <w:r>
        <w:t>,</w:t>
      </w:r>
      <w:r w:rsidRPr="00245959">
        <w:t xml:space="preserve"> нуждающимся в процедурах программного </w:t>
      </w:r>
      <w:r>
        <w:t xml:space="preserve">гемодиализа и </w:t>
      </w:r>
      <w:proofErr w:type="spellStart"/>
      <w:r>
        <w:t>перитониального</w:t>
      </w:r>
      <w:proofErr w:type="spellEnd"/>
      <w:r>
        <w:t xml:space="preserve"> </w:t>
      </w:r>
      <w:r w:rsidRPr="00245959">
        <w:t>диализа в связи с заболеванием</w:t>
      </w:r>
      <w:r>
        <w:t xml:space="preserve"> п</w:t>
      </w:r>
      <w:r w:rsidRPr="00245959">
        <w:t>очек</w:t>
      </w:r>
      <w:r>
        <w:t>,</w:t>
      </w:r>
      <w:r w:rsidRPr="00245959">
        <w:t xml:space="preserve"> и сопровождающим указанных лиц из числа инвалидов первой группы</w:t>
      </w:r>
      <w:r>
        <w:t>,</w:t>
      </w:r>
      <w:r w:rsidRPr="00245959">
        <w:t xml:space="preserve"> детям в возрасте до 18 лет с</w:t>
      </w:r>
      <w:r>
        <w:t xml:space="preserve"> </w:t>
      </w:r>
      <w:proofErr w:type="spellStart"/>
      <w:r w:rsidRPr="00245959">
        <w:t>онкогематологическим</w:t>
      </w:r>
      <w:proofErr w:type="spellEnd"/>
      <w:r w:rsidRPr="00245959">
        <w:t xml:space="preserve"> заболеванием и сопровождающим их лицам</w:t>
      </w:r>
      <w:r>
        <w:t>,</w:t>
      </w:r>
      <w:r w:rsidRPr="00245959">
        <w:t xml:space="preserve"> беременным женщинам осуществляется в соответствии с </w:t>
      </w:r>
      <w:r>
        <w:t>П</w:t>
      </w:r>
      <w:r w:rsidRPr="00245959">
        <w:t>орядком назначения и выплаты</w:t>
      </w:r>
      <w:proofErr w:type="gramEnd"/>
      <w:r w:rsidRPr="00245959">
        <w:t xml:space="preserve"> компенсации стоимости проезда к месту лечения</w:t>
      </w:r>
      <w:r>
        <w:t>,</w:t>
      </w:r>
      <w:r w:rsidRPr="00245959">
        <w:t xml:space="preserve"> либо обследовани</w:t>
      </w:r>
      <w:r>
        <w:t>я</w:t>
      </w:r>
      <w:r w:rsidRPr="00245959">
        <w:t xml:space="preserve"> в медицинских организациях</w:t>
      </w:r>
      <w:r>
        <w:t>,</w:t>
      </w:r>
      <w:r w:rsidRPr="00245959">
        <w:t xml:space="preserve"> и обратно отдельным категориям граждан</w:t>
      </w:r>
      <w:r>
        <w:t>,</w:t>
      </w:r>
      <w:r w:rsidRPr="00245959">
        <w:t xml:space="preserve"> проживающих в Самарской области</w:t>
      </w:r>
      <w:r>
        <w:t>,</w:t>
      </w:r>
      <w:r w:rsidRPr="00245959">
        <w:t xml:space="preserve"> утверждённы</w:t>
      </w:r>
      <w:r>
        <w:t>м</w:t>
      </w:r>
      <w:r w:rsidRPr="00245959">
        <w:t xml:space="preserve"> </w:t>
      </w:r>
      <w:r>
        <w:t>П</w:t>
      </w:r>
      <w:r w:rsidRPr="00245959">
        <w:t xml:space="preserve">остановлением </w:t>
      </w:r>
      <w:r>
        <w:t>П</w:t>
      </w:r>
      <w:r w:rsidRPr="00245959">
        <w:t xml:space="preserve">равительства Самарской области от 23.07.2014 </w:t>
      </w:r>
      <w:r>
        <w:t>№</w:t>
      </w:r>
      <w:r w:rsidRPr="00245959">
        <w:t xml:space="preserve"> 418 </w:t>
      </w:r>
      <w:r>
        <w:t>«О</w:t>
      </w:r>
      <w:r w:rsidRPr="00245959">
        <w:t xml:space="preserve">б утверждении государственной программы Самарской области </w:t>
      </w:r>
      <w:r>
        <w:t>«Р</w:t>
      </w:r>
      <w:r w:rsidRPr="00245959">
        <w:t>азвитие социальной защиты населения в Самарской области</w:t>
      </w:r>
      <w:r>
        <w:t>»</w:t>
      </w:r>
      <w:r w:rsidRPr="00245959">
        <w:t xml:space="preserve"> на 2014-2024 годы</w:t>
      </w:r>
      <w:r>
        <w:t>.</w:t>
      </w:r>
      <w:r w:rsidRPr="00245959">
        <w:t xml:space="preserve"> </w:t>
      </w:r>
    </w:p>
    <w:p w:rsidR="00245959" w:rsidRDefault="00245959" w:rsidP="00A51F63">
      <w:pPr>
        <w:pStyle w:val="a4"/>
        <w:ind w:firstLine="708"/>
        <w:jc w:val="both"/>
      </w:pPr>
      <w:r>
        <w:t>П</w:t>
      </w:r>
      <w:r w:rsidRPr="00245959">
        <w:t>риказом Министерств</w:t>
      </w:r>
      <w:r>
        <w:t>а</w:t>
      </w:r>
      <w:r w:rsidRPr="00245959">
        <w:t xml:space="preserve"> социальной демографической и семейной политики области от 25.12.2012 года </w:t>
      </w:r>
      <w:r>
        <w:t>№</w:t>
      </w:r>
      <w:r w:rsidRPr="00245959">
        <w:t xml:space="preserve"> 757 утверждён соответствующий </w:t>
      </w:r>
      <w:r>
        <w:t>А</w:t>
      </w:r>
      <w:r w:rsidRPr="00245959">
        <w:t>дминистративн</w:t>
      </w:r>
      <w:r>
        <w:t>ы</w:t>
      </w:r>
      <w:r w:rsidRPr="00245959">
        <w:t>й регламент</w:t>
      </w:r>
      <w:r>
        <w:t>.</w:t>
      </w:r>
    </w:p>
    <w:p w:rsidR="00245959" w:rsidRDefault="00245959" w:rsidP="00A51F63">
      <w:pPr>
        <w:pStyle w:val="a4"/>
        <w:ind w:firstLine="708"/>
        <w:jc w:val="both"/>
      </w:pPr>
      <w:r>
        <w:t>К</w:t>
      </w:r>
      <w:r w:rsidRPr="00245959">
        <w:t>омпенсация предоставляется Министерством социально-демографическо</w:t>
      </w:r>
      <w:r>
        <w:t>й</w:t>
      </w:r>
      <w:r w:rsidRPr="00245959">
        <w:t xml:space="preserve"> и семейной политики Самарской области и подведомственными ему государственными казёнными учреждениями</w:t>
      </w:r>
      <w:r>
        <w:t>.</w:t>
      </w:r>
    </w:p>
    <w:p w:rsidR="00245959" w:rsidRPr="00245959" w:rsidRDefault="00245959" w:rsidP="00A51F63">
      <w:pPr>
        <w:pStyle w:val="a4"/>
        <w:ind w:firstLine="708"/>
        <w:jc w:val="both"/>
      </w:pPr>
      <w:r>
        <w:t>П</w:t>
      </w:r>
      <w:r w:rsidRPr="00245959">
        <w:t>орядком определён алгоритм взаимодейс</w:t>
      </w:r>
      <w:r>
        <w:t xml:space="preserve">твия учреждений здравоохранения, </w:t>
      </w:r>
      <w:r w:rsidRPr="00245959">
        <w:t>оказывающих медицинскую помощь больным почечн</w:t>
      </w:r>
      <w:r>
        <w:t>ой</w:t>
      </w:r>
      <w:r w:rsidRPr="00245959">
        <w:t xml:space="preserve"> недостаточностью и проводящих лечение</w:t>
      </w:r>
      <w:r>
        <w:t>,</w:t>
      </w:r>
      <w:r w:rsidRPr="00245959">
        <w:t xml:space="preserve"> с уполномоченным учреждением</w:t>
      </w:r>
      <w:r>
        <w:t>,</w:t>
      </w:r>
      <w:r w:rsidRPr="00245959">
        <w:t xml:space="preserve"> подведомственным Министерств</w:t>
      </w:r>
      <w:r w:rsidR="00A51F63">
        <w:t>у</w:t>
      </w:r>
      <w:r w:rsidRPr="00245959">
        <w:t xml:space="preserve"> социально</w:t>
      </w:r>
      <w:r w:rsidR="00A51F63">
        <w:t>-</w:t>
      </w:r>
      <w:r w:rsidRPr="00245959">
        <w:t>демографической и семейной политики области</w:t>
      </w:r>
      <w:r w:rsidR="00A51F63">
        <w:t>.</w:t>
      </w:r>
    </w:p>
    <w:sectPr w:rsidR="00245959" w:rsidRPr="0024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75F"/>
    <w:multiLevelType w:val="multilevel"/>
    <w:tmpl w:val="03EC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25C1A"/>
    <w:multiLevelType w:val="multilevel"/>
    <w:tmpl w:val="2744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B62E3"/>
    <w:multiLevelType w:val="hybridMultilevel"/>
    <w:tmpl w:val="FA7A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211B8"/>
    <w:multiLevelType w:val="multilevel"/>
    <w:tmpl w:val="FCA0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A7"/>
    <w:rsid w:val="00245959"/>
    <w:rsid w:val="003C0F04"/>
    <w:rsid w:val="0049623C"/>
    <w:rsid w:val="004C3EA7"/>
    <w:rsid w:val="00560E33"/>
    <w:rsid w:val="007A257F"/>
    <w:rsid w:val="009E6FE9"/>
    <w:rsid w:val="00A51F63"/>
    <w:rsid w:val="00DA4DBB"/>
    <w:rsid w:val="00E504D9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3E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E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4C3EA7"/>
  </w:style>
  <w:style w:type="character" w:customStyle="1" w:styleId="categories-links">
    <w:name w:val="categories-links"/>
    <w:basedOn w:val="a0"/>
    <w:rsid w:val="004C3EA7"/>
  </w:style>
  <w:style w:type="character" w:customStyle="1" w:styleId="author">
    <w:name w:val="author"/>
    <w:basedOn w:val="a0"/>
    <w:rsid w:val="004C3EA7"/>
  </w:style>
  <w:style w:type="paragraph" w:styleId="a4">
    <w:name w:val="Normal (Web)"/>
    <w:basedOn w:val="a"/>
    <w:uiPriority w:val="99"/>
    <w:unhideWhenUsed/>
    <w:rsid w:val="004C3EA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C3E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3E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E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6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3C0F04"/>
    <w:pPr>
      <w:ind w:left="720"/>
      <w:contextualSpacing/>
    </w:pPr>
  </w:style>
  <w:style w:type="paragraph" w:customStyle="1" w:styleId="articleinfo">
    <w:name w:val="articleinfo"/>
    <w:basedOn w:val="a"/>
    <w:rsid w:val="00560E33"/>
    <w:pPr>
      <w:spacing w:before="100" w:beforeAutospacing="1" w:after="100" w:afterAutospacing="1"/>
    </w:pPr>
  </w:style>
  <w:style w:type="character" w:customStyle="1" w:styleId="created">
    <w:name w:val="created"/>
    <w:basedOn w:val="a0"/>
    <w:rsid w:val="00560E33"/>
  </w:style>
  <w:style w:type="character" w:styleId="a9">
    <w:name w:val="FollowedHyperlink"/>
    <w:basedOn w:val="a0"/>
    <w:uiPriority w:val="99"/>
    <w:semiHidden/>
    <w:unhideWhenUsed/>
    <w:rsid w:val="00FE38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3E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E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4C3EA7"/>
  </w:style>
  <w:style w:type="character" w:customStyle="1" w:styleId="categories-links">
    <w:name w:val="categories-links"/>
    <w:basedOn w:val="a0"/>
    <w:rsid w:val="004C3EA7"/>
  </w:style>
  <w:style w:type="character" w:customStyle="1" w:styleId="author">
    <w:name w:val="author"/>
    <w:basedOn w:val="a0"/>
    <w:rsid w:val="004C3EA7"/>
  </w:style>
  <w:style w:type="paragraph" w:styleId="a4">
    <w:name w:val="Normal (Web)"/>
    <w:basedOn w:val="a"/>
    <w:uiPriority w:val="99"/>
    <w:unhideWhenUsed/>
    <w:rsid w:val="004C3EA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C3E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3E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E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6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3C0F04"/>
    <w:pPr>
      <w:ind w:left="720"/>
      <w:contextualSpacing/>
    </w:pPr>
  </w:style>
  <w:style w:type="paragraph" w:customStyle="1" w:styleId="articleinfo">
    <w:name w:val="articleinfo"/>
    <w:basedOn w:val="a"/>
    <w:rsid w:val="00560E33"/>
    <w:pPr>
      <w:spacing w:before="100" w:beforeAutospacing="1" w:after="100" w:afterAutospacing="1"/>
    </w:pPr>
  </w:style>
  <w:style w:type="character" w:customStyle="1" w:styleId="created">
    <w:name w:val="created"/>
    <w:basedOn w:val="a0"/>
    <w:rsid w:val="00560E33"/>
  </w:style>
  <w:style w:type="character" w:styleId="a9">
    <w:name w:val="FollowedHyperlink"/>
    <w:basedOn w:val="a0"/>
    <w:uiPriority w:val="99"/>
    <w:semiHidden/>
    <w:unhideWhenUsed/>
    <w:rsid w:val="00FE3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0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1</cp:revision>
  <dcterms:created xsi:type="dcterms:W3CDTF">2022-10-27T10:53:00Z</dcterms:created>
  <dcterms:modified xsi:type="dcterms:W3CDTF">2022-10-27T14:56:00Z</dcterms:modified>
</cp:coreProperties>
</file>