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C0" w:rsidRDefault="006E10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10C0" w:rsidRDefault="006E10C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E10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10C0" w:rsidRDefault="006E10C0">
            <w:pPr>
              <w:pStyle w:val="ConsPlusNormal"/>
            </w:pPr>
            <w:r>
              <w:t>6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10C0" w:rsidRDefault="006E10C0">
            <w:pPr>
              <w:pStyle w:val="ConsPlusNormal"/>
              <w:jc w:val="right"/>
            </w:pPr>
            <w:r>
              <w:t>N 74-ГД</w:t>
            </w:r>
          </w:p>
        </w:tc>
      </w:tr>
    </w:tbl>
    <w:p w:rsidR="006E10C0" w:rsidRDefault="006E10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jc w:val="center"/>
      </w:pPr>
      <w:r>
        <w:t>ЗАКОН</w:t>
      </w:r>
    </w:p>
    <w:p w:rsidR="006E10C0" w:rsidRDefault="006E10C0">
      <w:pPr>
        <w:pStyle w:val="ConsPlusTitle"/>
        <w:jc w:val="center"/>
      </w:pPr>
      <w:r>
        <w:t>САМАРСКОЙ ОБЛАСТИ</w:t>
      </w:r>
    </w:p>
    <w:p w:rsidR="006E10C0" w:rsidRDefault="006E10C0">
      <w:pPr>
        <w:pStyle w:val="ConsPlusTitle"/>
        <w:jc w:val="center"/>
      </w:pPr>
    </w:p>
    <w:p w:rsidR="006E10C0" w:rsidRDefault="006E10C0">
      <w:pPr>
        <w:pStyle w:val="ConsPlusTitle"/>
        <w:jc w:val="center"/>
      </w:pPr>
      <w:r>
        <w:t>О РАЗГРАНИЧЕНИИ ПОЛНОМОЧИЙ МЕЖДУ ОРГАНАМИ МЕСТНОГО</w:t>
      </w:r>
    </w:p>
    <w:p w:rsidR="006E10C0" w:rsidRDefault="006E10C0">
      <w:pPr>
        <w:pStyle w:val="ConsPlusTitle"/>
        <w:jc w:val="center"/>
      </w:pPr>
      <w:r>
        <w:t>САМОУПРАВЛЕНИЯ ГОРОДСКОГО ОКРУГА САМАРА И ВНУТРИГОРОДСКИХ</w:t>
      </w:r>
    </w:p>
    <w:p w:rsidR="006E10C0" w:rsidRDefault="006E10C0">
      <w:pPr>
        <w:pStyle w:val="ConsPlusTitle"/>
        <w:jc w:val="center"/>
      </w:pPr>
      <w:r>
        <w:t>РАЙОНОВ ГОРОДСКОГО ОКРУГА САМАРА ПО РЕШЕНИЮ ВОПРОСОВ</w:t>
      </w:r>
    </w:p>
    <w:p w:rsidR="006E10C0" w:rsidRDefault="006E10C0">
      <w:pPr>
        <w:pStyle w:val="ConsPlusTitle"/>
        <w:jc w:val="center"/>
      </w:pPr>
      <w:r>
        <w:t>МЕСТНОГО ЗНАЧЕНИЯ ВНУТРИГОРОДСКИХ РАЙОНОВ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jc w:val="right"/>
      </w:pPr>
      <w:r>
        <w:t>Принят</w:t>
      </w:r>
    </w:p>
    <w:p w:rsidR="006E10C0" w:rsidRDefault="006E10C0">
      <w:pPr>
        <w:pStyle w:val="ConsPlusNormal"/>
        <w:jc w:val="right"/>
      </w:pPr>
      <w:r>
        <w:t>Самарской Губернской Думой</w:t>
      </w:r>
    </w:p>
    <w:p w:rsidR="006E10C0" w:rsidRDefault="006E10C0">
      <w:pPr>
        <w:pStyle w:val="ConsPlusNormal"/>
        <w:jc w:val="right"/>
      </w:pPr>
      <w:r>
        <w:t>23 июня 2015 года</w:t>
      </w:r>
    </w:p>
    <w:p w:rsidR="006E10C0" w:rsidRDefault="006E10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10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0C0" w:rsidRDefault="006E10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0C0" w:rsidRDefault="006E10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10C0" w:rsidRDefault="006E10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10C0" w:rsidRDefault="006E10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Самарской области от 06.07.2015 </w:t>
            </w:r>
            <w:hyperlink w:anchor="P408" w:history="1">
              <w:r>
                <w:rPr>
                  <w:color w:val="0000FF"/>
                </w:rPr>
                <w:t>N 74-ГД</w:t>
              </w:r>
            </w:hyperlink>
            <w:r>
              <w:rPr>
                <w:color w:val="392C69"/>
              </w:rPr>
              <w:t>,</w:t>
            </w:r>
          </w:p>
          <w:p w:rsidR="006E10C0" w:rsidRDefault="006E10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5" w:history="1">
              <w:r>
                <w:rPr>
                  <w:color w:val="0000FF"/>
                </w:rPr>
                <w:t>N 127-ГД</w:t>
              </w:r>
            </w:hyperlink>
            <w:r>
              <w:rPr>
                <w:color w:val="392C69"/>
              </w:rPr>
              <w:t xml:space="preserve">, от 27.06.2016 </w:t>
            </w:r>
            <w:hyperlink r:id="rId6" w:history="1">
              <w:r>
                <w:rPr>
                  <w:color w:val="0000FF"/>
                </w:rPr>
                <w:t>N 79-ГД</w:t>
              </w:r>
            </w:hyperlink>
            <w:r>
              <w:rPr>
                <w:color w:val="392C69"/>
              </w:rPr>
              <w:t xml:space="preserve">, от 11.07.2016 </w:t>
            </w:r>
            <w:hyperlink r:id="rId7" w:history="1">
              <w:r>
                <w:rPr>
                  <w:color w:val="0000FF"/>
                </w:rPr>
                <w:t>N 93-ГД</w:t>
              </w:r>
            </w:hyperlink>
            <w:r>
              <w:rPr>
                <w:color w:val="392C69"/>
              </w:rPr>
              <w:t>,</w:t>
            </w:r>
          </w:p>
          <w:p w:rsidR="006E10C0" w:rsidRDefault="006E10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11.11.2016 </w:t>
            </w:r>
            <w:hyperlink r:id="rId8" w:history="1">
              <w:r>
                <w:rPr>
                  <w:color w:val="0000FF"/>
                </w:rPr>
                <w:t>N 111-ГД</w:t>
              </w:r>
            </w:hyperlink>
            <w:r>
              <w:rPr>
                <w:color w:val="392C69"/>
              </w:rPr>
              <w:t xml:space="preserve">, от 24.03.2017 </w:t>
            </w:r>
            <w:hyperlink r:id="rId9" w:history="1">
              <w:r>
                <w:rPr>
                  <w:color w:val="0000FF"/>
                </w:rPr>
                <w:t>N 39-ГД</w:t>
              </w:r>
            </w:hyperlink>
            <w:r>
              <w:rPr>
                <w:color w:val="392C69"/>
              </w:rPr>
              <w:t xml:space="preserve">, от 10.05.2017 </w:t>
            </w:r>
            <w:hyperlink r:id="rId10" w:history="1">
              <w:r>
                <w:rPr>
                  <w:color w:val="0000FF"/>
                </w:rPr>
                <w:t>N 52-ГД</w:t>
              </w:r>
            </w:hyperlink>
            <w:r>
              <w:rPr>
                <w:color w:val="392C69"/>
              </w:rPr>
              <w:t>,</w:t>
            </w:r>
          </w:p>
          <w:p w:rsidR="006E10C0" w:rsidRDefault="006E10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10.05.2017 </w:t>
            </w:r>
            <w:hyperlink r:id="rId11" w:history="1">
              <w:r>
                <w:rPr>
                  <w:color w:val="0000FF"/>
                </w:rPr>
                <w:t>N 55-ГД</w:t>
              </w:r>
            </w:hyperlink>
            <w:r>
              <w:rPr>
                <w:color w:val="392C69"/>
              </w:rPr>
              <w:t xml:space="preserve">, от 12.04.2018 </w:t>
            </w:r>
            <w:hyperlink r:id="rId12" w:history="1">
              <w:r>
                <w:rPr>
                  <w:color w:val="0000FF"/>
                </w:rPr>
                <w:t>N 32-ГД</w:t>
              </w:r>
            </w:hyperlink>
            <w:r>
              <w:rPr>
                <w:color w:val="392C69"/>
              </w:rPr>
              <w:t xml:space="preserve">, от 13.06.2018 </w:t>
            </w:r>
            <w:hyperlink r:id="rId13" w:history="1">
              <w:r>
                <w:rPr>
                  <w:color w:val="0000FF"/>
                </w:rPr>
                <w:t>N 47-ГД</w:t>
              </w:r>
            </w:hyperlink>
            <w:r>
              <w:rPr>
                <w:color w:val="392C69"/>
              </w:rPr>
              <w:t>,</w:t>
            </w:r>
          </w:p>
          <w:p w:rsidR="006E10C0" w:rsidRDefault="006E10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17.07.2018 </w:t>
            </w:r>
            <w:hyperlink r:id="rId14" w:history="1">
              <w:r>
                <w:rPr>
                  <w:color w:val="0000FF"/>
                </w:rPr>
                <w:t>N 64-ГД</w:t>
              </w:r>
            </w:hyperlink>
            <w:r>
              <w:rPr>
                <w:color w:val="392C69"/>
              </w:rPr>
              <w:t xml:space="preserve">, от 26.12.2018 </w:t>
            </w:r>
            <w:hyperlink r:id="rId15" w:history="1">
              <w:r>
                <w:rPr>
                  <w:color w:val="0000FF"/>
                </w:rPr>
                <w:t>N 106-ГД</w:t>
              </w:r>
            </w:hyperlink>
            <w:r>
              <w:rPr>
                <w:color w:val="392C69"/>
              </w:rPr>
              <w:t xml:space="preserve">, от 04.04.2019 </w:t>
            </w:r>
            <w:hyperlink r:id="rId16" w:history="1">
              <w:r>
                <w:rPr>
                  <w:color w:val="0000FF"/>
                </w:rPr>
                <w:t>N 37-ГД</w:t>
              </w:r>
            </w:hyperlink>
            <w:r>
              <w:rPr>
                <w:color w:val="392C69"/>
              </w:rPr>
              <w:t>,</w:t>
            </w:r>
          </w:p>
          <w:p w:rsidR="006E10C0" w:rsidRDefault="006E10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04.04.2019 </w:t>
            </w:r>
            <w:hyperlink r:id="rId17" w:history="1">
              <w:r>
                <w:rPr>
                  <w:color w:val="0000FF"/>
                </w:rPr>
                <w:t>N 42-ГД</w:t>
              </w:r>
            </w:hyperlink>
            <w:r>
              <w:rPr>
                <w:color w:val="392C69"/>
              </w:rPr>
              <w:t xml:space="preserve">, от 19.06.2019 </w:t>
            </w:r>
            <w:hyperlink r:id="rId18" w:history="1">
              <w:r>
                <w:rPr>
                  <w:color w:val="0000FF"/>
                </w:rPr>
                <w:t>N 58-ГД</w:t>
              </w:r>
            </w:hyperlink>
            <w:r>
              <w:rPr>
                <w:color w:val="392C69"/>
              </w:rPr>
              <w:t xml:space="preserve">, от 17.06.2020 </w:t>
            </w:r>
            <w:hyperlink r:id="rId19" w:history="1">
              <w:r>
                <w:rPr>
                  <w:color w:val="0000FF"/>
                </w:rPr>
                <w:t>N 76-ГД</w:t>
              </w:r>
            </w:hyperlink>
            <w:r>
              <w:rPr>
                <w:color w:val="392C69"/>
              </w:rPr>
              <w:t>,</w:t>
            </w:r>
          </w:p>
          <w:p w:rsidR="006E10C0" w:rsidRDefault="006E10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12.01.2021 </w:t>
            </w:r>
            <w:hyperlink r:id="rId20" w:history="1">
              <w:r>
                <w:rPr>
                  <w:color w:val="0000FF"/>
                </w:rPr>
                <w:t>N 1-ГД</w:t>
              </w:r>
            </w:hyperlink>
            <w:r>
              <w:rPr>
                <w:color w:val="392C69"/>
              </w:rPr>
              <w:t xml:space="preserve">, от 24.02.2021 </w:t>
            </w:r>
            <w:hyperlink r:id="rId21" w:history="1">
              <w:r>
                <w:rPr>
                  <w:color w:val="0000FF"/>
                </w:rPr>
                <w:t>N 9-ГД</w:t>
              </w:r>
            </w:hyperlink>
            <w:r>
              <w:rPr>
                <w:color w:val="392C69"/>
              </w:rPr>
              <w:t xml:space="preserve">, от 17.03.2021 </w:t>
            </w:r>
            <w:hyperlink r:id="rId22" w:history="1">
              <w:r>
                <w:rPr>
                  <w:color w:val="0000FF"/>
                </w:rPr>
                <w:t>N 17-ГД</w:t>
              </w:r>
            </w:hyperlink>
            <w:r>
              <w:rPr>
                <w:color w:val="392C69"/>
              </w:rPr>
              <w:t>,</w:t>
            </w:r>
          </w:p>
          <w:p w:rsidR="006E10C0" w:rsidRDefault="006E10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20.07.2021 </w:t>
            </w:r>
            <w:hyperlink r:id="rId23" w:history="1">
              <w:r>
                <w:rPr>
                  <w:color w:val="0000FF"/>
                </w:rPr>
                <w:t>N 69-ГД</w:t>
              </w:r>
            </w:hyperlink>
            <w:r>
              <w:rPr>
                <w:color w:val="392C69"/>
              </w:rPr>
              <w:t xml:space="preserve">, от 11.02.2022 </w:t>
            </w:r>
            <w:hyperlink r:id="rId24" w:history="1">
              <w:r>
                <w:rPr>
                  <w:color w:val="0000FF"/>
                </w:rPr>
                <w:t>N 14-ГД</w:t>
              </w:r>
            </w:hyperlink>
            <w:r>
              <w:rPr>
                <w:color w:val="392C69"/>
              </w:rPr>
              <w:t xml:space="preserve">, от 23.03.2022 </w:t>
            </w:r>
            <w:hyperlink r:id="rId25" w:history="1">
              <w:r>
                <w:rPr>
                  <w:color w:val="0000FF"/>
                </w:rPr>
                <w:t>N 25-ГД</w:t>
              </w:r>
            </w:hyperlink>
            <w:r>
              <w:rPr>
                <w:color w:val="392C69"/>
              </w:rPr>
              <w:t>,</w:t>
            </w:r>
          </w:p>
          <w:p w:rsidR="006E10C0" w:rsidRDefault="006E10C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Самарской области от 11.12.2017 N 118-ГД)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0C0" w:rsidRDefault="006E10C0">
            <w:pPr>
              <w:spacing w:after="1" w:line="0" w:lineRule="atLeast"/>
            </w:pPr>
          </w:p>
        </w:tc>
      </w:tr>
    </w:tbl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закрепляет за внутригородскими районами городского округа Самара отдельные вопросы местного значения городского округа из числа установленных в соответствии с </w:t>
      </w:r>
      <w:hyperlink r:id="rId28" w:history="1">
        <w:r>
          <w:rPr>
            <w:color w:val="0000FF"/>
          </w:rPr>
          <w:t>частью 1 статьи 16</w:t>
        </w:r>
      </w:hyperlink>
      <w:r>
        <w:t xml:space="preserve"> указанного Федерального закона, разграничивает полномочия органов местного самоуправления городского округа Самара и внутригородских районов городского округа Самара по их решению, а также по решению вопросов местного значения внутригородских районов, установленных </w:t>
      </w:r>
      <w:hyperlink r:id="rId29" w:history="1">
        <w:r>
          <w:rPr>
            <w:color w:val="0000FF"/>
          </w:rPr>
          <w:t>частью 1 статьи 16.2</w:t>
        </w:r>
      </w:hyperlink>
      <w:r>
        <w:t xml:space="preserve"> указанного Федерального закона.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jc w:val="center"/>
        <w:outlineLvl w:val="0"/>
      </w:pPr>
      <w:r>
        <w:t>Глава 1. ЗАКРЕПЛЕНИЕ ЗА ВНУТРИГОРОДСКИМИ РАЙОНАМИ ГОРОДСКОГО</w:t>
      </w:r>
    </w:p>
    <w:p w:rsidR="006E10C0" w:rsidRDefault="006E10C0">
      <w:pPr>
        <w:pStyle w:val="ConsPlusTitle"/>
        <w:jc w:val="center"/>
      </w:pPr>
      <w:r>
        <w:t>ОКРУГА САМАРА ОТДЕЛЬНЫХ ВОПРОСОВ МЕСТНОГО ЗНАЧЕНИЯ</w:t>
      </w:r>
    </w:p>
    <w:p w:rsidR="006E10C0" w:rsidRDefault="006E10C0">
      <w:pPr>
        <w:pStyle w:val="ConsPlusTitle"/>
        <w:jc w:val="center"/>
      </w:pPr>
      <w:r>
        <w:t>ГОРОДСКОГО ОКРУГА, РАЗГРАНИЧЕНИЕ ПОЛНОМОЧИЙ ОРГАНОВ МЕСТНОГО</w:t>
      </w:r>
    </w:p>
    <w:p w:rsidR="006E10C0" w:rsidRDefault="006E10C0">
      <w:pPr>
        <w:pStyle w:val="ConsPlusTitle"/>
        <w:jc w:val="center"/>
      </w:pPr>
      <w:r>
        <w:t>САМОУПРАВЛЕНИЯ ГОРОДСКОГО ОКРУГА САМАРА И ВНУТРИГОРОДСКИХ</w:t>
      </w:r>
    </w:p>
    <w:p w:rsidR="006E10C0" w:rsidRDefault="006E10C0">
      <w:pPr>
        <w:pStyle w:val="ConsPlusTitle"/>
        <w:jc w:val="center"/>
      </w:pPr>
      <w:r>
        <w:t>РАЙОНОВ ГОРОДСКОГО ОКРУГА САМАРА ПО ИХ РЕШЕНИЮ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ind w:firstLine="540"/>
        <w:jc w:val="both"/>
        <w:outlineLvl w:val="1"/>
      </w:pPr>
      <w:r>
        <w:t>Статья 1. Перечень вопросов местного значения городского округа, закрепляемых за внутригородскими районами городского округа Самара, полномочия по решению которых разграничиваются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</w:pPr>
      <w:r>
        <w:t xml:space="preserve">За внутригородскими районами городского округа Самара закрепляются следующие вопросы местного значения городского округа из числа установленных в соответствии с </w:t>
      </w:r>
      <w:hyperlink r:id="rId30" w:history="1">
        <w:r>
          <w:rPr>
            <w:color w:val="0000FF"/>
          </w:rPr>
          <w:t>частью 1 статьи 16</w:t>
        </w:r>
      </w:hyperlink>
      <w:r>
        <w:t xml:space="preserve"> Федерального закона "Об общих принципах организации местного самоуправления в Российской Федерации", полномочия по решению которых разграничиваются между органами местного самоуправления городского округа Самара и внутригородских районов городского округа Самара: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lastRenderedPageBreak/>
        <w:t>1) организация в границах внутригородского района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2) дорожная деятельность в отношении автомобильных дорог местного значения в границах внутригородского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внутригородского района,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6E10C0" w:rsidRDefault="006E10C0">
      <w:pPr>
        <w:pStyle w:val="ConsPlusNormal"/>
        <w:jc w:val="both"/>
      </w:pPr>
      <w:r>
        <w:t xml:space="preserve">(в ред. Законов Самарской области от 04.04.2019 </w:t>
      </w:r>
      <w:hyperlink r:id="rId31" w:history="1">
        <w:r>
          <w:rPr>
            <w:color w:val="0000FF"/>
          </w:rPr>
          <w:t>N 42-ГД</w:t>
        </w:r>
      </w:hyperlink>
      <w:r>
        <w:t xml:space="preserve">, от 11.02.2022 </w:t>
      </w:r>
      <w:hyperlink r:id="rId32" w:history="1">
        <w:r>
          <w:rPr>
            <w:color w:val="0000FF"/>
          </w:rPr>
          <w:t>N 14-ГД</w:t>
        </w:r>
      </w:hyperlink>
      <w:r>
        <w:t>)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3) обеспечение проживающих во внутригородском районе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4) создание условий для предоставления транспортных услуг населению и организация транспортного обслуживания населения в границах внутригородского района;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внутригородского района;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6) участие в предупреждении и ликвидации последствий чрезвычайных ситуаций в границах внутригородского района;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7)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6E10C0" w:rsidRDefault="006E10C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Самарской области от 24.03.2017 N 39-ГД)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8)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внутригородского района;</w:t>
      </w:r>
    </w:p>
    <w:p w:rsidR="006E10C0" w:rsidRDefault="006E10C0">
      <w:pPr>
        <w:pStyle w:val="ConsPlusNormal"/>
        <w:spacing w:before="220"/>
        <w:ind w:firstLine="540"/>
        <w:jc w:val="both"/>
      </w:pPr>
      <w:bookmarkStart w:id="0" w:name="P47"/>
      <w:bookmarkEnd w:id="0"/>
      <w:r>
        <w:t xml:space="preserve">9) действовал по 31 декабря 2015 года включительно. - </w:t>
      </w:r>
      <w:hyperlink w:anchor="P408" w:history="1">
        <w:r>
          <w:rPr>
            <w:color w:val="0000FF"/>
          </w:rPr>
          <w:t>Абзац второй статьи 29</w:t>
        </w:r>
      </w:hyperlink>
      <w:r>
        <w:t xml:space="preserve"> данного Закона;</w:t>
      </w:r>
    </w:p>
    <w:p w:rsidR="006E10C0" w:rsidRDefault="006E10C0">
      <w:pPr>
        <w:pStyle w:val="ConsPlusNormal"/>
        <w:spacing w:before="220"/>
        <w:ind w:firstLine="540"/>
        <w:jc w:val="both"/>
      </w:pPr>
      <w:bookmarkStart w:id="1" w:name="P48"/>
      <w:bookmarkEnd w:id="1"/>
      <w:r>
        <w:t>10)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6E10C0" w:rsidRDefault="006E10C0">
      <w:pPr>
        <w:pStyle w:val="ConsPlusNormal"/>
        <w:jc w:val="both"/>
      </w:pPr>
      <w:r>
        <w:lastRenderedPageBreak/>
        <w:t xml:space="preserve">(п. 10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Самарской области от 04.04.2019 N 42-ГД)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11) утверждение подготовленной на основе генеральных планов городского округа документации по планировке территории, осуществление муниципального земельного контроля в границах внутригородского района;</w:t>
      </w:r>
    </w:p>
    <w:p w:rsidR="006E10C0" w:rsidRDefault="006E10C0">
      <w:pPr>
        <w:pStyle w:val="ConsPlusNormal"/>
        <w:jc w:val="both"/>
      </w:pPr>
      <w:r>
        <w:t xml:space="preserve">(п. 11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Самарской области от 04.04.2019 N 42-ГД)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11.1) утверждение схемы размещения рекламных конструкций, выдача разрешений на установку и эксплуатацию рекламных конструкций на территории внутригородского района, аннулирование таких разрешений, выдача предписаний о демонтаже самовольно установленных рекламных конструкций на территории внутригородского района, осуществляемые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рекламе";</w:t>
      </w:r>
    </w:p>
    <w:p w:rsidR="006E10C0" w:rsidRDefault="006E10C0">
      <w:pPr>
        <w:pStyle w:val="ConsPlusNormal"/>
        <w:jc w:val="both"/>
      </w:pPr>
      <w:r>
        <w:t xml:space="preserve">(п. 11.1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Самарской области от 10.05.2017 N 55-ГД)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внутригородского района, изменение, аннулирование таких наименований, размещение информации в государственном адресном реестре;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13) организация и осуществление мероприятий по территориальной обороне и гражданской обороне, защите населения и территории внутригородского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14) организация и осуществление мероприятий по мобилизационной подготовке муниципальных предприятий и учреждений, находящихся на территории внутригородского района;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15) осуществление мер по противодействию коррупции в границах внутригородского района;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16) создание условий для развития сельскохозяйственного производства.</w:t>
      </w:r>
    </w:p>
    <w:p w:rsidR="006E10C0" w:rsidRDefault="006E10C0">
      <w:pPr>
        <w:pStyle w:val="ConsPlusNormal"/>
        <w:jc w:val="both"/>
      </w:pPr>
      <w:r>
        <w:t xml:space="preserve">(п. 16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Самарской области от 24.02.2021 N 9-ГД)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ind w:firstLine="540"/>
        <w:jc w:val="both"/>
        <w:outlineLvl w:val="1"/>
      </w:pPr>
      <w:r>
        <w:t>Статья 2. Перечень вопросов местного значения городского округа, закрепляемых за внутригородскими районами городского округа Самара, полномочия по решению которых не разграничиваются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</w:pPr>
      <w:r>
        <w:t xml:space="preserve">За внутригородскими районами городского округа Самара закрепляются следующие вопросы местного значения городского округа из числа установленных в соответствии с </w:t>
      </w:r>
      <w:hyperlink r:id="rId39" w:history="1">
        <w:r>
          <w:rPr>
            <w:color w:val="0000FF"/>
          </w:rPr>
          <w:t>частью 1 статьи 16</w:t>
        </w:r>
      </w:hyperlink>
      <w:r>
        <w:t xml:space="preserve"> Федерального закона "Об общих принципах организации местного самоуправления в Российской Федерации", полномочия по решению которых не разграничиваются между органами местного самоуправления городского округа Самара и внутригородских районов городского округа Самара: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Самарской области от 19.06.2019 N 58-ГД;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во внутригородском районе;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2.1) 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</w:t>
      </w:r>
      <w:r>
        <w:lastRenderedPageBreak/>
        <w:t>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</w:t>
      </w:r>
    </w:p>
    <w:p w:rsidR="006E10C0" w:rsidRDefault="006E10C0">
      <w:pPr>
        <w:pStyle w:val="ConsPlusNormal"/>
        <w:jc w:val="both"/>
      </w:pPr>
      <w:r>
        <w:t xml:space="preserve">(п. 2.1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Самарской области от 23.03.2022 N 25-ГД)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3) создание, развитие и обеспечение охраны лечебно-оздоровительных местностей и курортов местного значения на территории внутригородского района,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6E10C0" w:rsidRDefault="006E10C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Самарской области от 11.02.2022 N 14-ГД)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4) осуществление муниципального лесного контроля.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ind w:firstLine="540"/>
        <w:jc w:val="both"/>
        <w:outlineLvl w:val="1"/>
      </w:pPr>
      <w:r>
        <w:t>Статья 3. Полномочия органов местного самоуправления по решению вопроса местного значения внутригородских районов по организации в границах внутригородского района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</w:pPr>
      <w:r>
        <w:t>1. Органы местного самоуправления городского округа Самара: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1) осуществляют полномочия по организации теплоснабжения, предусмотренные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 теплоснабжении";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2) осуществляют полномочия в сфере водоснабжения и водоотведения, предусмотренные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3) взаимодействуют с юридическими лицами независимо от организационно-правовой формы и индивидуальными предпринимателями, осуществляющими продажу коммунальных ресурсов (ресурсоснабжающими организациями), по вопросам электро-, тепло-, газо- и водоснабжения населения, водоотведения, снабжения населения топливом;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4) организуют деятельность по признанию права муниципальной собственности на бесхозяйные сети электро-, тепло-, газо-, водоснабжения и водоотведения и осуществляют передачу указанных бесхозяйных объектов в эксплуатацию до признания на них права муниципальной собственности;</w:t>
      </w:r>
    </w:p>
    <w:p w:rsidR="006E10C0" w:rsidRDefault="006E10C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Самарской области от 27.06.2016 N 79-ГД)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5) осуществляют иные полномочия, установленные законодательством Российской Федерации, за исключением полномочий, предусмотренных </w:t>
      </w:r>
      <w:hyperlink w:anchor="P81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6E10C0" w:rsidRDefault="006E10C0">
      <w:pPr>
        <w:pStyle w:val="ConsPlusNormal"/>
        <w:spacing w:before="220"/>
        <w:ind w:firstLine="540"/>
        <w:jc w:val="both"/>
      </w:pPr>
      <w:bookmarkStart w:id="2" w:name="P81"/>
      <w:bookmarkEnd w:id="2"/>
      <w:r>
        <w:t>2. Органы местного самоуправления внутригородских районов городского округа Самара: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1) принимают участие в выполнении мероприятий по своевременной и качественной подготовке объектов жилищно-коммунального хозяйства, объектов социальной сферы к работе в отопительный период;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2) выявляют бесхозяйные сети электро-, тепло-, газо-, водоснабжения и водоотведения, не переданные в установленном порядке в муниципальную собственность, и осуществляют подготовку документов для организации учета данного имущества органами государственной власти и органами местного самоуправления городского округа Самара;</w:t>
      </w:r>
    </w:p>
    <w:p w:rsidR="006E10C0" w:rsidRDefault="006E10C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Самарской области от 27.06.2016 N 79-ГД)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3) оказывают содействие органам местного самоуправления городского округа Самара по вопросам электро-, тепло-, газо- и водоснабжения населения, водоотведения, снабжения населения топливом;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lastRenderedPageBreak/>
        <w:t>4) взаимодействуют с аварийно-диспетчерскими службами юридических лиц независимо от организационно-правовой формы и индивидуальных предпринимателей, предоставляющих потребителю коммунальные услуги, а также являющихся потребителями коммунальных услуг, по вопросам электро-, тепло-, газо- и водоснабжения населения, водоотведения, снабжения населения топливом.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ind w:firstLine="540"/>
        <w:jc w:val="both"/>
        <w:outlineLvl w:val="1"/>
      </w:pPr>
      <w:r>
        <w:t>Статья 4. Полномочия органов местного самоуправления по решению вопроса местного значения внутригородских районов по дорожной деятельности в отношении автомобильных дорог местного значения в границах внутригородского района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на автомобильном транспорте, городском наземном электрическом транспорте и в дорожном хозяйстве в границах внутригородского района, организация дорожного движения,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законодательством Российской Федерации</w:t>
      </w:r>
    </w:p>
    <w:p w:rsidR="006E10C0" w:rsidRDefault="006E10C0">
      <w:pPr>
        <w:pStyle w:val="ConsPlusNormal"/>
        <w:jc w:val="both"/>
      </w:pPr>
      <w:r>
        <w:t xml:space="preserve">(в ред. Законов Самарской области от 04.04.2019 </w:t>
      </w:r>
      <w:hyperlink r:id="rId47" w:history="1">
        <w:r>
          <w:rPr>
            <w:color w:val="0000FF"/>
          </w:rPr>
          <w:t>N 42-ГД</w:t>
        </w:r>
      </w:hyperlink>
      <w:r>
        <w:t xml:space="preserve">, от 11.02.2022 </w:t>
      </w:r>
      <w:hyperlink r:id="rId48" w:history="1">
        <w:r>
          <w:rPr>
            <w:color w:val="0000FF"/>
          </w:rPr>
          <w:t>N 14-ГД</w:t>
        </w:r>
      </w:hyperlink>
      <w:r>
        <w:t>)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</w:pPr>
      <w:r>
        <w:t>1. Органы местного самоуправления городского округа Самара: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1) рассматривают предложения, направленные органами местного самоуправления внутригородских районов, указанные в </w:t>
      </w:r>
      <w:hyperlink w:anchor="P96" w:history="1">
        <w:r>
          <w:rPr>
            <w:color w:val="0000FF"/>
          </w:rPr>
          <w:t>части 2</w:t>
        </w:r>
      </w:hyperlink>
      <w:r>
        <w:t xml:space="preserve"> настоящей статьи;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1.1) привлекают для участия в приемке выполненных работ (их результатов) по ремонту автомобильных дорог местного значения органы местного самоуправления внутригородских районов;</w:t>
      </w:r>
    </w:p>
    <w:p w:rsidR="006E10C0" w:rsidRDefault="006E10C0">
      <w:pPr>
        <w:pStyle w:val="ConsPlusNormal"/>
        <w:jc w:val="both"/>
      </w:pPr>
      <w:r>
        <w:t xml:space="preserve">(п. 1.1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Самарской области от 27.06.2016 N 79-ГД)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2) осуществляют иные полномочия, установленные законодательством Российской Федерации.</w:t>
      </w:r>
    </w:p>
    <w:p w:rsidR="006E10C0" w:rsidRDefault="006E10C0">
      <w:pPr>
        <w:pStyle w:val="ConsPlusNormal"/>
        <w:spacing w:before="220"/>
        <w:ind w:firstLine="540"/>
        <w:jc w:val="both"/>
      </w:pPr>
      <w:bookmarkStart w:id="3" w:name="P96"/>
      <w:bookmarkEnd w:id="3"/>
      <w:r>
        <w:t>2. Органы местного самоуправления внутригородских районов городского округа Самара: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1) вносят предложения по разработке основных направлений инвестиционной политики в области развития автомобильных дорог местного значения;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2) вносят предложения по содержанию и ремонту автомобильных дорог местного значения;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3) принимают участие в приемке выполненных работ (их результатов) по ремонту автомобильных дорог местного значения.</w:t>
      </w:r>
    </w:p>
    <w:p w:rsidR="006E10C0" w:rsidRDefault="006E10C0">
      <w:pPr>
        <w:pStyle w:val="ConsPlusNormal"/>
        <w:jc w:val="both"/>
      </w:pPr>
      <w:r>
        <w:t xml:space="preserve">(п. 3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Самарской области от 27.06.2016 N 79-ГД)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ind w:firstLine="540"/>
        <w:jc w:val="both"/>
        <w:outlineLvl w:val="1"/>
      </w:pPr>
      <w:r>
        <w:t>Статья 5. Полномочия органов местного самоуправления по решению вопроса местного значения внутригородских районов по обеспечению проживающих во внутригородском районе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</w:r>
    </w:p>
    <w:p w:rsidR="006E10C0" w:rsidRDefault="006E10C0">
      <w:pPr>
        <w:pStyle w:val="ConsPlusNormal"/>
        <w:ind w:firstLine="540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Самарской области от 17.07.2018 N 64-ГД)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</w:pPr>
      <w:r>
        <w:t>1. Органы местного самоуправления городского округа Самара: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1) ведут учет граждан в качестве нуждающихся в жилых помещениях в случаях, предусмотренных законодательством;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lastRenderedPageBreak/>
        <w:t>2) предоставляют в установленном порядке гражданам жилые помещения;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3) организуют строительство и содержание муниципального жилищного фонда;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4) создают условия для жилищного строительства;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5) собирают, обобщают, анализируют материалы по проведенным плановым и внеплановым проверкам при осуществлении органами местного самоуправления внутригородских районов муниципального жилищного контроля;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6) принимают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субъекта Российской Федерации);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7) осуществляют иные полномочия, установленные законодательством Российской Федерации, за исключением полномочий, предусмотренных </w:t>
      </w:r>
      <w:hyperlink w:anchor="P11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6E10C0" w:rsidRDefault="006E10C0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2. Органы местного самоуправления внутригородских районов городского округа Самара: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1) создают в установленном порядке межведомственную комиссию для оценки и обследования помещения в целях признания его жилым помещением, жилого помещения (кроме жилых помещений жилищного фонда субъекта Российской Федерации) пригодным (непригодным) для проживания граждан, а также многоквартирного дома в целях признания его аварийным и подлежащим сносу или реконструкции;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2) созывают общее собрание собственников помещений в многоквартирном доме в случаях, предусмотренных Жилищным </w:t>
      </w:r>
      <w:hyperlink r:id="rId5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3) организуют и проводят открытый конкурс по отбору управляющей организации для управления многоквартирным домом в случаях, предусмотренных Жилищным </w:t>
      </w:r>
      <w:hyperlink r:id="rId5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4) проводят внеплановые проверки деятельности управляющей организации, осуществляющей управление многоквартирным домом, в соответствии со </w:t>
      </w:r>
      <w:hyperlink r:id="rId54" w:history="1">
        <w:r>
          <w:rPr>
            <w:color w:val="0000FF"/>
          </w:rPr>
          <w:t>статьей 165</w:t>
        </w:r>
      </w:hyperlink>
      <w:r>
        <w:t xml:space="preserve"> Жилищного кодекса Российской Федерации на основании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кооператива, общественных объединений, иных некоммерческих организаций;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5) осуществляют муниципальный жилищный контроль;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6) оказывают содействие органам местного самоуправления городского округа Самара в сборе, обобщении, анализе материалов по проведенным плановым и внеплановым проверкам при осуществлении органами местного самоуправления внутригородских районов муниципального жилищного контроля, представляют в орган регионального государственного жилищного надзора Самарской области информацию, установленную законодательством;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7) осуществляют информирование заинтересованных лиц о возникновении отдельных оснований прекращения деятельности по управлению многоквартирным домом в случаях, предусмотренных жилищным законодательством;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8) принимают в установленном порядке решения о переводе жилых помещений в нежилые помещения и нежилых помещений в жилые помещения;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lastRenderedPageBreak/>
        <w:t>8.1) принимают в установленном порядке решения о признании садового дома жилым домом и жилого дома садовым домом;</w:t>
      </w:r>
    </w:p>
    <w:p w:rsidR="006E10C0" w:rsidRDefault="006E10C0">
      <w:pPr>
        <w:pStyle w:val="ConsPlusNormal"/>
        <w:jc w:val="both"/>
      </w:pPr>
      <w:r>
        <w:t xml:space="preserve">(п. 8.1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Самарской области от 12.01.2021 N 1-ГД)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9) согласуют переустройство и (или) перепланировку помещений в многоквартирном доме, осуществляют полномочия в сфере правового регулирования отношений, возникающих при переустройстве и (или) перепланировке помещений в многоквартирном доме в соответствии с Жилищным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E10C0" w:rsidRDefault="006E10C0">
      <w:pPr>
        <w:pStyle w:val="ConsPlusNormal"/>
        <w:jc w:val="both"/>
      </w:pPr>
      <w:r>
        <w:t xml:space="preserve">(п. 9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Самарской области от 04.04.2019 N 37-ГД)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10) определяют порядок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доме.</w:t>
      </w:r>
    </w:p>
    <w:p w:rsidR="006E10C0" w:rsidRDefault="006E10C0">
      <w:pPr>
        <w:pStyle w:val="ConsPlusNormal"/>
        <w:jc w:val="both"/>
      </w:pPr>
      <w:r>
        <w:t xml:space="preserve">(п. 10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Самарской области от 04.04.2019 N 37-ГД)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ind w:firstLine="540"/>
        <w:jc w:val="both"/>
        <w:outlineLvl w:val="1"/>
      </w:pPr>
      <w:r>
        <w:t>Статья 6. Полномочия органов местного самоуправления по решению вопроса местного значения внутригородских районов по созданию условий для предоставления транспортных услуг населению и организации транспортного обслуживания населения в границах внутригородского района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</w:pPr>
      <w:r>
        <w:t>1. Органы местного самоуправления городского округа Самара осуществляют полномочия по созданию условий для предоставления транспортных услуг населению и организации транспортного обслуживания населения в границах внутригородского района.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2. Органы местного самоуправления внутригородских районов городского округа Самара: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1) взаимодействуют с органами местного самоуправления городского округа Самара по вопросам создания условий для предоставления транспортных услуг населению и организации транспортного обслуживания населения в границах внутригородского района;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2) подготавливают предложения органам местного самоуправления городского округа Самара по открытию, изменению и закрытию внутримуниципальных маршрутов.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ind w:firstLine="540"/>
        <w:jc w:val="both"/>
        <w:outlineLvl w:val="1"/>
      </w:pPr>
      <w:r>
        <w:t>Статья 7. Полномочия органов местного самоуправления по решению вопроса местного значения внутригородских районов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внутригородского района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</w:pPr>
      <w:r>
        <w:t>1. Органы местного самоуправления городского округа Самара: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1) осуществляют деятельность по предупреждению терроризма;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2) принимают участие в деятельности по минимизации и (или) ликвидации последствий проявлений терроризма и экстремизма;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3) осуществляют профилактические, в том числе воспитательные, пропагандистские меры, направленные на предупреждение экстремистской деятельности;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4) принимают участие в проводимых органами государственной власти антитеррористических учениях;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5) осуществляют своевременное информирование населения о возникновении угрозы террористического акта и организуют деятельность по противодействию его совершению;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6) осуществляют межведомственное взаимодействие в сфере противодействия терроризму и </w:t>
      </w:r>
      <w:r>
        <w:lastRenderedPageBreak/>
        <w:t>экстремизму;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7) осуществляют иные полномочия, установленные законодательством Российской Федерации, за исключением полномочий, предусмотренных </w:t>
      </w:r>
      <w:hyperlink w:anchor="P146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6E10C0" w:rsidRDefault="006E10C0">
      <w:pPr>
        <w:pStyle w:val="ConsPlusNormal"/>
        <w:spacing w:before="220"/>
        <w:ind w:firstLine="540"/>
        <w:jc w:val="both"/>
      </w:pPr>
      <w:bookmarkStart w:id="5" w:name="P146"/>
      <w:bookmarkEnd w:id="5"/>
      <w:r>
        <w:t>2. Органы местного самоуправления внутригородских районов городского округа Самара: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1) принимают участие в проводимых органами государственной власти антитеррористических учениях;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2) оказывают содействие органам государственной власти и органам местного самоуправления городского округа Самара в профилактике терроризма и экстремизма, а также в минимизации и (или) ликвидации их последствий.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по решению вопроса местного значения внутригородских районов по участию в предупреждении и ликвидации последствий чрезвычайных ситуаций в границах внутригородского района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</w:pPr>
      <w:r>
        <w:t>1. Органы местного самоуправления городского округа Самара: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1) осуществляют подготовку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2) организуют и проводят аварийно-спасательные и другие неотложные работы, а также поддерживают общественный порядок при их проведении;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3) осуществляют информирование населения о чрезвычайных ситуациях;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4) создают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5)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6)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7) осуществляют иные полномочия, установленные законодательством Российской Федерации, за исключением полномочий, предусмотренных </w:t>
      </w:r>
      <w:hyperlink w:anchor="P160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6E10C0" w:rsidRDefault="006E10C0">
      <w:pPr>
        <w:pStyle w:val="ConsPlusNormal"/>
        <w:spacing w:before="220"/>
        <w:ind w:firstLine="540"/>
        <w:jc w:val="both"/>
      </w:pPr>
      <w:bookmarkStart w:id="6" w:name="P160"/>
      <w:bookmarkEnd w:id="6"/>
      <w:r>
        <w:t>2. Органы местного самоуправления внутригородских районов городского округа Самара: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1) оказывают содействие деятельности органов государственной власти и органов местного самоуправления городского округа Самара по спасению, охране жизни граждан, защите их здоровья и прав, сохранению материальных ценностей, поддержанию порядка в случаях возникновения стихийных бедствий, экологических катастроф, эпидемий, пожаров, массовых нарушений общественного порядка, а также защите населения и территорий от чрезвычайных ситуаций природного и техногенного характера;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2) принимают участие в организации и проведении аварийно-спасательных и других неотложных работ, а также в поддержании общественного порядка при их проведении;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lastRenderedPageBreak/>
        <w:t>3) оказывают содействие органам местного самоуправления городского округа Самара при осуществлении информирования населения о чрезвычайных ситуациях;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4) принимают участие в сборе информации в области защиты населения и территорий от чрезвычайных ситуаций и осуществляют обмен такой информацией с органами местного самоуправления городского округа Самара.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ind w:firstLine="540"/>
        <w:jc w:val="both"/>
        <w:outlineLvl w:val="1"/>
      </w:pPr>
      <w:r>
        <w:t>Статья 9. Полномочия органов местного самоуправления по решению вопроса местного значения внутригородских районов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созданию условий для осуществления присмотра и ухода за детьми, содержания детей в муниципальных образовательных организациях, а также осуществлению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</w:p>
    <w:p w:rsidR="006E10C0" w:rsidRDefault="006E10C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Самарской области от 24.03.2017 N 39-ГД)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</w:pPr>
      <w:r>
        <w:t xml:space="preserve">1. Органы местного самоуправления городского округа Самара осуществляют полномочия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созданию условий для осуществления присмотра и ухода за детьми, содержания детей в муниципальных образовательных организациях, а также осуществлению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здоровья, за исключением полномочия, предусмотренного </w:t>
      </w:r>
      <w:hyperlink w:anchor="P171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6E10C0" w:rsidRDefault="006E10C0">
      <w:pPr>
        <w:pStyle w:val="ConsPlusNormal"/>
        <w:jc w:val="both"/>
      </w:pPr>
      <w:r>
        <w:t xml:space="preserve">(в ред. Законов Самарской области от 27.06.2016 </w:t>
      </w:r>
      <w:hyperlink r:id="rId60" w:history="1">
        <w:r>
          <w:rPr>
            <w:color w:val="0000FF"/>
          </w:rPr>
          <w:t>N 79-ГД</w:t>
        </w:r>
      </w:hyperlink>
      <w:r>
        <w:t xml:space="preserve">, от 24.03.2017 </w:t>
      </w:r>
      <w:hyperlink r:id="rId61" w:history="1">
        <w:r>
          <w:rPr>
            <w:color w:val="0000FF"/>
          </w:rPr>
          <w:t>N 39-ГД</w:t>
        </w:r>
      </w:hyperlink>
      <w:r>
        <w:t>)</w:t>
      </w:r>
    </w:p>
    <w:p w:rsidR="006E10C0" w:rsidRDefault="006E10C0">
      <w:pPr>
        <w:pStyle w:val="ConsPlusNormal"/>
        <w:spacing w:before="220"/>
        <w:ind w:firstLine="540"/>
        <w:jc w:val="both"/>
      </w:pPr>
      <w:bookmarkStart w:id="7" w:name="P171"/>
      <w:bookmarkEnd w:id="7"/>
      <w:r>
        <w:t>2. Органы местного самоуправления внутригородских районов городского округа Самара осуществляют информирование органов местного самоуправления городского округа Самара по вопросам учета детей, подлежащих обучению по образовательным программам дошкольного, начального общего, основного общего и среднего общего образования.</w:t>
      </w:r>
    </w:p>
    <w:p w:rsidR="006E10C0" w:rsidRDefault="006E10C0">
      <w:pPr>
        <w:pStyle w:val="ConsPlusNormal"/>
        <w:jc w:val="both"/>
      </w:pPr>
      <w:r>
        <w:t xml:space="preserve">(часть 2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Самарской области от 27.06.2016 N 79-ГД)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ind w:firstLine="540"/>
        <w:jc w:val="both"/>
        <w:outlineLvl w:val="1"/>
      </w:pPr>
      <w:r>
        <w:t>Статья 10. Полномочия органов местного самоуправления по решению вопроса местного значения внутригородских районов по сохранению, использованию и популяризации объектов культурного наследия (памятников истории и культуры), находящихся в собственности городского округа, охране объектов культурного наследия (памятников истории и культуры) местного (муниципального) значения, расположенных на территории внутригородского района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</w:pPr>
      <w:r>
        <w:t>1. Органы местного самоуправления городского округа Самара осуществляют: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1) мероприятия по сохранению, использованию и популяризации объектов культурного </w:t>
      </w:r>
      <w:r>
        <w:lastRenderedPageBreak/>
        <w:t>наследия (памятников истории и культуры), находящихся в собственности городского округа;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2) охрану объектов культурного наследия (памятников истории и культуры) местного (муниципального) значения, расположенных на территории внутригородского района;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3) иные полномочия, установленные законодательством Российской Федерации.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2. Органы местного самоуправления внутригородских районов городского округа Самара оказывают содействие органам местного самоуправления городского округа Самара в осуществлении мер по сохранению, использованию и популяризации объектов культурного наследия (памятников истории и культуры), находящихся в собственности городского округа, охране объектов культурного наследия (памятников истории и культуры) местного (муниципального) значения, расположенных на территории внутригородского района.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  <w:outlineLvl w:val="1"/>
      </w:pPr>
      <w:bookmarkStart w:id="8" w:name="P182"/>
      <w:bookmarkEnd w:id="8"/>
      <w:r>
        <w:t xml:space="preserve">Статья 11. Действовала по 31 декабря 2015 года включительно. - </w:t>
      </w:r>
      <w:hyperlink w:anchor="P408" w:history="1">
        <w:r>
          <w:rPr>
            <w:color w:val="0000FF"/>
          </w:rPr>
          <w:t>Абзац второй статьи 29</w:t>
        </w:r>
      </w:hyperlink>
      <w:r>
        <w:t xml:space="preserve"> данного Закона.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ind w:firstLine="540"/>
        <w:jc w:val="both"/>
        <w:outlineLvl w:val="1"/>
      </w:pPr>
      <w:bookmarkStart w:id="9" w:name="P184"/>
      <w:bookmarkEnd w:id="9"/>
      <w:r>
        <w:t>Статья 12. Полномочия органов местного самоуправления по решению вопроса местного значения внутригородских районов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</w:p>
    <w:p w:rsidR="006E10C0" w:rsidRDefault="006E10C0">
      <w:pPr>
        <w:pStyle w:val="ConsPlusNormal"/>
        <w:ind w:firstLine="540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Самарской области от 04.04.2019 N 42-ГД)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</w:pPr>
      <w:r>
        <w:t>1. Органы местного самоуправления городского округа Самара принимают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2. Органы местного самоуправления внутригородских районов городского округа Самара оказывают содействие органам местного самоуправления городского округа Самара в участии в организации на территории внутригородского района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ind w:firstLine="540"/>
        <w:jc w:val="both"/>
        <w:outlineLvl w:val="1"/>
      </w:pPr>
      <w:r>
        <w:t>Статья 13. Полномочия органов местного самоуправления по решению вопроса местного значения внутригородских районов по утверждению подготовленной на основе генеральных планов городского округа документации по планировке территории, осуществлению муниципального земельного контроля в границах внутригородского района</w:t>
      </w:r>
    </w:p>
    <w:p w:rsidR="006E10C0" w:rsidRDefault="006E10C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Самарской области от 04.04.2019 N 42-ГД)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</w:pPr>
      <w:r>
        <w:t xml:space="preserve">1. Органы местного самоуправления городского округа Самара осуществляют полномочия, установленные законодательством Российской Федерации, за исключением полномочий, предусмотренных </w:t>
      </w:r>
      <w:hyperlink w:anchor="P194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6E10C0" w:rsidRDefault="006E10C0">
      <w:pPr>
        <w:pStyle w:val="ConsPlusNormal"/>
        <w:spacing w:before="220"/>
        <w:ind w:firstLine="540"/>
        <w:jc w:val="both"/>
      </w:pPr>
      <w:bookmarkStart w:id="10" w:name="P194"/>
      <w:bookmarkEnd w:id="10"/>
      <w:r>
        <w:t>2. Органы местного самоуправления внутригородских районов городского округа Самара: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1) организуют и проводят публичные слушания по проекту планировки территории и проекту межевания территории в границах внутригородского района;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2) взаимодействуют с органами местного самоуправления городского округа Самара при решении ими вопросов предоставления земельных участков, расположенных в границах внутригородского района, для целей строительства;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3) осуществляют муниципальный земельный контроль в границах внутригородского района;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lastRenderedPageBreak/>
        <w:t xml:space="preserve">4) утратил силу. - </w:t>
      </w:r>
      <w:hyperlink r:id="rId65" w:history="1">
        <w:r>
          <w:rPr>
            <w:color w:val="0000FF"/>
          </w:rPr>
          <w:t>Закон</w:t>
        </w:r>
      </w:hyperlink>
      <w:r>
        <w:t xml:space="preserve"> Самарской области от 04.04.2019 N 42-ГД.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ind w:firstLine="540"/>
        <w:jc w:val="both"/>
        <w:outlineLvl w:val="1"/>
      </w:pPr>
      <w:r>
        <w:t>Статья 13.1. Полномочия органов местного самоуправления по решению вопроса местного значения внутригородских районов по утверждению схемы размещения рекламных конструкций, выдаче разрешений на установку и эксплуатацию рекламных конструкций на территории внутригородского района, аннулированию таких разрешений, выдаче предписаний о демонтаже самовольно установленных рекламных конструкций на территории внутригородского района, осуществляемых в соответствии с Федеральным законом "О рекламе"</w:t>
      </w:r>
    </w:p>
    <w:p w:rsidR="006E10C0" w:rsidRDefault="006E10C0">
      <w:pPr>
        <w:pStyle w:val="ConsPlusNormal"/>
        <w:ind w:firstLine="540"/>
        <w:jc w:val="both"/>
      </w:pPr>
      <w:r>
        <w:t xml:space="preserve">(введена </w:t>
      </w:r>
      <w:hyperlink r:id="rId66" w:history="1">
        <w:r>
          <w:rPr>
            <w:color w:val="0000FF"/>
          </w:rPr>
          <w:t>Законом</w:t>
        </w:r>
      </w:hyperlink>
      <w:r>
        <w:t xml:space="preserve"> Самарской области от 10.05.2017 N 55-ГД)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</w:pPr>
      <w:r>
        <w:t>1. Органы местного самоуправления городского округа Самара: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1) утверждают схему размещения рекламных конструкций и вносят в нее изменения;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2) выдают разрешения на установку и эксплуатацию рекламных конструкций, аннулируют такие разрешения, выдают предписания о демонтаже самовольно установленных рекламных конструкций, осуществляют демонтаж рекламных конструкций, осуществляют иные полномочия, установленные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"О рекламе", - в отношении рекламных конструкций всех типов и видов, за исключением рекламных конструкций, указанных в </w:t>
      </w:r>
      <w:hyperlink w:anchor="P206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6E10C0" w:rsidRDefault="006E10C0">
      <w:pPr>
        <w:pStyle w:val="ConsPlusNormal"/>
        <w:spacing w:before="220"/>
        <w:ind w:firstLine="540"/>
        <w:jc w:val="both"/>
      </w:pPr>
      <w:bookmarkStart w:id="11" w:name="P206"/>
      <w:bookmarkEnd w:id="11"/>
      <w:r>
        <w:t xml:space="preserve">2. Органы местного самоуправления внутригородских районов городского округа Самара выдают разрешения на установку и эксплуатацию рекламных конструкций, аннулируют такие разрешения, выдают предписания о демонтаже самовольно установленных рекламных конструкций, осуществляют демонтаж рекламных конструкций, осуществляют иные полномочия, установленные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"О рекламе", - в отношении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железобетонных.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ind w:firstLine="540"/>
        <w:jc w:val="both"/>
        <w:outlineLvl w:val="1"/>
      </w:pPr>
      <w:r>
        <w:t>Статья 14. Полномочия органов местного самоуправления по решению вопроса местного значения внутригородских районов по присвоению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внутригородского района, изменению, аннулированию таких наименований, размещению информации в государственном адресном реестре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</w:pPr>
      <w:r>
        <w:t>1. Органы местного самоуправления городского округа Самара осуществляют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внутригородского района, изменение, аннулирование таких наименований.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2. Органы местного самоуправления внутригородских районов городского округа Самара осуществляют: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1) присвоение адресов объектам адресации, изменение, аннулирование адресов в границах внутригородского района;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2) размещение информации об адресах объектов адресации в государственном адресном реестре.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ind w:firstLine="540"/>
        <w:jc w:val="both"/>
        <w:outlineLvl w:val="1"/>
      </w:pPr>
      <w:r>
        <w:t xml:space="preserve">Статья 15. Полномочия органов местного самоуправления по решению вопроса местного значения внутригородских районов по организации и осуществлению мероприятий по территориальной обороне и гражданской обороне, защите населения и территории внутригородского района от чрезвычайных ситуаций природного и техногенного характера, </w:t>
      </w:r>
      <w:r>
        <w:lastRenderedPageBreak/>
        <w:t>включая поддержку в состоянии постоянной готовности к использованию систем оповещения населения об опасности, объектов гражданской обороны, созданию и содержанию в целях гражданской обороны запасов материально-технических, продовольственных, медицинских и иных средств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</w:pPr>
      <w:r>
        <w:t>1. Органы местного самоуправления городского округа Самара осуществляют: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1) полномочия по организации и осуществлению мероприятий по территориальной обороне и гражданской обороне, защите населения и территории внутригородского района от чрезвычайных ситуаций природного и техногенного характера, предусмотренные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"О гражданской обороне",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"О защите населения и территорий от чрезвычайных ситуаций природного и техногенного характера";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2) иные полномочия, установленные законодательством Российской Федерации.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2. Органы местного самоуправления внутригородских районов городского округа Самара: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1) оказывают содействие органам местного самоуправления городского округа Самара в организации и осуществлении мероприятий по территориальной обороне и гражданской обороне, защите населения и территории внутригородского района от чрезвычайных ситуаций природного и техногенного характера;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2) 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3) проводят мероприятия по подготовке к эвакуации населения, материальных и культурных ценностей в безопасные районы, организуют проведение эвакуационных мероприятий в чрезвычайных ситуациях;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4) оказывают содействие органам местного самоуправления городского округа Самара в поддержании в состоянии постоянной готовности к использованию муниципальных систем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защитных сооружений и других объектов гражданской обороны;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5) осуществляют содержание запасных пунктов управления, созданных органами местного самоуправления внутригородского района, а также закрепленных за органами местного самоуправления внутригородского района.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ind w:firstLine="540"/>
        <w:jc w:val="both"/>
        <w:outlineLvl w:val="1"/>
      </w:pPr>
      <w:r>
        <w:t>Статья 16. Полномочия органов местного самоуправления по решению вопроса местного значения внутригородских районов по организации и осуществлению мероприятий по мобилизационной подготовке муниципальных предприятий и учреждений, находящихся на территории внутригородского района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</w:pPr>
      <w:r>
        <w:t xml:space="preserve">1. Органы местного самоуправления городского округа Самара осуществляют полномочия по организации и осуществлению мероприятий по мобилизационной подготовке муниципальных предприятий и учреждений, предусмотренные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"О мобилизационной подготовке и мобилизации в Российской Федерации".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2. Органы местного самоуправления внутригородских районов городского округа Самара: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1) взаимодействуют с органами местного самоуправления городского округа Самара по вопросам мобилизационной подготовки муниципальных предприятий и учреждений;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2) вносят в органы местного самоуправления городского округа Самара предложения по </w:t>
      </w:r>
      <w:r>
        <w:lastRenderedPageBreak/>
        <w:t>совершенствованию мобилизационной подготовки муниципальных предприятий и учреждений;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3) разрабатывают и утверждают планы мероприятий по мобилизационной подготовке, учету и бронированию граждан, пребывающих в запасе, принимают иные муниципальные правовые акты по вопросам мобилизационной подготовки муниципальных предприятий и учреждений;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4) осуществляют мероприятия по мобилизационной подготовке экономики внутригородского района;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5) принимают участие в проведении мероприятий по переводу экономики внутригородского района на работу в условиях военного времени.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ind w:firstLine="540"/>
        <w:jc w:val="both"/>
        <w:outlineLvl w:val="1"/>
      </w:pPr>
      <w:r>
        <w:t>Статья 17. Полномочия органов местного самоуправления по решению вопроса местного значения внутригородских районов по осуществлению мер по противодействию коррупции в границах внутригородского района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</w:pPr>
      <w:r>
        <w:t xml:space="preserve">1. Органы местного самоуправления городского округа Самара осуществляют меры по противодействию коррупции в пределах полномочий, предусмотренных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актов", иными нормативными правовыми актами Российской Федерации и Самарской области, муниципальными правовыми актами.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2. Органы местного самоуправления внутригородских районов городского округа Самара: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1) осуществляют деятельность по предупреждению коррупции, в том числе по выявлению и последующему устранению причин коррупции;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2) оказывают содействие органам государственной власти и органам местного самоуправления городского округа Самара в выявлении, предупреждении, пресечении, раскрытии и расследовании коррупционных правонарушений;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3) принимают участие в минимизации и (или) ликвидации последствий коррупционных правонарушений.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ind w:firstLine="540"/>
        <w:jc w:val="both"/>
        <w:outlineLvl w:val="1"/>
      </w:pPr>
      <w:r>
        <w:t>Статья 17.1. Полномочия органов местного самоуправления по решению вопросов местного значения внутригородских районов по созданию условий для развития сельскохозяйственного производства</w:t>
      </w:r>
    </w:p>
    <w:p w:rsidR="006E10C0" w:rsidRDefault="006E10C0">
      <w:pPr>
        <w:pStyle w:val="ConsPlusNormal"/>
        <w:ind w:firstLine="540"/>
        <w:jc w:val="both"/>
      </w:pPr>
      <w:r>
        <w:t xml:space="preserve">(введена </w:t>
      </w:r>
      <w:hyperlink r:id="rId74" w:history="1">
        <w:r>
          <w:rPr>
            <w:color w:val="0000FF"/>
          </w:rPr>
          <w:t>Законом</w:t>
        </w:r>
      </w:hyperlink>
      <w:r>
        <w:t xml:space="preserve"> Самарской области от 24.02.2021 N 9-ГД)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</w:pPr>
      <w:r>
        <w:t xml:space="preserve">1. Органы местного самоуправления городского округа Самара осуществляют полномочия по созданию условий для развития сельскохозяйственного производства, за исключением полномочий, предусмотренных </w:t>
      </w:r>
      <w:hyperlink w:anchor="P249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6E10C0" w:rsidRDefault="006E10C0">
      <w:pPr>
        <w:pStyle w:val="ConsPlusNormal"/>
        <w:spacing w:before="220"/>
        <w:ind w:firstLine="540"/>
        <w:jc w:val="both"/>
      </w:pPr>
      <w:bookmarkStart w:id="12" w:name="P249"/>
      <w:bookmarkEnd w:id="12"/>
      <w:r>
        <w:t>2. Органы местного самоуправления внутригородских районов городского округа Самара осуществляют ведение похозяйственных книг в целях учета личного подсобного хозяйства, выдачу выписок из похозяйственных книг.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jc w:val="center"/>
        <w:outlineLvl w:val="0"/>
      </w:pPr>
      <w:r>
        <w:t>Глава 2. ПОЛНОМОЧИЯ ОРГАНОВ МЕСТНОГО САМОУПРАВЛЕНИЯ</w:t>
      </w:r>
    </w:p>
    <w:p w:rsidR="006E10C0" w:rsidRDefault="006E10C0">
      <w:pPr>
        <w:pStyle w:val="ConsPlusTitle"/>
        <w:jc w:val="center"/>
      </w:pPr>
      <w:r>
        <w:t>ГОРОДСКОГО ОКРУГА САМАРА И ВНУТРИГОРОДСКИХ РАЙОНОВ</w:t>
      </w:r>
    </w:p>
    <w:p w:rsidR="006E10C0" w:rsidRDefault="006E10C0">
      <w:pPr>
        <w:pStyle w:val="ConsPlusTitle"/>
        <w:jc w:val="center"/>
      </w:pPr>
      <w:r>
        <w:t>ГОРОДСКОГО ОКРУГА САМАРА ПО РЕШЕНИЮ ВОПРОСОВ МЕСТНОГО</w:t>
      </w:r>
    </w:p>
    <w:p w:rsidR="006E10C0" w:rsidRDefault="006E10C0">
      <w:pPr>
        <w:pStyle w:val="ConsPlusTitle"/>
        <w:jc w:val="center"/>
      </w:pPr>
      <w:r>
        <w:t>ЗНАЧЕНИЯ ВНУТРИГОРОДСКИХ РАЙОНОВ, УСТАНОВЛЕННЫХ ЧАСТЬЮ 1</w:t>
      </w:r>
    </w:p>
    <w:p w:rsidR="006E10C0" w:rsidRDefault="006E10C0">
      <w:pPr>
        <w:pStyle w:val="ConsPlusTitle"/>
        <w:jc w:val="center"/>
      </w:pPr>
      <w:r>
        <w:t>СТАТЬИ 16.2 ФЕДЕРАЛЬНОГО ЗАКОНА "ОБ ОБЩИХ ПРИНЦИПАХ</w:t>
      </w:r>
    </w:p>
    <w:p w:rsidR="006E10C0" w:rsidRDefault="006E10C0">
      <w:pPr>
        <w:pStyle w:val="ConsPlusTitle"/>
        <w:jc w:val="center"/>
      </w:pPr>
      <w:r>
        <w:t>ОРГАНИЗАЦИИ МЕСТНОГО САМОУПРАВЛЕНИЯ В РОССИЙСКОЙ ФЕДЕРАЦИИ"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ind w:firstLine="540"/>
        <w:jc w:val="both"/>
        <w:outlineLvl w:val="1"/>
      </w:pPr>
      <w:r>
        <w:lastRenderedPageBreak/>
        <w:t>Статья 18. Перечень вопросов местного значения внутригородских районов, установленных частью 1 статьи 16.2 Федерального закона "Об общих принципах организации местного самоуправления в Российской Федерации", полномочия по решению которых не разграничиваются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</w:pPr>
      <w:r>
        <w:t xml:space="preserve">Вопросы местного значения внутригородских районов, установленные </w:t>
      </w:r>
      <w:hyperlink r:id="rId75" w:history="1">
        <w:r>
          <w:rPr>
            <w:color w:val="0000FF"/>
          </w:rPr>
          <w:t>частью 1 статьи 16.2</w:t>
        </w:r>
      </w:hyperlink>
      <w:r>
        <w:t xml:space="preserve"> Федерального закона "Об общих принципах организации местного самоуправления в Российской Федерации", полномочия по решению которых не разграничиваются между органами местного самоуправления городского округа Самара и внутригородских районов городского округа Самара: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1) владение, пользование и распоряжение имуществом, находящимся в муниципальной собственности;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2) обеспечение условий для развития на территории внутригородского района физической культуры, школьного спорта и массового спорта;</w:t>
      </w:r>
    </w:p>
    <w:p w:rsidR="006E10C0" w:rsidRDefault="006E10C0">
      <w:pPr>
        <w:pStyle w:val="ConsPlusNormal"/>
        <w:jc w:val="both"/>
      </w:pPr>
      <w:r>
        <w:t xml:space="preserve">(п. 2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Самарской области от 07.12.2015 N 127-ГД)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3) создание условий для массового отдыха жителей внутригородского района и организация обустройства мест массового отдыха населения;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4) организация и осуществление мероприятий по работе с детьми и молодежью;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77" w:history="1">
        <w:r>
          <w:rPr>
            <w:color w:val="0000FF"/>
          </w:rPr>
          <w:t>Закон</w:t>
        </w:r>
      </w:hyperlink>
      <w:r>
        <w:t xml:space="preserve"> Самарской области от 11.07.2016 N 93-ГД.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ind w:firstLine="540"/>
        <w:jc w:val="both"/>
        <w:outlineLvl w:val="1"/>
      </w:pPr>
      <w:r>
        <w:t>Статья 19. Перечень вопросов местного значения внутригородских районов, установленных частью 1 статьи 16.2 Федерального закона "Об общих принципах организации местного самоуправления в Российской Федерации", полномочия по решению которых разграничиваются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</w:pPr>
      <w:r>
        <w:t xml:space="preserve">Вопросы местного значения внутригородских районов, установленные </w:t>
      </w:r>
      <w:hyperlink r:id="rId78" w:history="1">
        <w:r>
          <w:rPr>
            <w:color w:val="0000FF"/>
          </w:rPr>
          <w:t>частью 1 статьи 16.2</w:t>
        </w:r>
      </w:hyperlink>
      <w:r>
        <w:t xml:space="preserve"> Федерального закона "Об общих принципах организации местного самоуправления в Российской Федерации", полномочия по решению которых разграничиваются между органами местного самоуправления городского округа Самара и внутригородских районов городского округа Самара: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1) формирование, утверждение, исполнение бюджета внутригородского района и контроль за исполнением данного бюджета;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2) установление, изменение и отмена местных налогов и сборов;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3) обеспечение первичных мер пожарной безопасности в границах внутригородского района;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4) создание условий для обеспечения жителей внутригородского района услугами связи, общественного питания, торговли и бытового обслуживания;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5) создание условий для организации досуга и обеспечения жителей внутригородского района услугами организаций культуры;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6) формирование и содержание архива внутригородского района;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7) утверждение правил благоустройства территории внутригородского района, осуществление муниципального контроля в сфере благоустройства, предметом которого является соблюдение правил благоустройства территории внутригородского района,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внутригородского района в соответствии с указанными правилами;</w:t>
      </w:r>
    </w:p>
    <w:p w:rsidR="006E10C0" w:rsidRDefault="006E10C0">
      <w:pPr>
        <w:pStyle w:val="ConsPlusNormal"/>
        <w:jc w:val="both"/>
      </w:pPr>
      <w:r>
        <w:t xml:space="preserve">(в ред. Законов Самарской области от 12.04.2018 </w:t>
      </w:r>
      <w:hyperlink r:id="rId79" w:history="1">
        <w:r>
          <w:rPr>
            <w:color w:val="0000FF"/>
          </w:rPr>
          <w:t>N 32-ГД</w:t>
        </w:r>
      </w:hyperlink>
      <w:r>
        <w:t xml:space="preserve">, от 11.02.2022 </w:t>
      </w:r>
      <w:hyperlink r:id="rId80" w:history="1">
        <w:r>
          <w:rPr>
            <w:color w:val="0000FF"/>
          </w:rPr>
          <w:t>N 14-ГД</w:t>
        </w:r>
      </w:hyperlink>
      <w:r>
        <w:t>)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lastRenderedPageBreak/>
        <w:t>8)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благотворительной деятельности и добровольчества (волонтерства);</w:t>
      </w:r>
    </w:p>
    <w:p w:rsidR="006E10C0" w:rsidRDefault="006E10C0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Самарской области от 13.06.2018 N 47-ГД)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9)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6E10C0" w:rsidRDefault="006E10C0">
      <w:pPr>
        <w:pStyle w:val="ConsPlusNormal"/>
        <w:jc w:val="both"/>
      </w:pPr>
      <w:r>
        <w:t xml:space="preserve">(п. 9 введен </w:t>
      </w:r>
      <w:hyperlink r:id="rId82" w:history="1">
        <w:r>
          <w:rPr>
            <w:color w:val="0000FF"/>
          </w:rPr>
          <w:t>Законом</w:t>
        </w:r>
      </w:hyperlink>
      <w:r>
        <w:t xml:space="preserve"> Самарской области от 11.07.2016 N 93-ГД)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ind w:firstLine="540"/>
        <w:jc w:val="both"/>
        <w:outlineLvl w:val="1"/>
      </w:pPr>
      <w:r>
        <w:t>Статья 20. Полномочия органов местного самоуправления по решению вопроса местного значения внутригородских районов по формированию, утверждению, исполнению бюджетов внутригородских районов и контролю за исполнением данных бюджетов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</w:pPr>
      <w:r>
        <w:t>1. Органы местного самоуправления городского округа Самара: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1) открывают счета по учету средств бюджетов внутригородских районов в Управлении федерального казначейства по Самарской области для казначейского обслуживания бюджетов внутригородских районов;</w:t>
      </w:r>
    </w:p>
    <w:p w:rsidR="006E10C0" w:rsidRDefault="006E10C0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Самарской области от 17.03.2021 N 17-ГД)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2) ведут учет операций по исполнению бюджетов внутригородских районов;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3) открывают и ведут лицевые счета участникам бюджетного процесса, а также юридическим лицам, не являющимся участниками бюджетного процесса внутригородских районов, в финансовом органе городского округа Самара;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4) санкционируют оплату денежных обязательств участников бюджетного процесса внутригородских районов, а также утверждают порядок по исполнению бюджетов внутригородских районов по расходам;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5) санкционируют оплату денежных обязательств юридических лиц, не являющихся участниками бюджетного процесса внутригородских районов, а также утверждают порядок по осуществлению перечислений со счетов юридических лиц, не являющихся участниками бюджетного процесса внутригородских районов;</w:t>
      </w:r>
    </w:p>
    <w:p w:rsidR="006E10C0" w:rsidRDefault="006E10C0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Самарской области от 17.03.2021 N 17-ГД)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6) осуществляют внешний и внутренний муниципальный финансовый контроль;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7) организуют централизованные закупки в целях определения поставщиков (подрядчиков, исполнителей) при осуществлении закупок товаров, работ, услуг для муниципальных нужд внутригородских районов, а также при осуществлении в соответствии со </w:t>
      </w:r>
      <w:hyperlink r:id="rId85" w:history="1">
        <w:r>
          <w:rPr>
            <w:color w:val="0000FF"/>
          </w:rPr>
          <w:t>статьей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закупок автономными учреждениями, муниципальными предприятиями и иными юридическими лицами за счет средств бюджетов внутригородских районов;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8) осуществляют иные полномочия, установленные законодательством Российской Федерации, за исключением полномочий, предусмотренных </w:t>
      </w:r>
      <w:hyperlink w:anchor="P297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6E10C0" w:rsidRDefault="006E10C0">
      <w:pPr>
        <w:pStyle w:val="ConsPlusNormal"/>
        <w:spacing w:before="220"/>
        <w:ind w:firstLine="540"/>
        <w:jc w:val="both"/>
      </w:pPr>
      <w:bookmarkStart w:id="13" w:name="P297"/>
      <w:bookmarkEnd w:id="13"/>
      <w:r>
        <w:t>2. Органы местного самоуправления внутригородских районов городского округа Самара: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1) формируют бюджеты внутригородских районов;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2) утверждают бюджеты внутригородских районов;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3) исполняют бюджеты внутригородских районов, за исключением: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lastRenderedPageBreak/>
        <w:t>открытия счетов по учету средств бюджетов внутригородских районов в Управлении федерального казначейства по Самарской области для казначейского обслуживания бюджетов внутригородских районов;</w:t>
      </w:r>
    </w:p>
    <w:p w:rsidR="006E10C0" w:rsidRDefault="006E10C0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Самарской области от 17.03.2021 N 17-ГД)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ведения учета операций по исполнению бюджетов внутригородских районов;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открытия и ведения лицевых счетов участникам бюджетного процесса, а также юридическим лицам, не являющимся участниками бюджетного процесса внутригородских районов, в финансовом органе городского округе Самара;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санкционирования оплаты денежных обязательств участников бюджетного процесса внутригородских районов, а также утверждения порядка по исполнению бюджетов внутригородских районов по расходам;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санкционирования оплаты денежных обязательств юридических лиц, не являющихся участниками бюджетного процесса внутригородских районов, а также утверждения порядка по осуществлению перечислений со счетов юридических лиц, не являющихся участниками бюджетного процесса внутригородских районов;</w:t>
      </w:r>
    </w:p>
    <w:p w:rsidR="006E10C0" w:rsidRDefault="006E10C0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Самарской области от 17.03.2021 N 17-ГД)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организации централизованных закупок в целях определения поставщиков (подрядчиков, исполнителей) при осуществлении закупок товаров, работ, услуг для муниципальных нужд внутригородских районов, а также при осуществлении в соответствии со </w:t>
      </w:r>
      <w:hyperlink r:id="rId88" w:history="1">
        <w:r>
          <w:rPr>
            <w:color w:val="0000FF"/>
          </w:rPr>
          <w:t>статьей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закупок автономными учреждениями, муниципальными предприятиями и иными юридическими лицами за счет средств бюджетов внутригородских районов;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4) осуществляют контроль за исполнением бюджетов внутригородских районов, за исключением внешнего и внутреннего муниципального финансового контроля.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ind w:firstLine="540"/>
        <w:jc w:val="both"/>
        <w:outlineLvl w:val="1"/>
      </w:pPr>
      <w:r>
        <w:t>Статья 21. Полномочия органов местного самоуправления по решению вопроса местного значения внутригородских районов по установлению, изменению и отмене местных налогов и сборов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</w:pPr>
      <w:r>
        <w:t>1. В городском округе Самара полномочия представительных органов муниципальных образований по установлению, введению в действие и прекращению действия местных налогов и сборов на территориях внутригородских районов осуществляются представительным органом городского округа Самара.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2. Органы местного самоуправления внутригородских районов городского округа Самара осуществляют подготовку и направляют в представительный орган городского округа Самара предложения по установлению, изменению и отмене местных налогов и сборов на территории соответствующего внутригородского района в пределах прав, предоставленных законодательством Российской Федерации о налогах и сборах.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ind w:firstLine="540"/>
        <w:jc w:val="both"/>
        <w:outlineLvl w:val="1"/>
      </w:pPr>
      <w:r>
        <w:t>Статья 22. Полномочия органов местного самоуправления по решению вопроса местного значения внутригородских районов по обеспечению первичных мер пожарной безопасности в границах внутригородского района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</w:pPr>
      <w:bookmarkStart w:id="14" w:name="P318"/>
      <w:bookmarkEnd w:id="14"/>
      <w:r>
        <w:t>1. Органы местного самоуправления городского округа Самара: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1) включают мероприятия по обеспечению пожарной безопасности в планы, схемы и программы развития территории городского округа Самара;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lastRenderedPageBreak/>
        <w:t>2) создают условия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3) устанавливают особый противопожарный режим в случае повышения пожарной опасности.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2. Органы местного самоуправления внутригородских районов городского округа Самара: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1) оказывают содействие органам государственной власти Самарской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2) принимают участие в разработке и проведении дополнительных мероприятий пожарной безопасности при установлении особого противопожарного режима;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3) осуществляют иные полномочия, установленные законодательством Российской Федерации, за исключением полномочий, предусмотренных </w:t>
      </w:r>
      <w:hyperlink w:anchor="P318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ind w:firstLine="540"/>
        <w:jc w:val="both"/>
        <w:outlineLvl w:val="1"/>
      </w:pPr>
      <w:r>
        <w:t>Статья 23. Полномочия органов местного самоуправления по решению вопроса местного значения внутригородских районов по созданию условий для обеспечения жителей внутригородского района услугами связи, общественного питания, торговли и бытового обслуживания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</w:pPr>
      <w:bookmarkStart w:id="15" w:name="P329"/>
      <w:bookmarkEnd w:id="15"/>
      <w:r>
        <w:t>1. Органы местного самоуправления городского округа Самара: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1) формируют единую муниципальную политику в сфере потребительского рынка и услуг, осуществляют комплексное развитие системы торговли, общественного питания и бытового обслуживания в целях обеспечения потребностей населения;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2) предусматривают строительство, размещение торговых объектов в документах территориального планирования, правилах землепользования и застройки;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3) осуществляют разработку и утверждение схемы размещения нестационарных торговых объектов с учетом нормативов минимальной обеспеченности населения площадью торговых объектов;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4) принимают на территории внутригородского района меры экономического стимулирования по поддержке строительства, размещению объектов социально ориентированной торговой инфраструктуры и обеспечению доступности для хозяйствующих субъектов, осуществляющих торговую деятельность, имущества, находящегося в муниципальной собственности;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5) утратил силу с 1 сентября 2017 года. - </w:t>
      </w:r>
      <w:hyperlink r:id="rId89" w:history="1">
        <w:r>
          <w:rPr>
            <w:color w:val="0000FF"/>
          </w:rPr>
          <w:t>Закон</w:t>
        </w:r>
      </w:hyperlink>
      <w:r>
        <w:t xml:space="preserve"> Самарской области от 10.05.2017 N 55-ГД.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6) организуют и проводят ярмарки на территории городского округа Самара, согласовывают представленную организатором ярмарки схему расположения ярмарки.</w:t>
      </w:r>
    </w:p>
    <w:p w:rsidR="006E10C0" w:rsidRDefault="006E10C0">
      <w:pPr>
        <w:pStyle w:val="ConsPlusNormal"/>
        <w:jc w:val="both"/>
      </w:pPr>
      <w:r>
        <w:t xml:space="preserve">(п. 6 введен </w:t>
      </w:r>
      <w:hyperlink r:id="rId90" w:history="1">
        <w:r>
          <w:rPr>
            <w:color w:val="0000FF"/>
          </w:rPr>
          <w:t>Законом</w:t>
        </w:r>
      </w:hyperlink>
      <w:r>
        <w:t xml:space="preserve"> Самарской области от 17.06.2020 N 76-ГД)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2. Органы местного самоуправления внутригородских районов городского округа Самара осуществляют: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1) организацию разносной и развозной торговли на территории внутригородского района;</w:t>
      </w:r>
    </w:p>
    <w:p w:rsidR="006E10C0" w:rsidRDefault="006E10C0">
      <w:pPr>
        <w:pStyle w:val="ConsPlusNormal"/>
        <w:jc w:val="both"/>
      </w:pPr>
      <w:r>
        <w:t xml:space="preserve">(п. 1 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Самарской области от 10.05.2017 N 55-ГД)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92" w:history="1">
        <w:r>
          <w:rPr>
            <w:color w:val="0000FF"/>
          </w:rPr>
          <w:t>Закон</w:t>
        </w:r>
      </w:hyperlink>
      <w:r>
        <w:t xml:space="preserve"> Самарской области от 17.06.2020 N 76-ГД;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3) муниципальный контроль за соблюдением требований, установленных муниципальными </w:t>
      </w:r>
      <w:r>
        <w:lastRenderedPageBreak/>
        <w:t>правовыми актами, принятыми по вопросам торговли в соответствии с законодательством Российской Федерации, на территории внутригородского района;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4) проведение анализа финансовых, экономических, социальных и иных показателей состояния торговли, общественного питания и бытового обслуживания на территории внутригородского района и анализа эффективности применения мер по развитию торговой деятельности, общественного питания и бытового обслуживания на данной территории;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5) защиту прав и интересов потребителей и предупреждение фактов нарушения законодательства о защите прав потребителей;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5.1) внесение предложений по разработке и утверждению схемы размещения нестационарных торговых объектов с учетом нормативов минимальной обеспеченности населения площадью торговых объектов, а также по ее изменению;</w:t>
      </w:r>
    </w:p>
    <w:p w:rsidR="006E10C0" w:rsidRDefault="006E10C0">
      <w:pPr>
        <w:pStyle w:val="ConsPlusNormal"/>
        <w:jc w:val="both"/>
      </w:pPr>
      <w:r>
        <w:t xml:space="preserve">(п. 5.1 введен </w:t>
      </w:r>
      <w:hyperlink r:id="rId93" w:history="1">
        <w:r>
          <w:rPr>
            <w:color w:val="0000FF"/>
          </w:rPr>
          <w:t>Законом</w:t>
        </w:r>
      </w:hyperlink>
      <w:r>
        <w:t xml:space="preserve"> Самарской области от 10.05.2017 N 55-ГД)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6) иные полномочия, установленные законодательством Российской Федерации, за исключением полномочий, предусмотренных </w:t>
      </w:r>
      <w:hyperlink w:anchor="P329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ind w:firstLine="540"/>
        <w:jc w:val="both"/>
        <w:outlineLvl w:val="1"/>
      </w:pPr>
      <w:r>
        <w:t>Статья 24. Полномочия органов местного самоуправления по решению вопроса местного значения внутригородских районов по созданию условий для организации досуга и обеспечения жителей внутригородского района услугами организаций культуры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</w:pPr>
      <w:r>
        <w:t>1. Органы местного самоуправления городского округа Самара создают условия для обеспечения жителей внутригородских районов услугами организаций культуры.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2. Органы местного самоуправления внутригородских районов городского округа Самара создают условия для организации досуга жителей внутригородского района, в том числе проводят праздники, конкурсы, фестивали внутригородского района.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ind w:firstLine="540"/>
        <w:jc w:val="both"/>
        <w:outlineLvl w:val="1"/>
      </w:pPr>
      <w:r>
        <w:t>Статья 25. Полномочия органов местного самоуправления по решению вопроса местного значения внутригородских районов по формированию и содержанию архива внутригородского района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</w:pPr>
      <w:r>
        <w:t>1. Органы местного самоуправления городского округа Самара: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1) осуществляют комплектование (формирование), учет и использование архивных документов и архивных фондов: муниципальных архивов, музеев, библиотек, муниципальных унитарных предприятий, включая казенные предприятия, и муниципальных учреждений, учрежденных (созданных) органами местного самоуправления внутригородских районов;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2) осуществляют хранение, содержание архивных документов и архивных фондов органов местного самоуправления внутригородских районов, муниципальных унитарных предприятий, включая казенные предприятия, и муниципальных учреждений, учрежденных (созданных) внутригородскими районами, муниципальных архивов, музеев, библиотек;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3) осуществляют иные полномочия, установленные законодательством Российской Федерации, за исключением полномочий, предусмотренных </w:t>
      </w:r>
      <w:hyperlink w:anchor="P359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6E10C0" w:rsidRDefault="006E10C0">
      <w:pPr>
        <w:pStyle w:val="ConsPlusNormal"/>
        <w:spacing w:before="220"/>
        <w:ind w:firstLine="540"/>
        <w:jc w:val="both"/>
      </w:pPr>
      <w:bookmarkStart w:id="16" w:name="P359"/>
      <w:bookmarkEnd w:id="16"/>
      <w:r>
        <w:t>2. Органы местного самоуправления внутригородских районов городского округа Самара: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1) осуществляют комплектование (формирование), учет и использование архивных документов и архивных фондов органов местного самоуправления внутригородских районов;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2) решают вопросы о передаче архивных документов, находящихся в муниципальной собственности внутригородских районов, в собственность Российской Федерации, субъектов </w:t>
      </w:r>
      <w:r>
        <w:lastRenderedPageBreak/>
        <w:t>Российской Федерации, иных муниципальных образований.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ind w:firstLine="540"/>
        <w:jc w:val="both"/>
        <w:outlineLvl w:val="1"/>
      </w:pPr>
      <w:r>
        <w:t>Статья 26. Полномочия органов местного самоуправления по решению вопроса местного значения внутригородских районов по утверждению правил благоустройства территории внутригородского района, осуществлению муниципального контроля в сфере благоустройства, предметом которого является соблюдение правил благоустройства территории внутригородского района,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организации благоустройства территории внутригородского района в соответствии с указанными правилами</w:t>
      </w:r>
    </w:p>
    <w:p w:rsidR="006E10C0" w:rsidRDefault="006E10C0">
      <w:pPr>
        <w:pStyle w:val="ConsPlusNormal"/>
        <w:jc w:val="both"/>
      </w:pPr>
      <w:r>
        <w:t xml:space="preserve">(в ред. Законов Самарской области от 12.04.2018 </w:t>
      </w:r>
      <w:hyperlink r:id="rId94" w:history="1">
        <w:r>
          <w:rPr>
            <w:color w:val="0000FF"/>
          </w:rPr>
          <w:t>N 32-ГД</w:t>
        </w:r>
      </w:hyperlink>
      <w:r>
        <w:t xml:space="preserve">, от 11.02.2022 </w:t>
      </w:r>
      <w:hyperlink r:id="rId95" w:history="1">
        <w:r>
          <w:rPr>
            <w:color w:val="0000FF"/>
          </w:rPr>
          <w:t>N 14-ГД</w:t>
        </w:r>
      </w:hyperlink>
      <w:r>
        <w:t>)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</w:pPr>
      <w:r>
        <w:t>1. Органы местного самоуправления городского округа Самара: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1) утверждают правила благоустройства территории внутригородского района;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2) осуществляют иные полномочия, установленные законодательством Российской Федерации, за исключением полномочий, предусмотренных </w:t>
      </w:r>
      <w:hyperlink w:anchor="P369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6E10C0" w:rsidRDefault="006E10C0">
      <w:pPr>
        <w:pStyle w:val="ConsPlusNormal"/>
        <w:spacing w:before="220"/>
        <w:ind w:firstLine="540"/>
        <w:jc w:val="both"/>
      </w:pPr>
      <w:bookmarkStart w:id="17" w:name="P369"/>
      <w:bookmarkEnd w:id="17"/>
      <w:r>
        <w:t>2. Органы местного самоуправления внутригородских районов городского округа Самара: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1) осуществляют муниципальный контроль в сфере благоустройства, предметом которого является соблюдение правил благоустройства территории внутригородского района,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6E10C0" w:rsidRDefault="006E10C0">
      <w:pPr>
        <w:pStyle w:val="ConsPlusNormal"/>
        <w:jc w:val="both"/>
      </w:pPr>
      <w:r>
        <w:t xml:space="preserve">(п. 1 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Самарской области от 11.02.2022 N 14-ГД)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2) выявляют административные правонарушения в сфере благоустройства на территории внутригородского района, принимают меры, направленные на привлечение к административной ответственности виновных лиц;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3) организуют благоустройство территории внутригородского района, включая ремонт и содержание внутриквартальных проездов, в соответствии с правилами благоустройства территории внутригородского района, в том числе при осуществлении полномочия, предусмотренного </w:t>
      </w:r>
      <w:hyperlink w:anchor="P375" w:history="1">
        <w:r>
          <w:rPr>
            <w:color w:val="0000FF"/>
          </w:rPr>
          <w:t>пунктом 4</w:t>
        </w:r>
      </w:hyperlink>
      <w:r>
        <w:t xml:space="preserve"> настоящей части;</w:t>
      </w:r>
    </w:p>
    <w:p w:rsidR="006E10C0" w:rsidRDefault="006E10C0">
      <w:pPr>
        <w:pStyle w:val="ConsPlusNormal"/>
        <w:jc w:val="both"/>
      </w:pPr>
      <w:r>
        <w:t xml:space="preserve">(в ред. Законов Самарской области от 27.06.2016 </w:t>
      </w:r>
      <w:hyperlink r:id="rId97" w:history="1">
        <w:r>
          <w:rPr>
            <w:color w:val="0000FF"/>
          </w:rPr>
          <w:t>N 79-ГД</w:t>
        </w:r>
      </w:hyperlink>
      <w:r>
        <w:t xml:space="preserve">, от 20.07.2021 </w:t>
      </w:r>
      <w:hyperlink r:id="rId98" w:history="1">
        <w:r>
          <w:rPr>
            <w:color w:val="0000FF"/>
          </w:rPr>
          <w:t>N 69-ГД</w:t>
        </w:r>
      </w:hyperlink>
      <w:r>
        <w:t>)</w:t>
      </w:r>
    </w:p>
    <w:p w:rsidR="006E10C0" w:rsidRDefault="006E10C0">
      <w:pPr>
        <w:pStyle w:val="ConsPlusNormal"/>
        <w:spacing w:before="220"/>
        <w:ind w:firstLine="540"/>
        <w:jc w:val="both"/>
      </w:pPr>
      <w:bookmarkStart w:id="18" w:name="P375"/>
      <w:bookmarkEnd w:id="18"/>
      <w:r>
        <w:t>4) осуществляют выявление, демонтаж, вывоз и хранение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внутригородского района на землях и земельных участках, относящихся к государственной или муниципальной собственности, в установленном ими порядке;</w:t>
      </w:r>
    </w:p>
    <w:p w:rsidR="006E10C0" w:rsidRDefault="006E10C0">
      <w:pPr>
        <w:pStyle w:val="ConsPlusNormal"/>
        <w:jc w:val="both"/>
      </w:pPr>
      <w:r>
        <w:t xml:space="preserve">(п. 4 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Самарской области от 20.07.2021 N 69-ГД)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5) осуществляют выявление, организацию вывоза и хранение брошенных (бесхозяйных) транспортных средств, находящихся на территории внутригородского района, в установленном ими порядке.</w:t>
      </w:r>
    </w:p>
    <w:p w:rsidR="006E10C0" w:rsidRDefault="006E10C0">
      <w:pPr>
        <w:pStyle w:val="ConsPlusNormal"/>
        <w:jc w:val="both"/>
      </w:pPr>
      <w:r>
        <w:t xml:space="preserve">(п. 5 введен </w:t>
      </w:r>
      <w:hyperlink r:id="rId100" w:history="1">
        <w:r>
          <w:rPr>
            <w:color w:val="0000FF"/>
          </w:rPr>
          <w:t>Законом</w:t>
        </w:r>
      </w:hyperlink>
      <w:r>
        <w:t xml:space="preserve"> Самарской области от 10.05.2017 N 55-ГД)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ind w:firstLine="540"/>
        <w:jc w:val="both"/>
        <w:outlineLvl w:val="1"/>
      </w:pPr>
      <w:r>
        <w:t xml:space="preserve">Статья 27. Полномочия органов местного самоуправления по решению вопроса местного значения внутригородских районов по созданию условий для расширения рынка сельскохозяйственной продукции, сырья и продовольствия, содействию развитию малого и среднего предпринимательства, благотворительной деятельности и добровольчества </w:t>
      </w:r>
      <w:r>
        <w:lastRenderedPageBreak/>
        <w:t>(волонтерства)</w:t>
      </w:r>
    </w:p>
    <w:p w:rsidR="006E10C0" w:rsidRDefault="006E10C0">
      <w:pPr>
        <w:pStyle w:val="ConsPlusNormal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Самарской области от 13.06.2018 N 47-ГД)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</w:pPr>
      <w:r>
        <w:t>1. Органы местного самоуправления городского округа Самара: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1) формируют и осуществляют муниципальные программы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2) анализируют финансовые, экономические, социальные и иные показатели развития малого и среднего предпринимательства и эффективность применения мер по его развитию, прогнозируют развитие малого и среднего предпринимательства на территории внутригородских районов;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3) формируют инфраструктуру поддержки субъектов малого и среднего предпринимательства и обеспечивают ее деятельность;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 xml:space="preserve">4) осуществляют иные полномочия, установленные законодательством Российской Федерации, за исключением полномочий, предусмотренных </w:t>
      </w:r>
      <w:hyperlink w:anchor="P388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6E10C0" w:rsidRDefault="006E10C0">
      <w:pPr>
        <w:pStyle w:val="ConsPlusNormal"/>
        <w:spacing w:before="220"/>
        <w:ind w:firstLine="540"/>
        <w:jc w:val="both"/>
      </w:pPr>
      <w:bookmarkStart w:id="19" w:name="P388"/>
      <w:bookmarkEnd w:id="19"/>
      <w:r>
        <w:t>2. Органы местного самоуправления внутригородских районов городского округа Самара: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1) создают условия для расширения рынка сельскохозяйственной продукции, сырья и продовольствия;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2) содействуют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3) образуют координационные или совещательные органы в области развития малого и среднего предпринимательства.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ind w:firstLine="540"/>
        <w:jc w:val="both"/>
        <w:outlineLvl w:val="1"/>
      </w:pPr>
      <w:r>
        <w:t>Статья 27.1. Полномочия органов местного самоуправления по решению вопроса местного значения внутригородских районов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</w:r>
    </w:p>
    <w:p w:rsidR="006E10C0" w:rsidRDefault="006E10C0">
      <w:pPr>
        <w:pStyle w:val="ConsPlusNormal"/>
        <w:ind w:firstLine="540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Самарской области от 26.12.2018 N 106-ГД)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</w:pPr>
      <w:r>
        <w:t xml:space="preserve">1. Органы местного самоуправления городского округа Самара осуществляют полномочия по оказанию поддержки гражданам и их объединениям, участвующим в охране общественного порядка, созданию условий для деятельности народных дружин, действующих в городском округе Самара, в соответствии с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"Об участии граждан в охране общественного порядка".</w:t>
      </w:r>
    </w:p>
    <w:p w:rsidR="006E10C0" w:rsidRDefault="006E10C0">
      <w:pPr>
        <w:pStyle w:val="ConsPlusNormal"/>
        <w:spacing w:before="220"/>
        <w:ind w:firstLine="540"/>
        <w:jc w:val="both"/>
      </w:pPr>
      <w:r>
        <w:t>2. Органы местного самоуправления внутригородских районов городского округа Самара вносят предложения органам местного самоуправления городского округа Самара по оказанию поддержки гражданам и их объединениям, участвующим в охране общественного порядка, созданию условий для деятельности народных дружин.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jc w:val="center"/>
        <w:outlineLvl w:val="0"/>
      </w:pPr>
      <w:r>
        <w:t>Глава 3. ЗАКЛЮЧИТЕЛЬНЫЕ ПОЛОЖЕНИЯ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ind w:firstLine="540"/>
        <w:jc w:val="both"/>
        <w:outlineLvl w:val="1"/>
      </w:pPr>
      <w:r>
        <w:t>Статья 28. Разграничение полномочий между органами местного самоуправления и должностными лицами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на 2015 год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</w:pPr>
      <w:r>
        <w:lastRenderedPageBreak/>
        <w:t>С момента формирования органов местного самоуправления и избрания (назначения) должностных лиц местного самоуправления внутригородских районов городского округа Самара до 1 января 2016 года полномочия органов местного самоуправления внутригородских районов городского округа Самара и должностных лиц местного самоуправления внутригородских районов городского округа Самара, предусмотренные настоящим Законом, осуществляют органы местного самоуправления городского округа Самара и должностные лица местного самоуправления городского округа Самара.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Title"/>
        <w:ind w:firstLine="540"/>
        <w:jc w:val="both"/>
        <w:outlineLvl w:val="1"/>
      </w:pPr>
      <w:r>
        <w:t>Статья 29. Вступление в силу настоящего Закона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ind w:firstLine="540"/>
        <w:jc w:val="both"/>
      </w:pPr>
      <w:r>
        <w:t xml:space="preserve">Настоящий Закон вступает в силу по истечении десяти дней после дня его официального опубликования, за исключением </w:t>
      </w:r>
      <w:hyperlink w:anchor="P48" w:history="1">
        <w:r>
          <w:rPr>
            <w:color w:val="0000FF"/>
          </w:rPr>
          <w:t>пункта 10 статьи 1</w:t>
        </w:r>
      </w:hyperlink>
      <w:r>
        <w:t xml:space="preserve">, </w:t>
      </w:r>
      <w:hyperlink w:anchor="P184" w:history="1">
        <w:r>
          <w:rPr>
            <w:color w:val="0000FF"/>
          </w:rPr>
          <w:t>статьи 12</w:t>
        </w:r>
      </w:hyperlink>
      <w:r>
        <w:t xml:space="preserve"> настоящего Закона.</w:t>
      </w:r>
    </w:p>
    <w:bookmarkStart w:id="20" w:name="P408"/>
    <w:bookmarkEnd w:id="20"/>
    <w:p w:rsidR="006E10C0" w:rsidRDefault="006E10C0">
      <w:pPr>
        <w:pStyle w:val="ConsPlusNormal"/>
        <w:spacing w:before="220"/>
        <w:ind w:firstLine="540"/>
        <w:jc w:val="both"/>
      </w:pPr>
      <w:r w:rsidRPr="000C17D5">
        <w:rPr>
          <w:color w:val="0000FF"/>
        </w:rPr>
        <w:fldChar w:fldCharType="begin"/>
      </w:r>
      <w:r w:rsidRPr="000C17D5">
        <w:rPr>
          <w:color w:val="0000FF"/>
        </w:rPr>
        <w:instrText xml:space="preserve"> HYPERLINK \l "P47" </w:instrText>
      </w:r>
      <w:r w:rsidRPr="000C17D5">
        <w:rPr>
          <w:color w:val="0000FF"/>
        </w:rPr>
        <w:fldChar w:fldCharType="separate"/>
      </w:r>
      <w:r>
        <w:rPr>
          <w:color w:val="0000FF"/>
        </w:rPr>
        <w:t>Пункт 9 статьи 1</w:t>
      </w:r>
      <w:r w:rsidRPr="000C17D5">
        <w:rPr>
          <w:color w:val="0000FF"/>
        </w:rPr>
        <w:fldChar w:fldCharType="end"/>
      </w:r>
      <w:r>
        <w:t xml:space="preserve">, </w:t>
      </w:r>
      <w:hyperlink w:anchor="P182" w:history="1">
        <w:r>
          <w:rPr>
            <w:color w:val="0000FF"/>
          </w:rPr>
          <w:t>статья 11</w:t>
        </w:r>
      </w:hyperlink>
      <w:r>
        <w:t xml:space="preserve"> настоящего Закона действуют по 31 декабря 2015 года включительно.</w:t>
      </w:r>
    </w:p>
    <w:p w:rsidR="006E10C0" w:rsidRDefault="006E10C0">
      <w:pPr>
        <w:pStyle w:val="ConsPlusNormal"/>
        <w:spacing w:before="220"/>
        <w:ind w:firstLine="540"/>
        <w:jc w:val="both"/>
      </w:pPr>
      <w:hyperlink w:anchor="P48" w:history="1">
        <w:r>
          <w:rPr>
            <w:color w:val="0000FF"/>
          </w:rPr>
          <w:t>Пункт 10 статьи 1</w:t>
        </w:r>
      </w:hyperlink>
      <w:r>
        <w:t xml:space="preserve">, </w:t>
      </w:r>
      <w:hyperlink w:anchor="P184" w:history="1">
        <w:r>
          <w:rPr>
            <w:color w:val="0000FF"/>
          </w:rPr>
          <w:t>статья 12</w:t>
        </w:r>
      </w:hyperlink>
      <w:r>
        <w:t xml:space="preserve"> настоящего Закона вступают в силу с 1 января 2016 года.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jc w:val="right"/>
      </w:pPr>
      <w:r>
        <w:t>Губернатор Самарской области</w:t>
      </w:r>
    </w:p>
    <w:p w:rsidR="006E10C0" w:rsidRDefault="006E10C0">
      <w:pPr>
        <w:pStyle w:val="ConsPlusNormal"/>
        <w:jc w:val="right"/>
      </w:pPr>
      <w:r>
        <w:t>Н.И.МЕРКУШКИН</w:t>
      </w:r>
    </w:p>
    <w:p w:rsidR="006E10C0" w:rsidRDefault="006E10C0">
      <w:pPr>
        <w:pStyle w:val="ConsPlusNormal"/>
      </w:pPr>
      <w:r>
        <w:t>г. Самара</w:t>
      </w:r>
    </w:p>
    <w:p w:rsidR="006E10C0" w:rsidRDefault="006E10C0">
      <w:pPr>
        <w:pStyle w:val="ConsPlusNormal"/>
        <w:spacing w:before="220"/>
      </w:pPr>
      <w:r>
        <w:t>6 июля 2015 года</w:t>
      </w:r>
    </w:p>
    <w:p w:rsidR="006E10C0" w:rsidRDefault="006E10C0">
      <w:pPr>
        <w:pStyle w:val="ConsPlusNormal"/>
        <w:spacing w:before="220"/>
      </w:pPr>
      <w:r>
        <w:t>N 74-ГД</w:t>
      </w: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jc w:val="both"/>
      </w:pPr>
    </w:p>
    <w:p w:rsidR="006E10C0" w:rsidRDefault="006E10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10BF" w:rsidRDefault="003910BF">
      <w:bookmarkStart w:id="21" w:name="_GoBack"/>
      <w:bookmarkEnd w:id="21"/>
    </w:p>
    <w:sectPr w:rsidR="003910BF" w:rsidSect="006C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C0"/>
    <w:rsid w:val="003910BF"/>
    <w:rsid w:val="006E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2FF13-A004-467B-9EB1-B216F517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1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1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1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1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E1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1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10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077078A07FFA70F58EBBF1F3FAF6BFBF5A6BF31A55BC932A2C138E8FF713936F0E72E5CBE0F161E0F9FEE3699C50466850BAD39821EF0CD531AAAFDJAD2M" TargetMode="External"/><Relationship Id="rId21" Type="http://schemas.openxmlformats.org/officeDocument/2006/relationships/hyperlink" Target="consultantplus://offline/ref=3077078A07FFA70F58EBBF1F3FAF6BFBF5A6BF31A55FC931A7C738E8FF713936F0E72E5CBE0F161E0F9FEE3699C50466850BAD39821EF0CD531AAAFDJAD2M" TargetMode="External"/><Relationship Id="rId42" Type="http://schemas.openxmlformats.org/officeDocument/2006/relationships/hyperlink" Target="consultantplus://offline/ref=3077078A07FFA70F58EBBF1F3FAF6BFBF5A6BF31A55ECB30AAC438E8FF713936F0E72E5CBE0F161E0F9FEF3197C50466850BAD39821EF0CD531AAAFDJAD2M" TargetMode="External"/><Relationship Id="rId47" Type="http://schemas.openxmlformats.org/officeDocument/2006/relationships/hyperlink" Target="consultantplus://offline/ref=3077078A07FFA70F58EBBF1F3FAF6BFBF5A6BF31A55ACE32A7C738E8FF713936F0E72E5CBE0F161E0F9FEE379AC50466850BAD39821EF0CD531AAAFDJAD2M" TargetMode="External"/><Relationship Id="rId63" Type="http://schemas.openxmlformats.org/officeDocument/2006/relationships/hyperlink" Target="consultantplus://offline/ref=3077078A07FFA70F58EBBF1F3FAF6BFBF5A6BF31A55ACE32A7C738E8FF713936F0E72E5CBE0F161E0F9FEE379BC50466850BAD39821EF0CD531AAAFDJAD2M" TargetMode="External"/><Relationship Id="rId68" Type="http://schemas.openxmlformats.org/officeDocument/2006/relationships/hyperlink" Target="consultantplus://offline/ref=3077078A07FFA70F58EBA11229C337F3F7ACE534A358C260FF943EBFA0213F63A2A77005FC48051F0881EC369CJCDCM" TargetMode="External"/><Relationship Id="rId84" Type="http://schemas.openxmlformats.org/officeDocument/2006/relationships/hyperlink" Target="consultantplus://offline/ref=3077078A07FFA70F58EBBF1F3FAF6BFBF5A6BF31A55FC832A0C538E8FF713936F0E72E5CBE0F161E0F9FEE379EC50466850BAD39821EF0CD531AAAFDJAD2M" TargetMode="External"/><Relationship Id="rId89" Type="http://schemas.openxmlformats.org/officeDocument/2006/relationships/hyperlink" Target="consultantplus://offline/ref=3077078A07FFA70F58EBBF1F3FAF6BFBF5A6BF31AD58C833A5CB65E2F7283534F7E8714BB9461A1F0F9FEF3F959A01739453A13B9F00F7D44F18A8JFDDM" TargetMode="External"/><Relationship Id="rId7" Type="http://schemas.openxmlformats.org/officeDocument/2006/relationships/hyperlink" Target="consultantplus://offline/ref=3077078A07FFA70F58EBBF1F3FAF6BFBF5A6BF31AC59CE34A7CB65E2F7283534F7E8714BB9461A1F0F9FEE31959A01739453A13B9F00F7D44F18A8JFDDM" TargetMode="External"/><Relationship Id="rId71" Type="http://schemas.openxmlformats.org/officeDocument/2006/relationships/hyperlink" Target="consultantplus://offline/ref=3077078A07FFA70F58EBA11229C337F3F0A5E43CA65EC260FF943EBFA0213F63A2A77005FC48051F0881EC369CJCDCM" TargetMode="External"/><Relationship Id="rId92" Type="http://schemas.openxmlformats.org/officeDocument/2006/relationships/hyperlink" Target="consultantplus://offline/ref=3077078A07FFA70F58EBBF1F3FAF6BFBF5A6BF31A558CB31A1C838E8FF713936F0E72E5CBE0F161E0F9FEE379EC50466850BAD39821EF0CD531AAAFDJAD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77078A07FFA70F58EBBF1F3FAF6BFBF5A6BF31A55ACE32A1C738E8FF713936F0E72E5CBE0F161E0F9FEE379AC50466850BAD39821EF0CD531AAAFDJAD2M" TargetMode="External"/><Relationship Id="rId29" Type="http://schemas.openxmlformats.org/officeDocument/2006/relationships/hyperlink" Target="consultantplus://offline/ref=3077078A07FFA70F58EBA11229C337F3F7ADE434A759C260FF943EBFA0213F63B0A7280CF94A104B5EDBBB3B9FCD4E37C640A23883J0D2M" TargetMode="External"/><Relationship Id="rId11" Type="http://schemas.openxmlformats.org/officeDocument/2006/relationships/hyperlink" Target="consultantplus://offline/ref=3077078A07FFA70F58EBBF1F3FAF6BFBF5A6BF31AD58C833A5CB65E2F7283534F7E8714BB9461A1F0F9FEE31959A01739453A13B9F00F7D44F18A8JFDDM" TargetMode="External"/><Relationship Id="rId24" Type="http://schemas.openxmlformats.org/officeDocument/2006/relationships/hyperlink" Target="consultantplus://offline/ref=3077078A07FFA70F58EBBF1F3FAF6BFBF5A6BF31A55ECB30AAC438E8FF713936F0E72E5CBE0F161E0F9FEF3199C50466850BAD39821EF0CD531AAAFDJAD2M" TargetMode="External"/><Relationship Id="rId32" Type="http://schemas.openxmlformats.org/officeDocument/2006/relationships/hyperlink" Target="consultantplus://offline/ref=3077078A07FFA70F58EBBF1F3FAF6BFBF5A6BF31A55ECB30AAC438E8FF713936F0E72E5CBE0F161E0F9FEF3196C50466850BAD39821EF0CD531AAAFDJAD2M" TargetMode="External"/><Relationship Id="rId37" Type="http://schemas.openxmlformats.org/officeDocument/2006/relationships/hyperlink" Target="consultantplus://offline/ref=3077078A07FFA70F58EBBF1F3FAF6BFBF5A6BF31AD58C833A5CB65E2F7283534F7E8714BB9461A1F0F9FEE3E959A01739453A13B9F00F7D44F18A8JFDDM" TargetMode="External"/><Relationship Id="rId40" Type="http://schemas.openxmlformats.org/officeDocument/2006/relationships/hyperlink" Target="consultantplus://offline/ref=3077078A07FFA70F58EBBF1F3FAF6BFBF5A6BF31A55AC03FA3C138E8FF713936F0E72E5CBE0F161E0F9FEE3699C50466850BAD39821EF0CD531AAAFDJAD2M" TargetMode="External"/><Relationship Id="rId45" Type="http://schemas.openxmlformats.org/officeDocument/2006/relationships/hyperlink" Target="consultantplus://offline/ref=3077078A07FFA70F58EBBF1F3FAF6BFBF5A6BF31AC59C83FA5CB65E2F7283534F7E8714BB9461A1F0F9FEE3F959A01739453A13B9F00F7D44F18A8JFDDM" TargetMode="External"/><Relationship Id="rId53" Type="http://schemas.openxmlformats.org/officeDocument/2006/relationships/hyperlink" Target="consultantplus://offline/ref=3077078A07FFA70F58EBA11229C337F3F7AFE138AD53C260FF943EBFA0213F63A2A77005FC48051F0881EC369CJCDCM" TargetMode="External"/><Relationship Id="rId58" Type="http://schemas.openxmlformats.org/officeDocument/2006/relationships/hyperlink" Target="consultantplus://offline/ref=3077078A07FFA70F58EBBF1F3FAF6BFBF5A6BF31A55ACE32A1C738E8FF713936F0E72E5CBE0F161E0F9FEE3798C50466850BAD39821EF0CD531AAAFDJAD2M" TargetMode="External"/><Relationship Id="rId66" Type="http://schemas.openxmlformats.org/officeDocument/2006/relationships/hyperlink" Target="consultantplus://offline/ref=3077078A07FFA70F58EBBF1F3FAF6BFBF5A6BF31AD58C833A5CB65E2F7283534F7E8714BB9461A1F0F9FEF34959A01739453A13B9F00F7D44F18A8JFDDM" TargetMode="External"/><Relationship Id="rId74" Type="http://schemas.openxmlformats.org/officeDocument/2006/relationships/hyperlink" Target="consultantplus://offline/ref=3077078A07FFA70F58EBBF1F3FAF6BFBF5A6BF31A55FC931A7C738E8FF713936F0E72E5CBE0F161E0F9FEE379EC50466850BAD39821EF0CD531AAAFDJAD2M" TargetMode="External"/><Relationship Id="rId79" Type="http://schemas.openxmlformats.org/officeDocument/2006/relationships/hyperlink" Target="consultantplus://offline/ref=3077078A07FFA70F58EBBF1F3FAF6BFBF5A6BF31A55BCD3EA4C938E8FF713936F0E72E5CBE0F161E0F9FEE3696C50466850BAD39821EF0CD531AAAFDJAD2M" TargetMode="External"/><Relationship Id="rId87" Type="http://schemas.openxmlformats.org/officeDocument/2006/relationships/hyperlink" Target="consultantplus://offline/ref=3077078A07FFA70F58EBBF1F3FAF6BFBF5A6BF31A55FC832A0C538E8FF713936F0E72E5CBE0F161E0F9FEE379DC50466850BAD39821EF0CD531AAAFDJAD2M" TargetMode="External"/><Relationship Id="rId102" Type="http://schemas.openxmlformats.org/officeDocument/2006/relationships/hyperlink" Target="consultantplus://offline/ref=3077078A07FFA70F58EBBF1F3FAF6BFBF5A6BF31A55ACA31A1C638E8FF713936F0E72E5CBE0F161E0F9FEE3699C50466850BAD39821EF0CD531AAAFDJAD2M" TargetMode="External"/><Relationship Id="rId5" Type="http://schemas.openxmlformats.org/officeDocument/2006/relationships/hyperlink" Target="consultantplus://offline/ref=3077078A07FFA70F58EBBF1F3FAF6BFBF5A6BF31A35ECF31A7CB65E2F7283534F7E8714BB9461A1F0F9FEE31959A01739453A13B9F00F7D44F18A8JFDDM" TargetMode="External"/><Relationship Id="rId61" Type="http://schemas.openxmlformats.org/officeDocument/2006/relationships/hyperlink" Target="consultantplus://offline/ref=3077078A07FFA70F58EBBF1F3FAF6BFBF5A6BF31AD5ACF31A6CB65E2F7283534F7E8714BB9461A1F0F9FEF37959A01739453A13B9F00F7D44F18A8JFDDM" TargetMode="External"/><Relationship Id="rId82" Type="http://schemas.openxmlformats.org/officeDocument/2006/relationships/hyperlink" Target="consultantplus://offline/ref=3077078A07FFA70F58EBBF1F3FAF6BFBF5A6BF31AC59CE34A7CB65E2F7283534F7E8714BB9461A1F0F9FEE3F959A01739453A13B9F00F7D44F18A8JFDDM" TargetMode="External"/><Relationship Id="rId90" Type="http://schemas.openxmlformats.org/officeDocument/2006/relationships/hyperlink" Target="consultantplus://offline/ref=3077078A07FFA70F58EBBF1F3FAF6BFBF5A6BF31A558CB31A1C838E8FF713936F0E72E5CBE0F161E0F9FEE3696C50466850BAD39821EF0CD531AAAFDJAD2M" TargetMode="External"/><Relationship Id="rId95" Type="http://schemas.openxmlformats.org/officeDocument/2006/relationships/hyperlink" Target="consultantplus://offline/ref=3077078A07FFA70F58EBBF1F3FAF6BFBF5A6BF31A55ECB30AAC438E8FF713936F0E72E5CBE0F161E0F9FEF3E9DC50466850BAD39821EF0CD531AAAFDJAD2M" TargetMode="External"/><Relationship Id="rId19" Type="http://schemas.openxmlformats.org/officeDocument/2006/relationships/hyperlink" Target="consultantplus://offline/ref=3077078A07FFA70F58EBBF1F3FAF6BFBF5A6BF31A558CB31A1C838E8FF713936F0E72E5CBE0F161E0F9FEE3699C50466850BAD39821EF0CD531AAAFDJAD2M" TargetMode="External"/><Relationship Id="rId14" Type="http://schemas.openxmlformats.org/officeDocument/2006/relationships/hyperlink" Target="consultantplus://offline/ref=3077078A07FFA70F58EBBF1F3FAF6BFBF5A6BF31A55BCE3FA4C638E8FF713936F0E72E5CBE0F161E0F9FEE3699C50466850BAD39821EF0CD531AAAFDJAD2M" TargetMode="External"/><Relationship Id="rId22" Type="http://schemas.openxmlformats.org/officeDocument/2006/relationships/hyperlink" Target="consultantplus://offline/ref=3077078A07FFA70F58EBBF1F3FAF6BFBF5A6BF31A55FC832A0C538E8FF713936F0E72E5CBE0F161E0F9FEE3699C50466850BAD39821EF0CD531AAAFDJAD2M" TargetMode="External"/><Relationship Id="rId27" Type="http://schemas.openxmlformats.org/officeDocument/2006/relationships/hyperlink" Target="consultantplus://offline/ref=3077078A07FFA70F58EBA11229C337F3F7ADE434A759C260FF943EBFA0213F63B0A7280CF84D104B5EDBBB3B9FCD4E37C640A23883J0D2M" TargetMode="External"/><Relationship Id="rId30" Type="http://schemas.openxmlformats.org/officeDocument/2006/relationships/hyperlink" Target="consultantplus://offline/ref=3077078A07FFA70F58EBA11229C337F3F7ADE434A759C260FF943EBFA0213F63B0A72809FD4B1A190894BA67DA9B5D36C240A03F9F02F0C8J4DFM" TargetMode="External"/><Relationship Id="rId35" Type="http://schemas.openxmlformats.org/officeDocument/2006/relationships/hyperlink" Target="consultantplus://offline/ref=3077078A07FFA70F58EBBF1F3FAF6BFBF5A6BF31A55ACE32A7C738E8FF713936F0E72E5CBE0F161E0F9FEE379CC50466850BAD39821EF0CD531AAAFDJAD2M" TargetMode="External"/><Relationship Id="rId43" Type="http://schemas.openxmlformats.org/officeDocument/2006/relationships/hyperlink" Target="consultantplus://offline/ref=3077078A07FFA70F58EBA11229C337F3F7ACE73EA35DC260FF943EBFA0213F63A2A77005FC48051F0881EC369CJCDCM" TargetMode="External"/><Relationship Id="rId48" Type="http://schemas.openxmlformats.org/officeDocument/2006/relationships/hyperlink" Target="consultantplus://offline/ref=3077078A07FFA70F58EBBF1F3FAF6BFBF5A6BF31A55ECB30AAC438E8FF713936F0E72E5CBE0F161E0F9FEF3E9EC50466850BAD39821EF0CD531AAAFDJAD2M" TargetMode="External"/><Relationship Id="rId56" Type="http://schemas.openxmlformats.org/officeDocument/2006/relationships/hyperlink" Target="consultantplus://offline/ref=3077078A07FFA70F58EBA11229C337F3F7AFE138AD53C260FF943EBFA0213F63A2A77005FC48051F0881EC369CJCDCM" TargetMode="External"/><Relationship Id="rId64" Type="http://schemas.openxmlformats.org/officeDocument/2006/relationships/hyperlink" Target="consultantplus://offline/ref=3077078A07FFA70F58EBBF1F3FAF6BFBF5A6BF31A55ACE32A7C738E8FF713936F0E72E5CBE0F161E0F9FEE349EC50466850BAD39821EF0CD531AAAFDJAD2M" TargetMode="External"/><Relationship Id="rId69" Type="http://schemas.openxmlformats.org/officeDocument/2006/relationships/hyperlink" Target="consultantplus://offline/ref=3077078A07FFA70F58EBA11229C337F3F7AFE139A458C260FF943EBFA0213F63A2A77005FC48051F0881EC369CJCDCM" TargetMode="External"/><Relationship Id="rId77" Type="http://schemas.openxmlformats.org/officeDocument/2006/relationships/hyperlink" Target="consultantplus://offline/ref=3077078A07FFA70F58EBBF1F3FAF6BFBF5A6BF31AC59CE34A7CB65E2F7283534F7E8714BB9461A1F0F9FEE3E959A01739453A13B9F00F7D44F18A8JFDDM" TargetMode="External"/><Relationship Id="rId100" Type="http://schemas.openxmlformats.org/officeDocument/2006/relationships/hyperlink" Target="consultantplus://offline/ref=3077078A07FFA70F58EBBF1F3FAF6BFBF5A6BF31AD58C833A5CB65E2F7283534F7E8714BB9461A1F0F9FEC31959A01739453A13B9F00F7D44F18A8JFDDM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3077078A07FFA70F58EBBF1F3FAF6BFBF5A6BF31AC5DCE30A6CB65E2F7283534F7E8714BB9461A1F0F9FEE31959A01739453A13B9F00F7D44F18A8JFDDM" TargetMode="External"/><Relationship Id="rId51" Type="http://schemas.openxmlformats.org/officeDocument/2006/relationships/hyperlink" Target="consultantplus://offline/ref=3077078A07FFA70F58EBBF1F3FAF6BFBF5A6BF31A55BCE3FA4C638E8FF713936F0E72E5CBE0F161E0F9FEE3699C50466850BAD39821EF0CD531AAAFDJAD2M" TargetMode="External"/><Relationship Id="rId72" Type="http://schemas.openxmlformats.org/officeDocument/2006/relationships/hyperlink" Target="consultantplus://offline/ref=3077078A07FFA70F58EBA11229C337F3F7ACE239A05FC260FF943EBFA0213F63A2A77005FC48051F0881EC369CJCDCM" TargetMode="External"/><Relationship Id="rId80" Type="http://schemas.openxmlformats.org/officeDocument/2006/relationships/hyperlink" Target="consultantplus://offline/ref=3077078A07FFA70F58EBBF1F3FAF6BFBF5A6BF31A55ECB30AAC438E8FF713936F0E72E5CBE0F161E0F9FEF3E9FC50466850BAD39821EF0CD531AAAFDJAD2M" TargetMode="External"/><Relationship Id="rId85" Type="http://schemas.openxmlformats.org/officeDocument/2006/relationships/hyperlink" Target="consultantplus://offline/ref=3077078A07FFA70F58EBA11229C337F3F7AFE139A65FC260FF943EBFA0213F63B0A72809FD4B1A1D0D94BA67DA9B5D36C240A03F9F02F0C8J4DFM" TargetMode="External"/><Relationship Id="rId93" Type="http://schemas.openxmlformats.org/officeDocument/2006/relationships/hyperlink" Target="consultantplus://offline/ref=3077078A07FFA70F58EBBF1F3FAF6BFBF5A6BF31AD58C833A5CB65E2F7283534F7E8714BB9461A1F0F9FEC35959A01739453A13B9F00F7D44F18A8JFDDM" TargetMode="External"/><Relationship Id="rId98" Type="http://schemas.openxmlformats.org/officeDocument/2006/relationships/hyperlink" Target="consultantplus://offline/ref=3077078A07FFA70F58EBBF1F3FAF6BFBF5A6BF31A55FCC35A7C738E8FF713936F0E72E5CBE0F161E0F9FEE3697C50466850BAD39821EF0CD531AAAFDJAD2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077078A07FFA70F58EBBF1F3FAF6BFBF5A6BF31A55BCD3EA4C938E8FF713936F0E72E5CBE0F161E0F9FEE3699C50466850BAD39821EF0CD531AAAFDJAD2M" TargetMode="External"/><Relationship Id="rId17" Type="http://schemas.openxmlformats.org/officeDocument/2006/relationships/hyperlink" Target="consultantplus://offline/ref=3077078A07FFA70F58EBBF1F3FAF6BFBF5A6BF31A55ACE32A7C738E8FF713936F0E72E5CBE0F161E0F9FEE3699C50466850BAD39821EF0CD531AAAFDJAD2M" TargetMode="External"/><Relationship Id="rId25" Type="http://schemas.openxmlformats.org/officeDocument/2006/relationships/hyperlink" Target="consultantplus://offline/ref=3077078A07FFA70F58EBBF1F3FAF6BFBF5A6BF31A55ECD37A6C138E8FF713936F0E72E5CBE0F161E0F9FEE3699C50466850BAD39821EF0CD531AAAFDJAD2M" TargetMode="External"/><Relationship Id="rId33" Type="http://schemas.openxmlformats.org/officeDocument/2006/relationships/hyperlink" Target="consultantplus://offline/ref=3077078A07FFA70F58EBBF1F3FAF6BFBF5A6BF31AD5ACF31A6CB65E2F7283534F7E8714BB9461A1F0F9FEE3E959A01739453A13B9F00F7D44F18A8JFDDM" TargetMode="External"/><Relationship Id="rId38" Type="http://schemas.openxmlformats.org/officeDocument/2006/relationships/hyperlink" Target="consultantplus://offline/ref=3077078A07FFA70F58EBBF1F3FAF6BFBF5A6BF31A55FC931A7C738E8FF713936F0E72E5CBE0F161E0F9FEE3696C50466850BAD39821EF0CD531AAAFDJAD2M" TargetMode="External"/><Relationship Id="rId46" Type="http://schemas.openxmlformats.org/officeDocument/2006/relationships/hyperlink" Target="consultantplus://offline/ref=3077078A07FFA70F58EBBF1F3FAF6BFBF5A6BF31AC59C83FA5CB65E2F7283534F7E8714BB9461A1F0F9FEF36959A01739453A13B9F00F7D44F18A8JFDDM" TargetMode="External"/><Relationship Id="rId59" Type="http://schemas.openxmlformats.org/officeDocument/2006/relationships/hyperlink" Target="consultantplus://offline/ref=3077078A07FFA70F58EBBF1F3FAF6BFBF5A6BF31AD5ACF31A6CB65E2F7283534F7E8714BB9461A1F0F9FEF36959A01739453A13B9F00F7D44F18A8JFDDM" TargetMode="External"/><Relationship Id="rId67" Type="http://schemas.openxmlformats.org/officeDocument/2006/relationships/hyperlink" Target="consultantplus://offline/ref=3077078A07FFA70F58EBA11229C337F3F7ACE534A358C260FF943EBFA0213F63A2A77005FC48051F0881EC369CJCDCM" TargetMode="External"/><Relationship Id="rId103" Type="http://schemas.openxmlformats.org/officeDocument/2006/relationships/hyperlink" Target="consultantplus://offline/ref=3077078A07FFA70F58EBA11229C337F3F1A5E734AD58C260FF943EBFA0213F63A2A77005FC48051F0881EC369CJCDCM" TargetMode="External"/><Relationship Id="rId20" Type="http://schemas.openxmlformats.org/officeDocument/2006/relationships/hyperlink" Target="consultantplus://offline/ref=3077078A07FFA70F58EBBF1F3FAF6BFBF5A6BF31A558C034A3C538E8FF713936F0E72E5CBE0F161E0F9FEE3699C50466850BAD39821EF0CD531AAAFDJAD2M" TargetMode="External"/><Relationship Id="rId41" Type="http://schemas.openxmlformats.org/officeDocument/2006/relationships/hyperlink" Target="consultantplus://offline/ref=3077078A07FFA70F58EBBF1F3FAF6BFBF5A6BF31A55ECD37A6C138E8FF713936F0E72E5CBE0F161E0F9FEE3699C50466850BAD39821EF0CD531AAAFDJAD2M" TargetMode="External"/><Relationship Id="rId54" Type="http://schemas.openxmlformats.org/officeDocument/2006/relationships/hyperlink" Target="consultantplus://offline/ref=3077078A07FFA70F58EBA11229C337F3F7AFE138AD53C260FF943EBFA0213F63B0A72809FD4A1F1B0A94BA67DA9B5D36C240A03F9F02F0C8J4DFM" TargetMode="External"/><Relationship Id="rId62" Type="http://schemas.openxmlformats.org/officeDocument/2006/relationships/hyperlink" Target="consultantplus://offline/ref=3077078A07FFA70F58EBBF1F3FAF6BFBF5A6BF31AC59C83FA5CB65E2F7283534F7E8714BB9461A1F0F9FEF3E959A01739453A13B9F00F7D44F18A8JFDDM" TargetMode="External"/><Relationship Id="rId70" Type="http://schemas.openxmlformats.org/officeDocument/2006/relationships/hyperlink" Target="consultantplus://offline/ref=3077078A07FFA70F58EBA11229C337F3F7ADE43AA05BC260FF943EBFA0213F63A2A77005FC48051F0881EC369CJCDCM" TargetMode="External"/><Relationship Id="rId75" Type="http://schemas.openxmlformats.org/officeDocument/2006/relationships/hyperlink" Target="consultantplus://offline/ref=3077078A07FFA70F58EBA11229C337F3F7ADE434A759C260FF943EBFA0213F63B0A7280CF94A104B5EDBBB3B9FCD4E37C640A23883J0D2M" TargetMode="External"/><Relationship Id="rId83" Type="http://schemas.openxmlformats.org/officeDocument/2006/relationships/hyperlink" Target="consultantplus://offline/ref=3077078A07FFA70F58EBBF1F3FAF6BFBF5A6BF31A55FC832A0C538E8FF713936F0E72E5CBE0F161E0F9FEE3697C50466850BAD39821EF0CD531AAAFDJAD2M" TargetMode="External"/><Relationship Id="rId88" Type="http://schemas.openxmlformats.org/officeDocument/2006/relationships/hyperlink" Target="consultantplus://offline/ref=3077078A07FFA70F58EBA11229C337F3F7AFE139A65FC260FF943EBFA0213F63B0A72809FD4B1A1D0D94BA67DA9B5D36C240A03F9F02F0C8J4DFM" TargetMode="External"/><Relationship Id="rId91" Type="http://schemas.openxmlformats.org/officeDocument/2006/relationships/hyperlink" Target="consultantplus://offline/ref=3077078A07FFA70F58EBBF1F3FAF6BFBF5A6BF31AD58C833A5CB65E2F7283534F7E8714BB9461A1F0F9FEC37959A01739453A13B9F00F7D44F18A8JFDDM" TargetMode="External"/><Relationship Id="rId96" Type="http://schemas.openxmlformats.org/officeDocument/2006/relationships/hyperlink" Target="consultantplus://offline/ref=3077078A07FFA70F58EBBF1F3FAF6BFBF5A6BF31A55ECB30AAC438E8FF713936F0E72E5CBE0F161E0F9FEF3E9AC50466850BAD39821EF0CD531AAAFDJAD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7078A07FFA70F58EBBF1F3FAF6BFBF5A6BF31AC59C83FA5CB65E2F7283534F7E8714BB9461A1F0F9FEE31959A01739453A13B9F00F7D44F18A8JFDDM" TargetMode="External"/><Relationship Id="rId15" Type="http://schemas.openxmlformats.org/officeDocument/2006/relationships/hyperlink" Target="consultantplus://offline/ref=3077078A07FFA70F58EBBF1F3FAF6BFBF5A6BF31A55ACA31A1C638E8FF713936F0E72E5CBE0F161E0F9FEE3699C50466850BAD39821EF0CD531AAAFDJAD2M" TargetMode="External"/><Relationship Id="rId23" Type="http://schemas.openxmlformats.org/officeDocument/2006/relationships/hyperlink" Target="consultantplus://offline/ref=3077078A07FFA70F58EBBF1F3FAF6BFBF5A6BF31A55FCC35A7C738E8FF713936F0E72E5CBE0F161E0F9FEE3699C50466850BAD39821EF0CD531AAAFDJAD2M" TargetMode="External"/><Relationship Id="rId28" Type="http://schemas.openxmlformats.org/officeDocument/2006/relationships/hyperlink" Target="consultantplus://offline/ref=3077078A07FFA70F58EBA11229C337F3F7ADE434A759C260FF943EBFA0213F63B0A72809FD4B1A190894BA67DA9B5D36C240A03F9F02F0C8J4DFM" TargetMode="External"/><Relationship Id="rId36" Type="http://schemas.openxmlformats.org/officeDocument/2006/relationships/hyperlink" Target="consultantplus://offline/ref=3077078A07FFA70F58EBA11229C337F3F7ACE534A358C260FF943EBFA0213F63A2A77005FC48051F0881EC369CJCDCM" TargetMode="External"/><Relationship Id="rId49" Type="http://schemas.openxmlformats.org/officeDocument/2006/relationships/hyperlink" Target="consultantplus://offline/ref=3077078A07FFA70F58EBBF1F3FAF6BFBF5A6BF31AC59C83FA5CB65E2F7283534F7E8714BB9461A1F0F9FEF34959A01739453A13B9F00F7D44F18A8JFDDM" TargetMode="External"/><Relationship Id="rId57" Type="http://schemas.openxmlformats.org/officeDocument/2006/relationships/hyperlink" Target="consultantplus://offline/ref=3077078A07FFA70F58EBBF1F3FAF6BFBF5A6BF31A55ACE32A1C738E8FF713936F0E72E5CBE0F161E0F9FEE379AC50466850BAD39821EF0CD531AAAFDJAD2M" TargetMode="External"/><Relationship Id="rId10" Type="http://schemas.openxmlformats.org/officeDocument/2006/relationships/hyperlink" Target="consultantplus://offline/ref=3077078A07FFA70F58EBBF1F3FAF6BFBF5A6BF31A55BC136A2C638E8FF713936F0E72E5CBE0F161E0F9FEE3699C50466850BAD39821EF0CD531AAAFDJAD2M" TargetMode="External"/><Relationship Id="rId31" Type="http://schemas.openxmlformats.org/officeDocument/2006/relationships/hyperlink" Target="consultantplus://offline/ref=3077078A07FFA70F58EBBF1F3FAF6BFBF5A6BF31A55ACE32A7C738E8FF713936F0E72E5CBE0F161E0F9FEE3697C50466850BAD39821EF0CD531AAAFDJAD2M" TargetMode="External"/><Relationship Id="rId44" Type="http://schemas.openxmlformats.org/officeDocument/2006/relationships/hyperlink" Target="consultantplus://offline/ref=3077078A07FFA70F58EBA11229C337F3F7ACE73EA35CC260FF943EBFA0213F63A2A77005FC48051F0881EC369CJCDCM" TargetMode="External"/><Relationship Id="rId52" Type="http://schemas.openxmlformats.org/officeDocument/2006/relationships/hyperlink" Target="consultantplus://offline/ref=3077078A07FFA70F58EBA11229C337F3F7AFE138AD53C260FF943EBFA0213F63A2A77005FC48051F0881EC369CJCDCM" TargetMode="External"/><Relationship Id="rId60" Type="http://schemas.openxmlformats.org/officeDocument/2006/relationships/hyperlink" Target="consultantplus://offline/ref=3077078A07FFA70F58EBBF1F3FAF6BFBF5A6BF31AC59C83FA5CB65E2F7283534F7E8714BB9461A1F0F9FEF31959A01739453A13B9F00F7D44F18A8JFDDM" TargetMode="External"/><Relationship Id="rId65" Type="http://schemas.openxmlformats.org/officeDocument/2006/relationships/hyperlink" Target="consultantplus://offline/ref=3077078A07FFA70F58EBBF1F3FAF6BFBF5A6BF31A55ACE32A7C738E8FF713936F0E72E5CBE0F161E0F9FEE349CC50466850BAD39821EF0CD531AAAFDJAD2M" TargetMode="External"/><Relationship Id="rId73" Type="http://schemas.openxmlformats.org/officeDocument/2006/relationships/hyperlink" Target="consultantplus://offline/ref=3077078A07FFA70F58EBA11229C337F3F0ADE934A55CC260FF943EBFA0213F63A2A77005FC48051F0881EC369CJCDCM" TargetMode="External"/><Relationship Id="rId78" Type="http://schemas.openxmlformats.org/officeDocument/2006/relationships/hyperlink" Target="consultantplus://offline/ref=3077078A07FFA70F58EBA11229C337F3F7ADE434A759C260FF943EBFA0213F63B0A7280CF94A104B5EDBBB3B9FCD4E37C640A23883J0D2M" TargetMode="External"/><Relationship Id="rId81" Type="http://schemas.openxmlformats.org/officeDocument/2006/relationships/hyperlink" Target="consultantplus://offline/ref=3077078A07FFA70F58EBBF1F3FAF6BFBF5A6BF31A55BCF3EAAC638E8FF713936F0E72E5CBE0F161E0F9FEE3696C50466850BAD39821EF0CD531AAAFDJAD2M" TargetMode="External"/><Relationship Id="rId86" Type="http://schemas.openxmlformats.org/officeDocument/2006/relationships/hyperlink" Target="consultantplus://offline/ref=3077078A07FFA70F58EBBF1F3FAF6BFBF5A6BF31A55FC832A0C538E8FF713936F0E72E5CBE0F161E0F9FEE379CC50466850BAD39821EF0CD531AAAFDJAD2M" TargetMode="External"/><Relationship Id="rId94" Type="http://schemas.openxmlformats.org/officeDocument/2006/relationships/hyperlink" Target="consultantplus://offline/ref=3077078A07FFA70F58EBBF1F3FAF6BFBF5A6BF31A55BCD3EA4C938E8FF713936F0E72E5CBE0F161E0F9FEE379FC50466850BAD39821EF0CD531AAAFDJAD2M" TargetMode="External"/><Relationship Id="rId99" Type="http://schemas.openxmlformats.org/officeDocument/2006/relationships/hyperlink" Target="consultantplus://offline/ref=3077078A07FFA70F58EBBF1F3FAF6BFBF5A6BF31A55FCC35A7C738E8FF713936F0E72E5CBE0F161E0F9FEE379FC50466850BAD39821EF0CD531AAAFDJAD2M" TargetMode="External"/><Relationship Id="rId101" Type="http://schemas.openxmlformats.org/officeDocument/2006/relationships/hyperlink" Target="consultantplus://offline/ref=3077078A07FFA70F58EBBF1F3FAF6BFBF5A6BF31A55BCF3EAAC638E8FF713936F0E72E5CBE0F161E0F9FEE3697C50466850BAD39821EF0CD531AAAFDJAD2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077078A07FFA70F58EBBF1F3FAF6BFBF5A6BF31AD5ACF31A6CB65E2F7283534F7E8714BB9461A1F0F9FEE31959A01739453A13B9F00F7D44F18A8JFDDM" TargetMode="External"/><Relationship Id="rId13" Type="http://schemas.openxmlformats.org/officeDocument/2006/relationships/hyperlink" Target="consultantplus://offline/ref=3077078A07FFA70F58EBBF1F3FAF6BFBF5A6BF31A55BCF3EAAC638E8FF713936F0E72E5CBE0F161E0F9FEE3699C50466850BAD39821EF0CD531AAAFDJAD2M" TargetMode="External"/><Relationship Id="rId18" Type="http://schemas.openxmlformats.org/officeDocument/2006/relationships/hyperlink" Target="consultantplus://offline/ref=3077078A07FFA70F58EBBF1F3FAF6BFBF5A6BF31A55AC03FA3C138E8FF713936F0E72E5CBE0F161E0F9FEE3699C50466850BAD39821EF0CD531AAAFDJAD2M" TargetMode="External"/><Relationship Id="rId39" Type="http://schemas.openxmlformats.org/officeDocument/2006/relationships/hyperlink" Target="consultantplus://offline/ref=3077078A07FFA70F58EBA11229C337F3F7ADE434A759C260FF943EBFA0213F63B0A72809FD4B1A190894BA67DA9B5D36C240A03F9F02F0C8J4DFM" TargetMode="External"/><Relationship Id="rId34" Type="http://schemas.openxmlformats.org/officeDocument/2006/relationships/hyperlink" Target="consultantplus://offline/ref=3077078A07FFA70F58EBBF1F3FAF6BFBF5A6BF31A55ACE32A7C738E8FF713936F0E72E5CBE0F161E0F9FEE379EC50466850BAD39821EF0CD531AAAFDJAD2M" TargetMode="External"/><Relationship Id="rId50" Type="http://schemas.openxmlformats.org/officeDocument/2006/relationships/hyperlink" Target="consultantplus://offline/ref=3077078A07FFA70F58EBBF1F3FAF6BFBF5A6BF31AC59C83FA5CB65E2F7283534F7E8714BB9461A1F0F9FEF32959A01739453A13B9F00F7D44F18A8JFDDM" TargetMode="External"/><Relationship Id="rId55" Type="http://schemas.openxmlformats.org/officeDocument/2006/relationships/hyperlink" Target="consultantplus://offline/ref=3077078A07FFA70F58EBBF1F3FAF6BFBF5A6BF31A558C034A3C538E8FF713936F0E72E5CBE0F161E0F9FEE3699C50466850BAD39821EF0CD531AAAFDJAD2M" TargetMode="External"/><Relationship Id="rId76" Type="http://schemas.openxmlformats.org/officeDocument/2006/relationships/hyperlink" Target="consultantplus://offline/ref=3077078A07FFA70F58EBBF1F3FAF6BFBF5A6BF31A35ECF31A7CB65E2F7283534F7E8714BB9461A1F0F9FEE31959A01739453A13B9F00F7D44F18A8JFDDM" TargetMode="External"/><Relationship Id="rId97" Type="http://schemas.openxmlformats.org/officeDocument/2006/relationships/hyperlink" Target="consultantplus://offline/ref=3077078A07FFA70F58EBBF1F3FAF6BFBF5A6BF31AC59C83FA5CB65E2F7283534F7E8714BB9461A1F0F9FEC32959A01739453A13B9F00F7D44F18A8JFDDM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11686</Words>
  <Characters>66612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Норейко Ольга Владимировна</dc:creator>
  <cp:keywords/>
  <dc:description/>
  <cp:lastModifiedBy>Норейко Ольга Владимировна</cp:lastModifiedBy>
  <cp:revision>1</cp:revision>
  <dcterms:created xsi:type="dcterms:W3CDTF">2022-07-13T12:03:00Z</dcterms:created>
  <dcterms:modified xsi:type="dcterms:W3CDTF">2022-07-13T12:03:00Z</dcterms:modified>
</cp:coreProperties>
</file>