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AF" w:rsidRPr="0027065F" w:rsidRDefault="0027065F" w:rsidP="00270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65F"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7065F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D20E1B">
        <w:rPr>
          <w:rFonts w:ascii="Times New Roman" w:hAnsi="Times New Roman" w:cs="Times New Roman"/>
          <w:sz w:val="28"/>
          <w:szCs w:val="28"/>
        </w:rPr>
        <w:t>жилищном</w:t>
      </w:r>
      <w:r w:rsidRPr="0027065F">
        <w:rPr>
          <w:rFonts w:ascii="Times New Roman" w:hAnsi="Times New Roman" w:cs="Times New Roman"/>
          <w:sz w:val="28"/>
          <w:szCs w:val="28"/>
        </w:rPr>
        <w:t xml:space="preserve"> контроле на территории Кировского внутригородского района городского округа Самара, утвержденным Решение Совета депутатов Кировского внутригородского района городского округа Самара от 26.10.2021 N 6</w:t>
      </w:r>
      <w:r w:rsidR="00D20E1B">
        <w:rPr>
          <w:rFonts w:ascii="Times New Roman" w:hAnsi="Times New Roman" w:cs="Times New Roman"/>
          <w:sz w:val="28"/>
          <w:szCs w:val="28"/>
        </w:rPr>
        <w:t>7</w:t>
      </w:r>
      <w:r w:rsidRPr="0027065F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65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5020AF" w:rsidRPr="0027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F"/>
    <w:rsid w:val="0027065F"/>
    <w:rsid w:val="005020AF"/>
    <w:rsid w:val="00D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E214-8824-42F6-BF18-299C82E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Норейко Ольга Владимировна</dc:creator>
  <cp:keywords/>
  <dc:description/>
  <cp:lastModifiedBy>Самохина Юлия Евгеньевна</cp:lastModifiedBy>
  <cp:revision>2</cp:revision>
  <dcterms:created xsi:type="dcterms:W3CDTF">2022-07-19T10:37:00Z</dcterms:created>
  <dcterms:modified xsi:type="dcterms:W3CDTF">2022-07-19T10:37:00Z</dcterms:modified>
</cp:coreProperties>
</file>