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F46A29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Нормативных правовых актов</w:t>
      </w:r>
      <w:r w:rsidR="00DA1886" w:rsidRPr="00DA1886">
        <w:rPr>
          <w:rFonts w:ascii="Times New Roman" w:hAnsi="Times New Roman" w:cs="Times New Roman"/>
          <w:sz w:val="28"/>
        </w:rPr>
        <w:t xml:space="preserve">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Администрацией </w:t>
      </w:r>
      <w:r w:rsidR="003D7299">
        <w:rPr>
          <w:rFonts w:ascii="Times New Roman" w:hAnsi="Times New Roman"/>
          <w:sz w:val="28"/>
          <w:szCs w:val="28"/>
        </w:rPr>
        <w:t>Кировского</w:t>
      </w:r>
      <w:r w:rsidR="00DA1886" w:rsidRPr="00AB5A55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DA1886">
        <w:rPr>
          <w:rFonts w:ascii="Times New Roman" w:hAnsi="Times New Roman"/>
          <w:sz w:val="28"/>
          <w:szCs w:val="28"/>
        </w:rPr>
        <w:t xml:space="preserve"> </w:t>
      </w:r>
      <w:r w:rsidR="00DA1886" w:rsidRPr="00AB5A55">
        <w:rPr>
          <w:rFonts w:ascii="Times New Roman" w:hAnsi="Times New Roman"/>
          <w:sz w:val="28"/>
          <w:szCs w:val="28"/>
        </w:rPr>
        <w:t>городского округа Самара</w:t>
      </w:r>
      <w:r w:rsidR="00DA1886"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7371"/>
        <w:gridCol w:w="6201"/>
      </w:tblGrid>
      <w:tr w:rsidR="00DA1886" w:rsidRPr="00DA1886" w:rsidTr="00B02239">
        <w:tc>
          <w:tcPr>
            <w:tcW w:w="628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201" w:type="dxa"/>
            <w:vAlign w:val="center"/>
          </w:tcPr>
          <w:p w:rsidR="00DA1886" w:rsidRPr="00DA1886" w:rsidRDefault="00E912A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EB0034" w:rsidRPr="00DA1886" w:rsidTr="00B02239">
        <w:tc>
          <w:tcPr>
            <w:tcW w:w="628" w:type="dxa"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71" w:type="dxa"/>
          </w:tcPr>
          <w:p w:rsidR="00EB0034" w:rsidRDefault="00EB0034" w:rsidP="00A55CE6">
            <w:pPr>
              <w:rPr>
                <w:i/>
                <w:iCs/>
                <w:color w:val="0000FF"/>
                <w:u w:val="single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"Жилищный кодекс Российской Федерации"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29.12.2004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188-ФЗ </w:t>
            </w:r>
          </w:p>
          <w:p w:rsidR="00EB0034" w:rsidRPr="00DA1886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i/>
                <w:iCs/>
                <w:color w:val="0000FF"/>
                <w:u w:val="single"/>
              </w:rPr>
              <w:t xml:space="preserve"> </w:t>
            </w:r>
            <w:hyperlink r:id="rId6" w:history="1">
              <w:r w:rsidRPr="00B20DE1">
                <w:rPr>
                  <w:rStyle w:val="a7"/>
                  <w:i/>
                  <w:iCs/>
                </w:rPr>
                <w:t xml:space="preserve">"Жилищный кодекс Российской Федерации" от 29.12.2004 </w:t>
              </w:r>
              <w:r>
                <w:rPr>
                  <w:rStyle w:val="a7"/>
                  <w:i/>
                  <w:iCs/>
                </w:rPr>
                <w:t>№</w:t>
              </w:r>
              <w:r w:rsidRPr="00B20DE1">
                <w:rPr>
                  <w:rStyle w:val="a7"/>
                  <w:i/>
                  <w:iCs/>
                </w:rPr>
                <w:t xml:space="preserve"> 188-ФЗ </w:t>
              </w:r>
            </w:hyperlink>
            <w:r w:rsidRPr="00A55CE6">
              <w:rPr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6201" w:type="dxa"/>
            <w:vMerge w:val="restart"/>
          </w:tcPr>
          <w:p w:rsidR="00EB0034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7.21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ст. 7.22; ст.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91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ст. 14.1.3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ст. 19.4, ст. 19.4.1, ст. 19.5, ст. 19.7 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>Кодекс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Российской Федерации об административных правонарушениях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195-ФЗ </w:t>
            </w:r>
          </w:p>
          <w:p w:rsidR="00EB0034" w:rsidRPr="00DA1886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B20DE1">
                <w:rPr>
                  <w:rStyle w:val="a7"/>
                  <w:i/>
                  <w:iCs/>
                </w:rPr>
                <w:t>"Кодекс Росс</w:t>
              </w:r>
              <w:r w:rsidRPr="00B20DE1">
                <w:rPr>
                  <w:rStyle w:val="a7"/>
                  <w:i/>
                  <w:iCs/>
                </w:rPr>
                <w:t>и</w:t>
              </w:r>
              <w:r w:rsidRPr="00B20DE1">
                <w:rPr>
                  <w:rStyle w:val="a7"/>
                  <w:i/>
                  <w:iCs/>
                </w:rPr>
                <w:t xml:space="preserve">йской Федерации об административных правонарушениях" от 30.12.2001 </w:t>
              </w:r>
              <w:r>
                <w:rPr>
                  <w:rStyle w:val="a7"/>
                  <w:i/>
                  <w:iCs/>
                </w:rPr>
                <w:t>№</w:t>
              </w:r>
              <w:r w:rsidRPr="00B20DE1">
                <w:rPr>
                  <w:rStyle w:val="a7"/>
                  <w:i/>
                  <w:iCs/>
                </w:rPr>
                <w:t xml:space="preserve"> 195-ФЗ </w:t>
              </w:r>
            </w:hyperlink>
          </w:p>
        </w:tc>
      </w:tr>
      <w:tr w:rsidR="00EB0034" w:rsidRPr="00DA1886" w:rsidTr="00B02239">
        <w:tc>
          <w:tcPr>
            <w:tcW w:w="628" w:type="dxa"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EB0034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Госстроя РФ от 27.09.2003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170</w:t>
            </w:r>
            <w:r w:rsidRPr="00A456A4">
              <w:rPr>
                <w:rFonts w:ascii="Times New Roman" w:hAnsi="Times New Roman" w:cs="Times New Roman"/>
                <w:sz w:val="24"/>
              </w:rPr>
              <w:t xml:space="preserve"> "Об утверждении Правил и норм технической эксплуатации жилищного фонда" </w:t>
            </w:r>
          </w:p>
          <w:p w:rsidR="00EB0034" w:rsidRPr="00DA1886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0E4F31">
                <w:rPr>
                  <w:rStyle w:val="a7"/>
                  <w:i/>
                  <w:iCs/>
                </w:rPr>
                <w:t xml:space="preserve">Постановление Госстроя РФ от 27.09.2003 </w:t>
              </w:r>
              <w:r>
                <w:rPr>
                  <w:rStyle w:val="a7"/>
                  <w:i/>
                  <w:iCs/>
                </w:rPr>
                <w:t>№</w:t>
              </w:r>
              <w:r w:rsidRPr="000E4F31">
                <w:rPr>
                  <w:rStyle w:val="a7"/>
                  <w:i/>
                  <w:iCs/>
                </w:rPr>
                <w:t xml:space="preserve"> 170</w:t>
              </w:r>
            </w:hyperlink>
          </w:p>
        </w:tc>
        <w:tc>
          <w:tcPr>
            <w:tcW w:w="6201" w:type="dxa"/>
            <w:vMerge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034" w:rsidRPr="00DA1886" w:rsidTr="00B02239">
        <w:tc>
          <w:tcPr>
            <w:tcW w:w="628" w:type="dxa"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EB0034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03.04.2013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290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  <w:p w:rsidR="00EB0034" w:rsidRPr="00DA1886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0E4F31">
                <w:rPr>
                  <w:rStyle w:val="a7"/>
                  <w:i/>
                  <w:iCs/>
                </w:rPr>
                <w:t xml:space="preserve">Постановление Правительства РФ от 03.04.2013 </w:t>
              </w:r>
              <w:r>
                <w:rPr>
                  <w:rStyle w:val="a7"/>
                  <w:i/>
                  <w:iCs/>
                </w:rPr>
                <w:t>№</w:t>
              </w:r>
              <w:r w:rsidRPr="000E4F31">
                <w:rPr>
                  <w:rStyle w:val="a7"/>
                  <w:i/>
                  <w:iCs/>
                </w:rPr>
                <w:t xml:space="preserve"> 290</w:t>
              </w:r>
            </w:hyperlink>
          </w:p>
        </w:tc>
        <w:tc>
          <w:tcPr>
            <w:tcW w:w="6201" w:type="dxa"/>
            <w:vMerge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034" w:rsidRPr="00DA1886" w:rsidTr="00B02239">
        <w:tc>
          <w:tcPr>
            <w:tcW w:w="628" w:type="dxa"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EB0034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13.08.2006 </w:t>
            </w:r>
            <w:r>
              <w:rPr>
                <w:rFonts w:ascii="Times New Roman" w:hAnsi="Times New Roman" w:cs="Times New Roman"/>
                <w:b/>
                <w:sz w:val="24"/>
              </w:rPr>
              <w:t>№ 491</w:t>
            </w:r>
            <w:r w:rsidRPr="007F06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456A4">
              <w:rPr>
                <w:rFonts w:ascii="Times New Roman" w:hAnsi="Times New Roman" w:cs="Times New Roman"/>
                <w:sz w:val="24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  <w:p w:rsidR="00EB0034" w:rsidRPr="00DA1886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0E4F31">
                <w:rPr>
                  <w:rStyle w:val="a7"/>
                  <w:i/>
                  <w:iCs/>
                </w:rPr>
                <w:t xml:space="preserve">Постановление Правительства РФ от 13.08.2006 </w:t>
              </w:r>
              <w:r>
                <w:rPr>
                  <w:rStyle w:val="a7"/>
                  <w:i/>
                  <w:iCs/>
                </w:rPr>
                <w:t>№</w:t>
              </w:r>
              <w:r w:rsidRPr="000E4F31">
                <w:rPr>
                  <w:rStyle w:val="a7"/>
                  <w:i/>
                  <w:iCs/>
                </w:rPr>
                <w:t xml:space="preserve"> 491</w:t>
              </w:r>
            </w:hyperlink>
          </w:p>
        </w:tc>
        <w:tc>
          <w:tcPr>
            <w:tcW w:w="6201" w:type="dxa"/>
            <w:vMerge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034" w:rsidRPr="00DA1886" w:rsidTr="00B02239">
        <w:tc>
          <w:tcPr>
            <w:tcW w:w="628" w:type="dxa"/>
          </w:tcPr>
          <w:p w:rsidR="00EB0034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EB0034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354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</w:t>
            </w:r>
            <w:r>
              <w:rPr>
                <w:rFonts w:ascii="Times New Roman" w:hAnsi="Times New Roman" w:cs="Times New Roman"/>
                <w:sz w:val="24"/>
              </w:rPr>
              <w:t>предоставлении коммунальных услуг собственникам и пользователям помещений в многоквартирных домах и жилых домов</w:t>
            </w:r>
            <w:r w:rsidRPr="00AB38E4">
              <w:rPr>
                <w:rFonts w:ascii="Times New Roman" w:hAnsi="Times New Roman" w:cs="Times New Roman"/>
                <w:sz w:val="24"/>
              </w:rPr>
              <w:t>")</w:t>
            </w:r>
          </w:p>
          <w:p w:rsidR="00EB0034" w:rsidRPr="00D015FB" w:rsidRDefault="00EB0034" w:rsidP="00B02239">
            <w:pPr>
              <w:rPr>
                <w:rFonts w:cs="Times New Roman"/>
                <w:sz w:val="24"/>
              </w:rPr>
            </w:pPr>
            <w:hyperlink r:id="rId11" w:history="1">
              <w:r w:rsidRPr="00D015FB">
                <w:rPr>
                  <w:rStyle w:val="a7"/>
                  <w:rFonts w:cs="Times New Roman"/>
                  <w:i/>
                </w:rPr>
                <w:t>Постановление Правительства РФ от 06.05.2011 № 354</w:t>
              </w:r>
            </w:hyperlink>
          </w:p>
        </w:tc>
        <w:tc>
          <w:tcPr>
            <w:tcW w:w="6201" w:type="dxa"/>
            <w:vMerge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034" w:rsidRPr="00DA1886" w:rsidTr="00B02239">
        <w:tc>
          <w:tcPr>
            <w:tcW w:w="628" w:type="dxa"/>
          </w:tcPr>
          <w:p w:rsidR="00EB0034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371" w:type="dxa"/>
          </w:tcPr>
          <w:p w:rsidR="00EB0034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Постановление Правительства РФ от 15.05.2013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416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</w:t>
            </w:r>
          </w:p>
          <w:p w:rsidR="00EB0034" w:rsidRPr="00AB38E4" w:rsidRDefault="00EB0034" w:rsidP="00B02239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2" w:history="1">
              <w:r w:rsidRPr="000E4F31">
                <w:rPr>
                  <w:rStyle w:val="a7"/>
                  <w:i/>
                  <w:iCs/>
                </w:rPr>
                <w:t xml:space="preserve">Постановление Правительства РФ от 15.05.2013 </w:t>
              </w:r>
              <w:r>
                <w:rPr>
                  <w:rStyle w:val="a7"/>
                  <w:i/>
                  <w:iCs/>
                </w:rPr>
                <w:t>№</w:t>
              </w:r>
              <w:r w:rsidRPr="000E4F31">
                <w:rPr>
                  <w:rStyle w:val="a7"/>
                  <w:i/>
                  <w:iCs/>
                </w:rPr>
                <w:t xml:space="preserve"> 416</w:t>
              </w:r>
            </w:hyperlink>
          </w:p>
        </w:tc>
        <w:tc>
          <w:tcPr>
            <w:tcW w:w="6201" w:type="dxa"/>
            <w:vMerge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034" w:rsidRPr="00DA1886" w:rsidTr="00B02239">
        <w:tc>
          <w:tcPr>
            <w:tcW w:w="628" w:type="dxa"/>
          </w:tcPr>
          <w:p w:rsidR="00EB0034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371" w:type="dxa"/>
          </w:tcPr>
          <w:p w:rsidR="00EB0034" w:rsidRDefault="00EB0034" w:rsidP="00B02239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23.11.2009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AB38E4">
              <w:rPr>
                <w:rFonts w:ascii="Times New Roman" w:hAnsi="Times New Roman" w:cs="Times New Roman"/>
                <w:b/>
                <w:sz w:val="24"/>
              </w:rPr>
              <w:t xml:space="preserve"> 261-ФЗ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"Об энергосбережении и о повышении </w:t>
            </w:r>
            <w:proofErr w:type="gramStart"/>
            <w:r w:rsidRPr="00AB38E4">
              <w:rPr>
                <w:rFonts w:ascii="Times New Roman" w:hAnsi="Times New Roman" w:cs="Times New Roman"/>
                <w:sz w:val="24"/>
              </w:rPr>
              <w:t>энергетической эффективности</w:t>
            </w:r>
            <w:proofErr w:type="gramEnd"/>
            <w:r w:rsidRPr="00AB38E4">
              <w:rPr>
                <w:rFonts w:ascii="Times New Roman" w:hAnsi="Times New Roman" w:cs="Times New Roman"/>
                <w:sz w:val="24"/>
              </w:rPr>
              <w:t xml:space="preserve"> и о внесении изменений в отдельные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B38E4">
              <w:rPr>
                <w:rFonts w:ascii="Times New Roman" w:hAnsi="Times New Roman" w:cs="Times New Roman"/>
                <w:sz w:val="24"/>
              </w:rPr>
              <w:t>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0034" w:rsidRPr="00AB38E4" w:rsidRDefault="00EB0034" w:rsidP="00B02239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3" w:history="1">
              <w:r w:rsidRPr="00B20DE1">
                <w:rPr>
                  <w:rStyle w:val="a7"/>
                  <w:i/>
                  <w:iCs/>
                </w:rPr>
                <w:t xml:space="preserve">Федеральный закон от 23.11.2009 </w:t>
              </w:r>
              <w:r>
                <w:rPr>
                  <w:rStyle w:val="a7"/>
                  <w:i/>
                  <w:iCs/>
                </w:rPr>
                <w:t>№</w:t>
              </w:r>
              <w:r w:rsidRPr="00B20DE1">
                <w:rPr>
                  <w:rStyle w:val="a7"/>
                  <w:i/>
                  <w:iCs/>
                </w:rPr>
                <w:t xml:space="preserve"> 261-ФЗ </w:t>
              </w:r>
            </w:hyperlink>
          </w:p>
        </w:tc>
        <w:tc>
          <w:tcPr>
            <w:tcW w:w="6201" w:type="dxa"/>
            <w:vMerge/>
          </w:tcPr>
          <w:p w:rsidR="00EB0034" w:rsidRPr="00DA1886" w:rsidRDefault="00EB0034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46A29" w:rsidRDefault="00F46A29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46A29" w:rsidRDefault="00F46A29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B02197" w:rsidRPr="00B02197" w:rsidRDefault="00B02197" w:rsidP="00B02197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2197">
        <w:rPr>
          <w:rFonts w:ascii="Times New Roman" w:hAnsi="Times New Roman" w:cs="Times New Roman"/>
          <w:b/>
          <w:sz w:val="28"/>
          <w:szCs w:val="24"/>
        </w:rPr>
        <w:t>Ответственность за нарушение жилищного законодательства</w:t>
      </w:r>
    </w:p>
    <w:p w:rsidR="00B02197" w:rsidRPr="00B02197" w:rsidRDefault="00B02197" w:rsidP="00B02197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2197">
        <w:rPr>
          <w:rFonts w:ascii="Times New Roman" w:hAnsi="Times New Roman" w:cs="Times New Roman"/>
          <w:sz w:val="28"/>
          <w:szCs w:val="24"/>
        </w:rPr>
        <w:t xml:space="preserve">Ответственность за нарушение обязательных требований предусмотрена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B02197">
        <w:rPr>
          <w:rFonts w:ascii="Times New Roman" w:hAnsi="Times New Roman" w:cs="Times New Roman"/>
          <w:sz w:val="28"/>
          <w:szCs w:val="24"/>
        </w:rPr>
        <w:t>одексом Российской Федерации об административных правонарушениях.</w:t>
      </w: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</w: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Порча жилых помещений или порча их оборудования либо использование жилых помещений не по </w:t>
      </w:r>
      <w:hyperlink r:id="rId14" w:history="1">
        <w:r w:rsidRPr="00F502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назначению</w:t>
        </w:r>
      </w:hyperlink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Самовольные </w:t>
      </w:r>
      <w:hyperlink r:id="rId15" w:history="1">
        <w:r w:rsidRPr="00F502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переустройство</w:t>
        </w:r>
      </w:hyperlink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перепланировка помещения в многоквартирном доме -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7.22. Нарушение правил содержания и ремонта жилых домов и (или) жилых помещений</w:t>
      </w: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16" w:history="1">
        <w:r w:rsidRPr="00F502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лицами</w:t>
        </w:r>
      </w:hyperlink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122"/>
      <w:bookmarkEnd w:id="0"/>
      <w:r w:rsidRPr="00F5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7.23. Нарушение нормативов обеспечения населения коммунальными услугами</w:t>
      </w: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нормативного уровня или режима обеспечения населения коммунальными услугами -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B02197" w:rsidRPr="00061E66" w:rsidRDefault="00B02197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14.1.3. Осуществление предпринимательской деятельности по управлению многоквартирными домами без лицензии</w:t>
      </w: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35" w:rsidRPr="00F50235" w:rsidRDefault="00F50235" w:rsidP="00F502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90"/>
      <w:bookmarkEnd w:id="1"/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Осуществление предпринимательской деятельности по управлению многоквартирными домами без </w:t>
      </w:r>
      <w:hyperlink r:id="rId17" w:history="1">
        <w:r w:rsidRPr="00F502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лицензии</w:t>
        </w:r>
      </w:hyperlink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осуществление, если такая лицензия обязательна, -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93"/>
      <w:bookmarkEnd w:id="2"/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Осуществление предпринимательской деятельности по управлению многоквартирными домами с нарушением лицензионных требований, за исключением случаев, предусмотренных </w:t>
      </w:r>
      <w:hyperlink w:anchor="P5012" w:history="1">
        <w:r w:rsidRPr="00F502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13.19.2</w:t>
        </w:r>
      </w:hyperlink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-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пятидесяти тысяч до трехсот тысяч рублей.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497"/>
      <w:bookmarkEnd w:id="3"/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предпринимательской деятельности по управлению многоквартирными домами с грубым нарушением лицензионных требований -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лет; на юридических лиц - от трехсот тысяч до трехсот пятидесяти тысяч рублей.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F50235" w:rsidRP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F50235" w:rsidRDefault="00F5023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грубых нарушений лицензионных требований устанавливается Правительством Российской Федерации.</w:t>
      </w:r>
    </w:p>
    <w:p w:rsidR="00090925" w:rsidRPr="00F50235" w:rsidRDefault="00090925" w:rsidP="00F5023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P8324"/>
      <w:bookmarkEnd w:id="4"/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090925" w:rsidRDefault="00090925" w:rsidP="000909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F50235" w:rsidRDefault="00F50235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8353"/>
      <w:bookmarkEnd w:id="5"/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w:anchor="P5972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4 статьи 14.24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7371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9 статьи 15.29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w:anchor="P8361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статьей 19.4.2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Кодекса, -</w:t>
      </w:r>
    </w:p>
    <w:p w:rsidR="00090925" w:rsidRPr="00090925" w:rsidRDefault="00090925" w:rsidP="000909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090925" w:rsidRPr="00090925" w:rsidRDefault="00090925" w:rsidP="000909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P8356"/>
      <w:bookmarkEnd w:id="6"/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Действия (бездействие), предусмотренные </w:t>
      </w:r>
      <w:hyperlink w:anchor="P8353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настоящей статьи, повлекшие невозможность проведения или завершения проверки, -</w:t>
      </w:r>
    </w:p>
    <w:p w:rsidR="00090925" w:rsidRPr="00090925" w:rsidRDefault="00090925" w:rsidP="000909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090925" w:rsidRPr="00090925" w:rsidRDefault="00090925" w:rsidP="000909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Повторное совершение административного правонарушения, предусмотренного </w:t>
      </w:r>
      <w:hyperlink w:anchor="P8356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2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настоящей статьи, -</w:t>
      </w:r>
    </w:p>
    <w:p w:rsidR="00090925" w:rsidRPr="00090925" w:rsidRDefault="00090925" w:rsidP="000909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090925" w:rsidRPr="00090925" w:rsidRDefault="00090925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28"/>
        </w:rPr>
      </w:pPr>
    </w:p>
    <w:p w:rsidR="00061E66" w:rsidRPr="00061E66" w:rsidRDefault="00061E66" w:rsidP="00061E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061E66" w:rsidRPr="00061E66" w:rsidRDefault="00061E66" w:rsidP="00061E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6" w:rsidRPr="00061E66" w:rsidRDefault="00061E66" w:rsidP="00061E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370"/>
      <w:bookmarkEnd w:id="7"/>
      <w:r w:rsidRPr="00061E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061E66" w:rsidRDefault="00061E66" w:rsidP="00061E6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16160" w:rsidRDefault="00816160" w:rsidP="00061E6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34" w:rsidRDefault="00EB0034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8" w:name="_GoBack"/>
      <w:bookmarkEnd w:id="8"/>
      <w:r w:rsidRPr="000909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19.7. Непредставление сведений (информации)</w:t>
      </w: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0925" w:rsidRPr="00090925" w:rsidRDefault="00090925" w:rsidP="000909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w:anchor="P1645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статьей 6.16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1813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2 статьи 6.31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2873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частями 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2875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2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w:anchor="P2879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4 статьи 8.28.1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2944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статьей 8.32.1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3134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1 статьи 8.49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5645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5 статьи 14.5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6073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4 статьи 14.28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6392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1 статьи 14.46.2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03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статьями 19.7.1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19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19.7.2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29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19.7.2-1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35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19.7.3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45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19.7.5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51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19.7.5-1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60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19.7.5-2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69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1 статьи 19.7.5-3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80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частью 1 статьи 19.7.5-4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691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статьями 19.7.7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702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19.7.8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708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19.7.9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774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19.7.12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781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19.7.13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792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19.7.14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800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19.7.15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808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19.8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w:anchor="P8864" w:history="1">
        <w:r w:rsidRPr="00090925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19.8.3</w:t>
        </w:r>
      </w:hyperlink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Кодекса, -</w:t>
      </w:r>
    </w:p>
    <w:p w:rsidR="00090925" w:rsidRPr="00090925" w:rsidRDefault="00090925" w:rsidP="000909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25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061E66" w:rsidRDefault="00061E66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12A6" w:rsidRDefault="00E912A6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912A6" w:rsidRPr="00E912A6" w:rsidRDefault="00E912A6" w:rsidP="00E912A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12A6">
        <w:rPr>
          <w:rFonts w:ascii="Times New Roman" w:hAnsi="Times New Roman" w:cs="Times New Roman"/>
          <w:sz w:val="28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>
        <w:rPr>
          <w:rFonts w:ascii="Times New Roman" w:hAnsi="Times New Roman" w:cs="Times New Roman"/>
          <w:sz w:val="28"/>
          <w:szCs w:val="24"/>
        </w:rPr>
        <w:t>жилищного</w:t>
      </w:r>
      <w:r w:rsidRPr="00E912A6">
        <w:rPr>
          <w:rFonts w:ascii="Times New Roman" w:hAnsi="Times New Roman" w:cs="Times New Roman"/>
          <w:sz w:val="28"/>
          <w:szCs w:val="24"/>
        </w:rPr>
        <w:t xml:space="preserve"> законодательства, получить квалифицированную помощь по существу возможно посредством личного обращения к специалистам Администрации Кировского внутригородского района городского округа Самара.</w:t>
      </w:r>
    </w:p>
    <w:p w:rsidR="00E912A6" w:rsidRPr="00061E66" w:rsidRDefault="00E912A6" w:rsidP="009635C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E912A6" w:rsidRPr="00061E66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037914"/>
    <w:rsid w:val="00061E66"/>
    <w:rsid w:val="00090925"/>
    <w:rsid w:val="000E4F31"/>
    <w:rsid w:val="00137914"/>
    <w:rsid w:val="001754D7"/>
    <w:rsid w:val="00215E4E"/>
    <w:rsid w:val="002845AF"/>
    <w:rsid w:val="003D7299"/>
    <w:rsid w:val="00497B4F"/>
    <w:rsid w:val="004A7315"/>
    <w:rsid w:val="004F3BCE"/>
    <w:rsid w:val="0057608D"/>
    <w:rsid w:val="0063381A"/>
    <w:rsid w:val="0065534F"/>
    <w:rsid w:val="006E6CA0"/>
    <w:rsid w:val="006E7F27"/>
    <w:rsid w:val="00737EBA"/>
    <w:rsid w:val="007C2387"/>
    <w:rsid w:val="007F067F"/>
    <w:rsid w:val="00816160"/>
    <w:rsid w:val="0089160C"/>
    <w:rsid w:val="00937D7B"/>
    <w:rsid w:val="009635C5"/>
    <w:rsid w:val="009A1B85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D015FB"/>
    <w:rsid w:val="00D2678F"/>
    <w:rsid w:val="00D631D5"/>
    <w:rsid w:val="00D632C0"/>
    <w:rsid w:val="00DA1886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72&amp;dst=100014" TargetMode="External"/><Relationship Id="rId13" Type="http://schemas.openxmlformats.org/officeDocument/2006/relationships/hyperlink" Target="https://login.consultant.ru/link/?req=doc&amp;base=LAW&amp;n=387003&amp;dst=1000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2113&amp;dst=100013" TargetMode="External"/><Relationship Id="rId12" Type="http://schemas.openxmlformats.org/officeDocument/2006/relationships/hyperlink" Target="https://login.consultant.ru/link/?req=doc&amp;base=LAW&amp;n=305825&amp;dst=100013" TargetMode="External"/><Relationship Id="rId17" Type="http://schemas.openxmlformats.org/officeDocument/2006/relationships/hyperlink" Target="https://login.consultant.ru/link/?req=doc&amp;base=LAW&amp;n=420498&amp;dst=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774&amp;dst=100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0498&amp;dst=100009" TargetMode="External"/><Relationship Id="rId11" Type="http://schemas.openxmlformats.org/officeDocument/2006/relationships/hyperlink" Target="https://login.consultant.ru/link/?req=doc&amp;base=LAW&amp;n=416136&amp;dst=10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0498&amp;dst=830" TargetMode="External"/><Relationship Id="rId10" Type="http://schemas.openxmlformats.org/officeDocument/2006/relationships/hyperlink" Target="https://login.consultant.ru/link/?req=doc&amp;base=LAW&amp;n=356129&amp;dst=1001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st=100009" TargetMode="External"/><Relationship Id="rId14" Type="http://schemas.openxmlformats.org/officeDocument/2006/relationships/hyperlink" Target="https://login.consultant.ru/link/?req=doc&amp;base=LAW&amp;n=89120&amp;dst=100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0AAA-71E2-4E5A-884C-64C18FD6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Сидорова Ольга Николаевна</cp:lastModifiedBy>
  <cp:revision>8</cp:revision>
  <cp:lastPrinted>2019-01-11T10:09:00Z</cp:lastPrinted>
  <dcterms:created xsi:type="dcterms:W3CDTF">2022-07-18T11:36:00Z</dcterms:created>
  <dcterms:modified xsi:type="dcterms:W3CDTF">2022-07-18T13:24:00Z</dcterms:modified>
</cp:coreProperties>
</file>