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63" w:rsidRPr="004D7B2A" w:rsidRDefault="00BF5363" w:rsidP="00BF53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D7B2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Прокуратура Кировского района разъясняет: </w:t>
      </w:r>
    </w:p>
    <w:p w:rsidR="00BF5363" w:rsidRPr="004D7B2A" w:rsidRDefault="00BF5363" w:rsidP="00BF53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D7B2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</w:t>
      </w:r>
      <w:bookmarkStart w:id="0" w:name="_GoBack"/>
      <w:r w:rsidRPr="004D7B2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Регламентирован порядок снятия с учета в качестве индивидуальных предпринимателей лиц, содержащихся под стражей, и осужденных, отбывающих наказание</w:t>
      </w:r>
      <w:bookmarkEnd w:id="0"/>
      <w:r w:rsidRPr="004D7B2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</w:t>
      </w:r>
    </w:p>
    <w:p w:rsidR="00BF5363" w:rsidRPr="004D7B2A" w:rsidRDefault="00BF5363" w:rsidP="00BF53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Комментирует ситуацию старший помощник прокурора района </w:t>
      </w:r>
      <w:r w:rsidRPr="004D7B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Анастасия </w:t>
      </w:r>
      <w:proofErr w:type="spellStart"/>
      <w:r w:rsidRPr="004D7B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Староверова</w:t>
      </w:r>
      <w:proofErr w:type="spellEnd"/>
      <w:r w:rsidRPr="004D7B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BF5363" w:rsidRPr="008C17D9" w:rsidRDefault="00BF5363" w:rsidP="00BF5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7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C17D9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BF5363" w:rsidRPr="008C17D9" w:rsidRDefault="00BF5363" w:rsidP="00BF53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7D9">
        <w:rPr>
          <w:rFonts w:ascii="Times New Roman" w:eastAsia="Times New Roman" w:hAnsi="Times New Roman" w:cs="Times New Roman"/>
          <w:color w:val="333333"/>
          <w:sz w:val="28"/>
          <w:szCs w:val="28"/>
        </w:rPr>
        <w:t>По общему правилу подпись на документах, необходимых для государственной регистрации, должна быть засвидетельствована в нотариальном порядке.</w:t>
      </w:r>
    </w:p>
    <w:p w:rsidR="00BF5363" w:rsidRDefault="00BF5363" w:rsidP="00BF53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C17D9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Федеральным законом от 11.06.2022 № 167-ФЗ внесены изменения в статью 9 Федерального закона «О государственной регистрации юридических лиц и индивидуальных предпринимателей» согласно которым в целях прекращения физическим лицом деятельности в качестве индивидуального предпринимателя, допускается направление документов в регистрирующий орган почтовым отправлением с описью вложения, если подпись индивидуального предпринимателя, являющегося подозреваемым или обвиняемым, содержащимися под стражей, либо осужденным, отбывающим наказание в виде</w:t>
      </w:r>
      <w:proofErr w:type="gramEnd"/>
      <w:r w:rsidRPr="008C17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лишения свободы, </w:t>
      </w:r>
      <w:proofErr w:type="gramStart"/>
      <w:r w:rsidRPr="008C17D9">
        <w:rPr>
          <w:rFonts w:ascii="Times New Roman" w:eastAsia="Times New Roman" w:hAnsi="Times New Roman" w:cs="Times New Roman"/>
          <w:color w:val="333333"/>
          <w:sz w:val="28"/>
          <w:szCs w:val="28"/>
        </w:rPr>
        <w:t>удостоверена</w:t>
      </w:r>
      <w:proofErr w:type="gramEnd"/>
      <w:r w:rsidRPr="008C17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начальником места содержания под стражей или начальником исправительного учреждения.</w:t>
      </w:r>
    </w:p>
    <w:p w:rsidR="00DA4DBB" w:rsidRDefault="00DA4DBB"/>
    <w:sectPr w:rsidR="00DA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63"/>
    <w:rsid w:val="007A257F"/>
    <w:rsid w:val="00BF5363"/>
    <w:rsid w:val="00DA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Калинина Марина Геннадьевна</cp:lastModifiedBy>
  <cp:revision>1</cp:revision>
  <dcterms:created xsi:type="dcterms:W3CDTF">2022-06-29T12:16:00Z</dcterms:created>
  <dcterms:modified xsi:type="dcterms:W3CDTF">2022-06-29T12:16:00Z</dcterms:modified>
</cp:coreProperties>
</file>