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B0" w:rsidRPr="00232AB0" w:rsidRDefault="00232AB0" w:rsidP="00232AB0">
      <w:pPr>
        <w:pStyle w:val="1"/>
        <w:spacing w:before="0" w:line="240" w:lineRule="auto"/>
        <w:jc w:val="center"/>
        <w:rPr>
          <w:b/>
          <w:bCs/>
        </w:rPr>
      </w:pPr>
      <w:r w:rsidRPr="00232AB0">
        <w:rPr>
          <w:b/>
          <w:bCs/>
        </w:rPr>
        <w:t>Контракт о пребывании в</w:t>
      </w:r>
    </w:p>
    <w:p w:rsidR="00232AB0" w:rsidRPr="00232AB0" w:rsidRDefault="00232AB0" w:rsidP="00232AB0">
      <w:pPr>
        <w:pStyle w:val="1"/>
        <w:spacing w:before="0" w:line="240" w:lineRule="auto"/>
        <w:jc w:val="center"/>
        <w:rPr>
          <w:b/>
          <w:bCs/>
        </w:rPr>
      </w:pPr>
      <w:r w:rsidRPr="00232AB0">
        <w:rPr>
          <w:b/>
          <w:bCs/>
        </w:rPr>
        <w:t>мобилизационном людском резерве</w:t>
      </w:r>
    </w:p>
    <w:p w:rsidR="00232AB0" w:rsidRPr="00232AB0" w:rsidRDefault="00232AB0" w:rsidP="00232AB0">
      <w:pPr>
        <w:pStyle w:val="a3"/>
      </w:pPr>
      <w:r>
        <w:tab/>
      </w:r>
      <w:r w:rsidRPr="00232AB0">
        <w:t xml:space="preserve">Военный комиссариат </w:t>
      </w:r>
      <w:r w:rsidRPr="00232AB0">
        <w:t xml:space="preserve">Кировского и Красноглинского районов г. Самара </w:t>
      </w:r>
      <w:r w:rsidRPr="00232AB0">
        <w:t>проводит отбор</w:t>
      </w:r>
      <w:r>
        <w:t xml:space="preserve"> </w:t>
      </w:r>
      <w:r w:rsidRPr="00232AB0">
        <w:t>граждан, пребывающих в запасе, для заключения контракта о пребывание в</w:t>
      </w:r>
      <w:r>
        <w:t xml:space="preserve"> </w:t>
      </w:r>
      <w:r w:rsidRPr="00232AB0">
        <w:t>мобилизационном людском резерве.</w:t>
      </w:r>
    </w:p>
    <w:p w:rsidR="00232AB0" w:rsidRDefault="00232AB0" w:rsidP="00232AB0">
      <w:pPr>
        <w:pStyle w:val="a3"/>
      </w:pPr>
      <w:r>
        <w:tab/>
      </w:r>
      <w:r w:rsidRPr="00232AB0">
        <w:t xml:space="preserve">Служба по контракту в мобилизационном людском резерве в </w:t>
      </w:r>
      <w:r w:rsidRPr="00232AB0">
        <w:t>Вооружённых</w:t>
      </w:r>
      <w:r>
        <w:t xml:space="preserve"> </w:t>
      </w:r>
      <w:r w:rsidRPr="00232AB0">
        <w:t>Силах Российской Федерации - вид защиты Родины, который сочетает в себе как</w:t>
      </w:r>
      <w:r>
        <w:t xml:space="preserve"> </w:t>
      </w:r>
      <w:r w:rsidRPr="00232AB0">
        <w:t xml:space="preserve">личные, так и государственные интересы. </w:t>
      </w:r>
    </w:p>
    <w:p w:rsidR="00232AB0" w:rsidRPr="00232AB0" w:rsidRDefault="00232AB0" w:rsidP="00232AB0">
      <w:pPr>
        <w:pStyle w:val="a3"/>
      </w:pPr>
      <w:r>
        <w:tab/>
      </w:r>
      <w:bookmarkStart w:id="0" w:name="_GoBack"/>
      <w:bookmarkEnd w:id="0"/>
      <w:r w:rsidRPr="00232AB0">
        <w:t>С одной стороны — это добровольный</w:t>
      </w:r>
      <w:r>
        <w:t xml:space="preserve"> </w:t>
      </w:r>
      <w:r w:rsidRPr="00232AB0">
        <w:t>вклад в укрепление обороны страны, повышение боеготовности Российской</w:t>
      </w:r>
      <w:r>
        <w:t xml:space="preserve"> </w:t>
      </w:r>
      <w:r w:rsidRPr="00232AB0">
        <w:t>армии и флота. Военнослужащий по контракту в мобилизационном людском</w:t>
      </w:r>
      <w:r>
        <w:t xml:space="preserve"> </w:t>
      </w:r>
      <w:r w:rsidRPr="00232AB0">
        <w:t xml:space="preserve">резерве в </w:t>
      </w:r>
      <w:r w:rsidRPr="00232AB0">
        <w:t>Вооружённых</w:t>
      </w:r>
      <w:r w:rsidRPr="00232AB0">
        <w:t xml:space="preserve"> Силах Российской Федерации — это защитник Родины,</w:t>
      </w:r>
      <w:r>
        <w:t xml:space="preserve"> </w:t>
      </w:r>
      <w:r w:rsidRPr="00232AB0">
        <w:t>который всегда готов прийти на помощь своей стране в трудную минуту.</w:t>
      </w:r>
    </w:p>
    <w:p w:rsidR="00232AB0" w:rsidRPr="00232AB0" w:rsidRDefault="00232AB0" w:rsidP="00232AB0">
      <w:pPr>
        <w:pStyle w:val="a3"/>
      </w:pPr>
      <w:r>
        <w:tab/>
      </w:r>
      <w:r w:rsidRPr="00232AB0">
        <w:t xml:space="preserve">Контракт может быть </w:t>
      </w:r>
      <w:r w:rsidRPr="00232AB0">
        <w:t>заключён</w:t>
      </w:r>
      <w:r w:rsidRPr="00232AB0">
        <w:t xml:space="preserve"> с гражданином Российской Федерации, ранее</w:t>
      </w:r>
      <w:r>
        <w:t xml:space="preserve"> </w:t>
      </w:r>
      <w:r w:rsidRPr="00232AB0">
        <w:t>проходившим военную службу, имеющим воинское звание:</w:t>
      </w:r>
    </w:p>
    <w:p w:rsidR="00232AB0" w:rsidRPr="00232AB0" w:rsidRDefault="00232AB0" w:rsidP="00232AB0">
      <w:pPr>
        <w:pStyle w:val="a3"/>
        <w:numPr>
          <w:ilvl w:val="0"/>
          <w:numId w:val="1"/>
        </w:numPr>
      </w:pPr>
      <w:r w:rsidRPr="00232AB0">
        <w:t>солдата, сержанта, прапорщика - в возрасте до 40 лет;</w:t>
      </w:r>
    </w:p>
    <w:p w:rsidR="00232AB0" w:rsidRPr="00232AB0" w:rsidRDefault="00232AB0" w:rsidP="00232AB0">
      <w:pPr>
        <w:pStyle w:val="a3"/>
        <w:numPr>
          <w:ilvl w:val="0"/>
          <w:numId w:val="1"/>
        </w:numPr>
      </w:pPr>
      <w:r w:rsidRPr="00232AB0">
        <w:t>от младшего лейтенанта до капитана - до 47 лет;</w:t>
      </w:r>
    </w:p>
    <w:p w:rsidR="00232AB0" w:rsidRPr="00232AB0" w:rsidRDefault="00232AB0" w:rsidP="00232AB0">
      <w:pPr>
        <w:pStyle w:val="a3"/>
        <w:numPr>
          <w:ilvl w:val="0"/>
          <w:numId w:val="1"/>
        </w:numPr>
      </w:pPr>
      <w:r w:rsidRPr="00232AB0">
        <w:t>от майора до подполковника - до 52 лет;</w:t>
      </w:r>
    </w:p>
    <w:p w:rsidR="00232AB0" w:rsidRPr="00232AB0" w:rsidRDefault="00232AB0" w:rsidP="00232AB0">
      <w:pPr>
        <w:pStyle w:val="a3"/>
        <w:numPr>
          <w:ilvl w:val="0"/>
          <w:numId w:val="1"/>
        </w:numPr>
      </w:pPr>
      <w:r w:rsidRPr="00232AB0">
        <w:t>полковника (капитана 1 ранга) - до 57 лет.</w:t>
      </w:r>
    </w:p>
    <w:p w:rsidR="00232AB0" w:rsidRPr="00232AB0" w:rsidRDefault="00232AB0" w:rsidP="00232AB0">
      <w:pPr>
        <w:pStyle w:val="a3"/>
      </w:pPr>
      <w:r>
        <w:tab/>
      </w:r>
      <w:r w:rsidRPr="00232AB0">
        <w:t>Всем заключившим контракт положены стабильные ежемесячные выплаты.</w:t>
      </w:r>
    </w:p>
    <w:p w:rsidR="00232AB0" w:rsidRDefault="00232AB0" w:rsidP="00232AB0">
      <w:pPr>
        <w:pStyle w:val="a3"/>
      </w:pPr>
      <w:r>
        <w:tab/>
      </w:r>
      <w:r w:rsidRPr="00232AB0">
        <w:t>Вступи в ряды защитников своей Родины, заключи контракт о пребывании в</w:t>
      </w:r>
      <w:r>
        <w:t xml:space="preserve"> </w:t>
      </w:r>
      <w:r w:rsidRPr="00232AB0">
        <w:t>мобилизационном людском резерве сейчас!</w:t>
      </w:r>
      <w:r>
        <w:t xml:space="preserve"> Обратись в военный комиссариат по месту воинского учёта.</w:t>
      </w:r>
    </w:p>
    <w:p w:rsidR="00004A6D" w:rsidRPr="00232AB0" w:rsidRDefault="00232AB0" w:rsidP="00232AB0">
      <w:pPr>
        <w:pStyle w:val="a3"/>
      </w:pPr>
      <w:r>
        <w:tab/>
      </w:r>
      <w:r w:rsidRPr="00232AB0">
        <w:t>По всем вопросам заключения контракта, обращаться в военный комиссариат</w:t>
      </w:r>
      <w:r>
        <w:t xml:space="preserve"> Кировского и Красноглинского районов г. Самара, расположенного по адресу: 443077, г. Самара, ул. Елизарова, д. 28. </w:t>
      </w:r>
    </w:p>
    <w:sectPr w:rsidR="00004A6D" w:rsidRPr="0023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6F13"/>
    <w:multiLevelType w:val="hybridMultilevel"/>
    <w:tmpl w:val="E25C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B0"/>
    <w:rsid w:val="00004A6D"/>
    <w:rsid w:val="00034369"/>
    <w:rsid w:val="00036EA4"/>
    <w:rsid w:val="000F3103"/>
    <w:rsid w:val="000F474B"/>
    <w:rsid w:val="00111EBE"/>
    <w:rsid w:val="00180F0F"/>
    <w:rsid w:val="001B390C"/>
    <w:rsid w:val="00200E87"/>
    <w:rsid w:val="002018D1"/>
    <w:rsid w:val="00232AB0"/>
    <w:rsid w:val="00235385"/>
    <w:rsid w:val="00252EE9"/>
    <w:rsid w:val="00264F05"/>
    <w:rsid w:val="002E4402"/>
    <w:rsid w:val="003968BB"/>
    <w:rsid w:val="003D258A"/>
    <w:rsid w:val="003D70D2"/>
    <w:rsid w:val="00411B31"/>
    <w:rsid w:val="004546E1"/>
    <w:rsid w:val="00473CFF"/>
    <w:rsid w:val="004F0273"/>
    <w:rsid w:val="005E4BCD"/>
    <w:rsid w:val="00626FBC"/>
    <w:rsid w:val="00655699"/>
    <w:rsid w:val="00705E40"/>
    <w:rsid w:val="00791E68"/>
    <w:rsid w:val="007F0695"/>
    <w:rsid w:val="00837D92"/>
    <w:rsid w:val="00854AA1"/>
    <w:rsid w:val="008856B7"/>
    <w:rsid w:val="008E2114"/>
    <w:rsid w:val="00911084"/>
    <w:rsid w:val="00997891"/>
    <w:rsid w:val="00A32E91"/>
    <w:rsid w:val="00A43D26"/>
    <w:rsid w:val="00B03CFE"/>
    <w:rsid w:val="00B37E8A"/>
    <w:rsid w:val="00B54B85"/>
    <w:rsid w:val="00BE79D3"/>
    <w:rsid w:val="00C41596"/>
    <w:rsid w:val="00C6752D"/>
    <w:rsid w:val="00CA14CB"/>
    <w:rsid w:val="00D03467"/>
    <w:rsid w:val="00D8336D"/>
    <w:rsid w:val="00DB6E2F"/>
    <w:rsid w:val="00DD79DC"/>
    <w:rsid w:val="00DE7305"/>
    <w:rsid w:val="00E06A10"/>
    <w:rsid w:val="00E341F1"/>
    <w:rsid w:val="00EB559C"/>
    <w:rsid w:val="00EC331C"/>
    <w:rsid w:val="00EF0F41"/>
    <w:rsid w:val="00F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631A"/>
  <w15:chartTrackingRefBased/>
  <w15:docId w15:val="{9EF34C0C-ADAF-4A33-8540-D8C3D8F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 нью романс"/>
    <w:basedOn w:val="a"/>
    <w:link w:val="a4"/>
    <w:qFormat/>
    <w:rsid w:val="00BE79D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Таймс нью романс Знак"/>
    <w:basedOn w:val="a0"/>
    <w:link w:val="a3"/>
    <w:rsid w:val="00BE79D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2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С.Н.</dc:creator>
  <cp:keywords/>
  <dc:description/>
  <cp:lastModifiedBy>Перфилова С.Н.</cp:lastModifiedBy>
  <cp:revision>1</cp:revision>
  <dcterms:created xsi:type="dcterms:W3CDTF">2022-01-25T06:01:00Z</dcterms:created>
  <dcterms:modified xsi:type="dcterms:W3CDTF">2022-01-25T06:10:00Z</dcterms:modified>
</cp:coreProperties>
</file>