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3B" w:rsidRDefault="00DA333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A333B" w:rsidRDefault="00DA333B">
      <w:pPr>
        <w:pStyle w:val="ConsPlusNormal"/>
        <w:jc w:val="both"/>
        <w:outlineLvl w:val="0"/>
      </w:pPr>
    </w:p>
    <w:p w:rsidR="00DA333B" w:rsidRDefault="00DA333B">
      <w:pPr>
        <w:pStyle w:val="ConsPlusTitle"/>
        <w:jc w:val="center"/>
        <w:outlineLvl w:val="0"/>
      </w:pPr>
      <w:r>
        <w:t>АДМИНИСТРАЦИЯ КИРОВСКОГО ВНУТРИГОРОДСКОГО РАЙОНА</w:t>
      </w:r>
    </w:p>
    <w:p w:rsidR="00DA333B" w:rsidRDefault="00DA333B">
      <w:pPr>
        <w:pStyle w:val="ConsPlusTitle"/>
        <w:jc w:val="center"/>
      </w:pPr>
      <w:r>
        <w:t>ГОРОДСКОГО ОКРУГА САМАРА</w:t>
      </w:r>
    </w:p>
    <w:p w:rsidR="00DA333B" w:rsidRDefault="00DA333B">
      <w:pPr>
        <w:pStyle w:val="ConsPlusTitle"/>
        <w:jc w:val="center"/>
      </w:pPr>
    </w:p>
    <w:p w:rsidR="00DA333B" w:rsidRDefault="00DA333B">
      <w:pPr>
        <w:pStyle w:val="ConsPlusTitle"/>
        <w:jc w:val="center"/>
      </w:pPr>
      <w:r>
        <w:t>ПОСТАНОВЛЕНИЕ</w:t>
      </w:r>
    </w:p>
    <w:p w:rsidR="00DA333B" w:rsidRDefault="00DA333B">
      <w:pPr>
        <w:pStyle w:val="ConsPlusTitle"/>
        <w:jc w:val="center"/>
      </w:pPr>
      <w:r>
        <w:t>от 22 декабря 2017 г. N 115</w:t>
      </w:r>
    </w:p>
    <w:p w:rsidR="00DA333B" w:rsidRDefault="00DA333B">
      <w:pPr>
        <w:pStyle w:val="ConsPlusTitle"/>
        <w:jc w:val="center"/>
      </w:pPr>
    </w:p>
    <w:p w:rsidR="00DA333B" w:rsidRDefault="00DA333B">
      <w:pPr>
        <w:pStyle w:val="ConsPlusTitle"/>
        <w:jc w:val="center"/>
      </w:pPr>
      <w:r>
        <w:t>ОБ УТВЕРЖДЕНИИ МУНИЦИПАЛЬНОЙ ПРОГРАММЫ КИРОВСКОГО</w:t>
      </w:r>
    </w:p>
    <w:p w:rsidR="00DA333B" w:rsidRDefault="00DA333B">
      <w:pPr>
        <w:pStyle w:val="ConsPlusTitle"/>
        <w:jc w:val="center"/>
      </w:pPr>
      <w:r>
        <w:t>ВНУТРИГОРОДСКОГО РАЙОНА ГОРОДСКОГО ОКРУГА САМАРА</w:t>
      </w:r>
    </w:p>
    <w:p w:rsidR="00DA333B" w:rsidRDefault="00DA333B">
      <w:pPr>
        <w:pStyle w:val="ConsPlusTitle"/>
        <w:jc w:val="center"/>
      </w:pPr>
      <w:r>
        <w:t>"ФОРМИРОВАНИЕ СОВРЕМЕННОЙ ГОРОДСКОЙ СРЕДЫ"</w:t>
      </w:r>
    </w:p>
    <w:p w:rsidR="00DA333B" w:rsidRDefault="00DA333B">
      <w:pPr>
        <w:pStyle w:val="ConsPlusTitle"/>
        <w:jc w:val="center"/>
      </w:pPr>
      <w:r>
        <w:t>НА 2018 - 2024 ГОДЫ</w:t>
      </w:r>
    </w:p>
    <w:p w:rsidR="00DA333B" w:rsidRDefault="00DA33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333B">
        <w:tc>
          <w:tcPr>
            <w:tcW w:w="60" w:type="dxa"/>
            <w:tcBorders>
              <w:top w:val="nil"/>
              <w:left w:val="nil"/>
              <w:bottom w:val="nil"/>
              <w:right w:val="nil"/>
            </w:tcBorders>
            <w:shd w:val="clear" w:color="auto" w:fill="CED3F1"/>
            <w:tcMar>
              <w:top w:w="0" w:type="dxa"/>
              <w:left w:w="0" w:type="dxa"/>
              <w:bottom w:w="0" w:type="dxa"/>
              <w:right w:w="0" w:type="dxa"/>
            </w:tcMar>
          </w:tcPr>
          <w:p w:rsidR="00DA333B" w:rsidRDefault="00DA33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333B" w:rsidRDefault="00DA33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333B" w:rsidRDefault="00DA333B">
            <w:pPr>
              <w:pStyle w:val="ConsPlusNormal"/>
              <w:jc w:val="center"/>
            </w:pPr>
            <w:r>
              <w:rPr>
                <w:color w:val="392C69"/>
              </w:rPr>
              <w:t>Список изменяющих документов</w:t>
            </w:r>
          </w:p>
          <w:p w:rsidR="00DA333B" w:rsidRDefault="00DA333B">
            <w:pPr>
              <w:pStyle w:val="ConsPlusNormal"/>
              <w:jc w:val="center"/>
            </w:pPr>
            <w:r>
              <w:rPr>
                <w:color w:val="392C69"/>
              </w:rPr>
              <w:t>(в ред. Постановлений администрации Кировского внутригородского района</w:t>
            </w:r>
          </w:p>
          <w:p w:rsidR="00DA333B" w:rsidRDefault="00DA333B">
            <w:pPr>
              <w:pStyle w:val="ConsPlusNormal"/>
              <w:jc w:val="center"/>
            </w:pPr>
            <w:r>
              <w:rPr>
                <w:color w:val="392C69"/>
              </w:rPr>
              <w:t xml:space="preserve">городского округа Самара от 17.01.2018 </w:t>
            </w:r>
            <w:hyperlink r:id="rId6" w:history="1">
              <w:r>
                <w:rPr>
                  <w:color w:val="0000FF"/>
                </w:rPr>
                <w:t>N 2</w:t>
              </w:r>
            </w:hyperlink>
            <w:r>
              <w:rPr>
                <w:color w:val="392C69"/>
              </w:rPr>
              <w:t xml:space="preserve">, от 26.10.2018 </w:t>
            </w:r>
            <w:hyperlink r:id="rId7" w:history="1">
              <w:r>
                <w:rPr>
                  <w:color w:val="0000FF"/>
                </w:rPr>
                <w:t>N 88</w:t>
              </w:r>
            </w:hyperlink>
            <w:r>
              <w:rPr>
                <w:color w:val="392C69"/>
              </w:rPr>
              <w:t>,</w:t>
            </w:r>
          </w:p>
          <w:p w:rsidR="00DA333B" w:rsidRDefault="00DA333B">
            <w:pPr>
              <w:pStyle w:val="ConsPlusNormal"/>
              <w:jc w:val="center"/>
            </w:pPr>
            <w:r>
              <w:rPr>
                <w:color w:val="392C69"/>
              </w:rPr>
              <w:t xml:space="preserve">от 12.03.2019 </w:t>
            </w:r>
            <w:hyperlink r:id="rId8" w:history="1">
              <w:r>
                <w:rPr>
                  <w:color w:val="0000FF"/>
                </w:rPr>
                <w:t>N 9</w:t>
              </w:r>
            </w:hyperlink>
            <w:r>
              <w:rPr>
                <w:color w:val="392C69"/>
              </w:rPr>
              <w:t xml:space="preserve">, от 09.08.2019 </w:t>
            </w:r>
            <w:hyperlink r:id="rId9" w:history="1">
              <w:r>
                <w:rPr>
                  <w:color w:val="0000FF"/>
                </w:rPr>
                <w:t>N 63</w:t>
              </w:r>
            </w:hyperlink>
            <w:r>
              <w:rPr>
                <w:color w:val="392C69"/>
              </w:rPr>
              <w:t xml:space="preserve">, от 31.03.2020 </w:t>
            </w:r>
            <w:hyperlink r:id="rId10" w:history="1">
              <w:r>
                <w:rPr>
                  <w:color w:val="0000FF"/>
                </w:rPr>
                <w:t>N 22</w:t>
              </w:r>
            </w:hyperlink>
            <w:r>
              <w:rPr>
                <w:color w:val="392C69"/>
              </w:rPr>
              <w:t>,</w:t>
            </w:r>
          </w:p>
          <w:p w:rsidR="00DA333B" w:rsidRDefault="00DA333B">
            <w:pPr>
              <w:pStyle w:val="ConsPlusNormal"/>
              <w:jc w:val="center"/>
            </w:pPr>
            <w:r>
              <w:rPr>
                <w:color w:val="392C69"/>
              </w:rPr>
              <w:t xml:space="preserve">от 26.11.2020 </w:t>
            </w:r>
            <w:hyperlink r:id="rId11" w:history="1">
              <w:r>
                <w:rPr>
                  <w:color w:val="0000FF"/>
                </w:rPr>
                <w:t>N 98</w:t>
              </w:r>
            </w:hyperlink>
            <w:r>
              <w:rPr>
                <w:color w:val="392C69"/>
              </w:rPr>
              <w:t xml:space="preserve">, от 10.02.2021 </w:t>
            </w:r>
            <w:hyperlink r:id="rId12" w:history="1">
              <w:r>
                <w:rPr>
                  <w:color w:val="0000FF"/>
                </w:rPr>
                <w:t>N 6</w:t>
              </w:r>
            </w:hyperlink>
            <w:r>
              <w:rPr>
                <w:color w:val="392C69"/>
              </w:rPr>
              <w:t xml:space="preserve">, от 19.08.2021 </w:t>
            </w:r>
            <w:hyperlink r:id="rId13" w:history="1">
              <w:r>
                <w:rPr>
                  <w:color w:val="0000FF"/>
                </w:rPr>
                <w:t>N 61</w:t>
              </w:r>
            </w:hyperlink>
            <w:r>
              <w:rPr>
                <w:color w:val="392C69"/>
              </w:rPr>
              <w:t>,</w:t>
            </w:r>
          </w:p>
          <w:p w:rsidR="00DA333B" w:rsidRDefault="00DA333B">
            <w:pPr>
              <w:pStyle w:val="ConsPlusNormal"/>
              <w:jc w:val="center"/>
            </w:pPr>
            <w:r>
              <w:rPr>
                <w:color w:val="392C69"/>
              </w:rPr>
              <w:t xml:space="preserve">от 23.12.2021 </w:t>
            </w:r>
            <w:hyperlink r:id="rId14"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B" w:rsidRDefault="00DA333B">
            <w:pPr>
              <w:spacing w:after="1" w:line="0" w:lineRule="atLeast"/>
            </w:pPr>
          </w:p>
        </w:tc>
      </w:tr>
    </w:tbl>
    <w:p w:rsidR="00DA333B" w:rsidRDefault="00DA333B">
      <w:pPr>
        <w:pStyle w:val="ConsPlusNormal"/>
        <w:jc w:val="both"/>
      </w:pPr>
    </w:p>
    <w:p w:rsidR="00DA333B" w:rsidRDefault="00DA333B">
      <w:pPr>
        <w:pStyle w:val="ConsPlusNormal"/>
        <w:ind w:firstLine="540"/>
        <w:jc w:val="both"/>
      </w:pPr>
      <w:r>
        <w:t>В целях улучшения внешнего облика Кировского внутригородского района городского округа Самара посредством оценки состояния всех дворовых территорий многоквартирных домов, благоустройства всех дворовых территорий, нуждающихся в благоустройстве, повышения уровня вовлеченности заинтересованных граждан и организаций в реализацию мероприятий по благоустройству территории Кировского внутригородского района городского округа Самара постановляю:</w:t>
      </w:r>
    </w:p>
    <w:p w:rsidR="00DA333B" w:rsidRDefault="00DA333B">
      <w:pPr>
        <w:pStyle w:val="ConsPlusNormal"/>
        <w:jc w:val="both"/>
      </w:pPr>
      <w:r>
        <w:t xml:space="preserve">(преамбула в ред. </w:t>
      </w:r>
      <w:hyperlink r:id="rId15"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 xml:space="preserve">1. Утвердить муниципальную </w:t>
      </w:r>
      <w:hyperlink w:anchor="P44" w:history="1">
        <w:r>
          <w:rPr>
            <w:color w:val="0000FF"/>
          </w:rPr>
          <w:t>программу</w:t>
        </w:r>
      </w:hyperlink>
      <w:r>
        <w:t xml:space="preserve"> Кировского внутригородского района городского округа Самара "Формирование современной городской среды" на 2018 - 2024 годы согласно приложению.</w:t>
      </w:r>
    </w:p>
    <w:p w:rsidR="00DA333B" w:rsidRDefault="00DA333B">
      <w:pPr>
        <w:pStyle w:val="ConsPlusNormal"/>
        <w:jc w:val="both"/>
      </w:pPr>
      <w:r>
        <w:t xml:space="preserve">(в ред. </w:t>
      </w:r>
      <w:hyperlink r:id="rId16" w:history="1">
        <w:r>
          <w:rPr>
            <w:color w:val="0000FF"/>
          </w:rPr>
          <w:t>Постановления</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spacing w:before="220"/>
        <w:ind w:firstLine="540"/>
        <w:jc w:val="both"/>
      </w:pPr>
      <w:r>
        <w:t>2. Настоящее Постановление вступает в силу со дня его официального опубликования.</w:t>
      </w:r>
    </w:p>
    <w:p w:rsidR="00DA333B" w:rsidRDefault="00DA333B">
      <w:pPr>
        <w:pStyle w:val="ConsPlusNormal"/>
        <w:spacing w:before="220"/>
        <w:ind w:firstLine="540"/>
        <w:jc w:val="both"/>
      </w:pPr>
      <w:r>
        <w:t>3. Контроль за выполнением настоящего Постановления возложить на заместителя главы Администрации Кировского внутригородского района городского округа Самара В.И. Костина.</w:t>
      </w:r>
    </w:p>
    <w:p w:rsidR="00DA333B" w:rsidRDefault="00DA333B">
      <w:pPr>
        <w:pStyle w:val="ConsPlusNormal"/>
        <w:jc w:val="both"/>
      </w:pPr>
    </w:p>
    <w:p w:rsidR="00DA333B" w:rsidRDefault="00DA333B">
      <w:pPr>
        <w:pStyle w:val="ConsPlusNormal"/>
        <w:jc w:val="right"/>
      </w:pPr>
      <w:r>
        <w:t>Глава</w:t>
      </w:r>
    </w:p>
    <w:p w:rsidR="00DA333B" w:rsidRDefault="00DA333B">
      <w:pPr>
        <w:pStyle w:val="ConsPlusNormal"/>
        <w:jc w:val="right"/>
      </w:pPr>
      <w:r>
        <w:t>Администрации Кировского</w:t>
      </w:r>
    </w:p>
    <w:p w:rsidR="00DA333B" w:rsidRDefault="00DA333B">
      <w:pPr>
        <w:pStyle w:val="ConsPlusNormal"/>
        <w:jc w:val="right"/>
      </w:pPr>
      <w:r>
        <w:t>внутригородского района</w:t>
      </w:r>
    </w:p>
    <w:p w:rsidR="00DA333B" w:rsidRDefault="00DA333B">
      <w:pPr>
        <w:pStyle w:val="ConsPlusNormal"/>
        <w:jc w:val="right"/>
      </w:pPr>
      <w:r>
        <w:t>городского округа Самара</w:t>
      </w:r>
    </w:p>
    <w:p w:rsidR="00DA333B" w:rsidRDefault="00DA333B">
      <w:pPr>
        <w:pStyle w:val="ConsPlusNormal"/>
        <w:jc w:val="right"/>
      </w:pPr>
      <w:r>
        <w:t>И.А.РУДАКОВ</w:t>
      </w: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right"/>
        <w:outlineLvl w:val="0"/>
      </w:pPr>
      <w:r>
        <w:t>Утверждена</w:t>
      </w:r>
    </w:p>
    <w:p w:rsidR="00DA333B" w:rsidRDefault="00DA333B">
      <w:pPr>
        <w:pStyle w:val="ConsPlusNormal"/>
        <w:jc w:val="right"/>
      </w:pPr>
      <w:r>
        <w:t>Постановлением</w:t>
      </w:r>
    </w:p>
    <w:p w:rsidR="00DA333B" w:rsidRDefault="00DA333B">
      <w:pPr>
        <w:pStyle w:val="ConsPlusNormal"/>
        <w:jc w:val="right"/>
      </w:pPr>
      <w:r>
        <w:t>Главы Администрации Кировского внутригородского района</w:t>
      </w:r>
    </w:p>
    <w:p w:rsidR="00DA333B" w:rsidRDefault="00DA333B">
      <w:pPr>
        <w:pStyle w:val="ConsPlusNormal"/>
        <w:jc w:val="right"/>
      </w:pPr>
      <w:r>
        <w:lastRenderedPageBreak/>
        <w:t>городского округа Самара от 22 декабря 2017 г. N 115</w:t>
      </w:r>
    </w:p>
    <w:p w:rsidR="00DA333B" w:rsidRDefault="00DA333B">
      <w:pPr>
        <w:pStyle w:val="ConsPlusNormal"/>
        <w:jc w:val="right"/>
      </w:pPr>
      <w:r>
        <w:t>"Об утверждении Муниципальной программы Кировского</w:t>
      </w:r>
    </w:p>
    <w:p w:rsidR="00DA333B" w:rsidRDefault="00DA333B">
      <w:pPr>
        <w:pStyle w:val="ConsPlusNormal"/>
        <w:jc w:val="right"/>
      </w:pPr>
      <w:r>
        <w:t>внутригородского района городского округа Самара</w:t>
      </w:r>
    </w:p>
    <w:p w:rsidR="00DA333B" w:rsidRDefault="00DA333B">
      <w:pPr>
        <w:pStyle w:val="ConsPlusNormal"/>
        <w:jc w:val="right"/>
      </w:pPr>
      <w:r>
        <w:t>"Формирование современной городской среды"</w:t>
      </w:r>
    </w:p>
    <w:p w:rsidR="00DA333B" w:rsidRDefault="00DA333B">
      <w:pPr>
        <w:pStyle w:val="ConsPlusNormal"/>
        <w:jc w:val="right"/>
      </w:pPr>
      <w:r>
        <w:t>на 2018 - 2024 годы"</w:t>
      </w:r>
    </w:p>
    <w:p w:rsidR="00DA333B" w:rsidRDefault="00DA333B">
      <w:pPr>
        <w:pStyle w:val="ConsPlusNormal"/>
        <w:jc w:val="both"/>
      </w:pPr>
    </w:p>
    <w:p w:rsidR="00DA333B" w:rsidRDefault="00DA333B">
      <w:pPr>
        <w:pStyle w:val="ConsPlusTitle"/>
        <w:jc w:val="center"/>
      </w:pPr>
      <w:bookmarkStart w:id="1" w:name="P44"/>
      <w:bookmarkEnd w:id="1"/>
      <w:r>
        <w:t>МУНИЦИПАЛЬНАЯ ПРОГРАММА</w:t>
      </w:r>
    </w:p>
    <w:p w:rsidR="00DA333B" w:rsidRDefault="00DA333B">
      <w:pPr>
        <w:pStyle w:val="ConsPlusTitle"/>
        <w:jc w:val="center"/>
      </w:pPr>
      <w:r>
        <w:t>КИРОВСКОГО ВНУТРИГОРОДСКОГО РАЙОНА ГОРОДСКОГО ОКРУГА САМАРА</w:t>
      </w:r>
    </w:p>
    <w:p w:rsidR="00DA333B" w:rsidRDefault="00DA333B">
      <w:pPr>
        <w:pStyle w:val="ConsPlusTitle"/>
        <w:jc w:val="center"/>
      </w:pPr>
      <w:r>
        <w:t>"ФОРМИРОВАНИЕ СОВРЕМЕННОЙ ГОРОДСКОЙ СРЕДЫ"</w:t>
      </w:r>
    </w:p>
    <w:p w:rsidR="00DA333B" w:rsidRDefault="00DA333B">
      <w:pPr>
        <w:pStyle w:val="ConsPlusTitle"/>
        <w:jc w:val="center"/>
      </w:pPr>
      <w:r>
        <w:t>НА 2018 - 2024 ГОДЫ</w:t>
      </w:r>
    </w:p>
    <w:p w:rsidR="00DA333B" w:rsidRDefault="00DA333B">
      <w:pPr>
        <w:pStyle w:val="ConsPlusTitle"/>
        <w:jc w:val="center"/>
      </w:pPr>
      <w:r>
        <w:t>(далее - Программа)</w:t>
      </w:r>
    </w:p>
    <w:p w:rsidR="00DA333B" w:rsidRDefault="00DA33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333B">
        <w:tc>
          <w:tcPr>
            <w:tcW w:w="60" w:type="dxa"/>
            <w:tcBorders>
              <w:top w:val="nil"/>
              <w:left w:val="nil"/>
              <w:bottom w:val="nil"/>
              <w:right w:val="nil"/>
            </w:tcBorders>
            <w:shd w:val="clear" w:color="auto" w:fill="CED3F1"/>
            <w:tcMar>
              <w:top w:w="0" w:type="dxa"/>
              <w:left w:w="0" w:type="dxa"/>
              <w:bottom w:w="0" w:type="dxa"/>
              <w:right w:w="0" w:type="dxa"/>
            </w:tcMar>
          </w:tcPr>
          <w:p w:rsidR="00DA333B" w:rsidRDefault="00DA33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333B" w:rsidRDefault="00DA33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333B" w:rsidRDefault="00DA333B">
            <w:pPr>
              <w:pStyle w:val="ConsPlusNormal"/>
              <w:jc w:val="center"/>
            </w:pPr>
            <w:r>
              <w:rPr>
                <w:color w:val="392C69"/>
              </w:rPr>
              <w:t>Список изменяющих документов</w:t>
            </w:r>
          </w:p>
          <w:p w:rsidR="00DA333B" w:rsidRDefault="00DA333B">
            <w:pPr>
              <w:pStyle w:val="ConsPlusNormal"/>
              <w:jc w:val="center"/>
            </w:pPr>
            <w:r>
              <w:rPr>
                <w:color w:val="392C69"/>
              </w:rPr>
              <w:t>(в ред. Постановлений администрации Кировского внутригородского района</w:t>
            </w:r>
          </w:p>
          <w:p w:rsidR="00DA333B" w:rsidRDefault="00DA333B">
            <w:pPr>
              <w:pStyle w:val="ConsPlusNormal"/>
              <w:jc w:val="center"/>
            </w:pPr>
            <w:r>
              <w:rPr>
                <w:color w:val="392C69"/>
              </w:rPr>
              <w:t xml:space="preserve">городского округа Самара от 17.01.2018 </w:t>
            </w:r>
            <w:hyperlink r:id="rId17" w:history="1">
              <w:r>
                <w:rPr>
                  <w:color w:val="0000FF"/>
                </w:rPr>
                <w:t>N 2</w:t>
              </w:r>
            </w:hyperlink>
            <w:r>
              <w:rPr>
                <w:color w:val="392C69"/>
              </w:rPr>
              <w:t xml:space="preserve">, от 26.10.2018 </w:t>
            </w:r>
            <w:hyperlink r:id="rId18" w:history="1">
              <w:r>
                <w:rPr>
                  <w:color w:val="0000FF"/>
                </w:rPr>
                <w:t>N 88</w:t>
              </w:r>
            </w:hyperlink>
            <w:r>
              <w:rPr>
                <w:color w:val="392C69"/>
              </w:rPr>
              <w:t>,</w:t>
            </w:r>
          </w:p>
          <w:p w:rsidR="00DA333B" w:rsidRDefault="00DA333B">
            <w:pPr>
              <w:pStyle w:val="ConsPlusNormal"/>
              <w:jc w:val="center"/>
            </w:pPr>
            <w:r>
              <w:rPr>
                <w:color w:val="392C69"/>
              </w:rPr>
              <w:t xml:space="preserve">от 12.03.2019 </w:t>
            </w:r>
            <w:hyperlink r:id="rId19" w:history="1">
              <w:r>
                <w:rPr>
                  <w:color w:val="0000FF"/>
                </w:rPr>
                <w:t>N 9</w:t>
              </w:r>
            </w:hyperlink>
            <w:r>
              <w:rPr>
                <w:color w:val="392C69"/>
              </w:rPr>
              <w:t xml:space="preserve">, от 09.08.2019 </w:t>
            </w:r>
            <w:hyperlink r:id="rId20" w:history="1">
              <w:r>
                <w:rPr>
                  <w:color w:val="0000FF"/>
                </w:rPr>
                <w:t>N 63</w:t>
              </w:r>
            </w:hyperlink>
            <w:r>
              <w:rPr>
                <w:color w:val="392C69"/>
              </w:rPr>
              <w:t xml:space="preserve">, от 31.03.2020 </w:t>
            </w:r>
            <w:hyperlink r:id="rId21" w:history="1">
              <w:r>
                <w:rPr>
                  <w:color w:val="0000FF"/>
                </w:rPr>
                <w:t>N 22</w:t>
              </w:r>
            </w:hyperlink>
            <w:r>
              <w:rPr>
                <w:color w:val="392C69"/>
              </w:rPr>
              <w:t>,</w:t>
            </w:r>
          </w:p>
          <w:p w:rsidR="00DA333B" w:rsidRDefault="00DA333B">
            <w:pPr>
              <w:pStyle w:val="ConsPlusNormal"/>
              <w:jc w:val="center"/>
            </w:pPr>
            <w:r>
              <w:rPr>
                <w:color w:val="392C69"/>
              </w:rPr>
              <w:t xml:space="preserve">от 26.11.2020 </w:t>
            </w:r>
            <w:hyperlink r:id="rId22" w:history="1">
              <w:r>
                <w:rPr>
                  <w:color w:val="0000FF"/>
                </w:rPr>
                <w:t>N 98</w:t>
              </w:r>
            </w:hyperlink>
            <w:r>
              <w:rPr>
                <w:color w:val="392C69"/>
              </w:rPr>
              <w:t xml:space="preserve">, от 10.02.2021 </w:t>
            </w:r>
            <w:hyperlink r:id="rId23" w:history="1">
              <w:r>
                <w:rPr>
                  <w:color w:val="0000FF"/>
                </w:rPr>
                <w:t>N 6</w:t>
              </w:r>
            </w:hyperlink>
            <w:r>
              <w:rPr>
                <w:color w:val="392C69"/>
              </w:rPr>
              <w:t xml:space="preserve">, от 19.08.2021 </w:t>
            </w:r>
            <w:hyperlink r:id="rId24" w:history="1">
              <w:r>
                <w:rPr>
                  <w:color w:val="0000FF"/>
                </w:rPr>
                <w:t>N 61</w:t>
              </w:r>
            </w:hyperlink>
            <w:r>
              <w:rPr>
                <w:color w:val="392C69"/>
              </w:rPr>
              <w:t>,</w:t>
            </w:r>
          </w:p>
          <w:p w:rsidR="00DA333B" w:rsidRDefault="00DA333B">
            <w:pPr>
              <w:pStyle w:val="ConsPlusNormal"/>
              <w:jc w:val="center"/>
            </w:pPr>
            <w:r>
              <w:rPr>
                <w:color w:val="392C69"/>
              </w:rPr>
              <w:t xml:space="preserve">от 23.12.2021 </w:t>
            </w:r>
            <w:hyperlink r:id="rId25"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33B" w:rsidRDefault="00DA333B">
            <w:pPr>
              <w:spacing w:after="1" w:line="0" w:lineRule="atLeast"/>
            </w:pPr>
          </w:p>
        </w:tc>
      </w:tr>
    </w:tbl>
    <w:p w:rsidR="00DA333B" w:rsidRDefault="00DA333B">
      <w:pPr>
        <w:pStyle w:val="ConsPlusNormal"/>
        <w:jc w:val="both"/>
      </w:pPr>
    </w:p>
    <w:p w:rsidR="00DA333B" w:rsidRDefault="00DA333B">
      <w:pPr>
        <w:pStyle w:val="ConsPlusTitle"/>
        <w:jc w:val="center"/>
        <w:outlineLvl w:val="1"/>
      </w:pPr>
      <w:r>
        <w:t>ПАСПОРТ</w:t>
      </w:r>
    </w:p>
    <w:p w:rsidR="00DA333B" w:rsidRDefault="00DA333B">
      <w:pPr>
        <w:pStyle w:val="ConsPlusTitle"/>
        <w:jc w:val="center"/>
      </w:pPr>
      <w:r>
        <w:t>МУНИЦИПАЛЬНОЙ ПРОГРАММЫ КИРОВСКОГО ВНУТРИГОРОДСКОГО</w:t>
      </w:r>
    </w:p>
    <w:p w:rsidR="00DA333B" w:rsidRDefault="00DA333B">
      <w:pPr>
        <w:pStyle w:val="ConsPlusTitle"/>
        <w:jc w:val="center"/>
      </w:pPr>
      <w:r>
        <w:t>РАЙОНА ГОРОДСКОГО ОКРУГА САМАРА "ФОРМИРОВАНИЕ</w:t>
      </w:r>
    </w:p>
    <w:p w:rsidR="00DA333B" w:rsidRDefault="00DA333B">
      <w:pPr>
        <w:pStyle w:val="ConsPlusTitle"/>
        <w:jc w:val="center"/>
      </w:pPr>
      <w:r>
        <w:t>СОВРЕМЕННОЙ ГОРОДСКОЙ СРЕДЫ"</w:t>
      </w:r>
    </w:p>
    <w:p w:rsidR="00DA333B" w:rsidRDefault="00DA333B">
      <w:pPr>
        <w:pStyle w:val="ConsPlusTitle"/>
        <w:jc w:val="center"/>
      </w:pPr>
      <w:r>
        <w:t>НА 2018 - 2024 ГОДЫ</w:t>
      </w:r>
    </w:p>
    <w:p w:rsidR="00DA333B" w:rsidRDefault="00DA333B">
      <w:pPr>
        <w:pStyle w:val="ConsPlusNormal"/>
        <w:jc w:val="center"/>
      </w:pPr>
      <w:r>
        <w:t xml:space="preserve">(в ред. </w:t>
      </w:r>
      <w:hyperlink r:id="rId26"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12.03.2019 N 9)</w:t>
      </w:r>
    </w:p>
    <w:p w:rsidR="00DA333B" w:rsidRDefault="00DA3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0"/>
        <w:gridCol w:w="5272"/>
      </w:tblGrid>
      <w:tr w:rsidR="00DA333B">
        <w:tc>
          <w:tcPr>
            <w:tcW w:w="3760" w:type="dxa"/>
          </w:tcPr>
          <w:p w:rsidR="00DA333B" w:rsidRDefault="00DA333B">
            <w:pPr>
              <w:pStyle w:val="ConsPlusNormal"/>
            </w:pPr>
            <w:r>
              <w:t>ДАТА ПРИНЯТИЯ РЕШЕНИЯ О РАЗРАБОТКЕ МУНИЦИПАЛЬНОЙ ПРОГРАММЫ</w:t>
            </w:r>
          </w:p>
        </w:tc>
        <w:tc>
          <w:tcPr>
            <w:tcW w:w="5272" w:type="dxa"/>
          </w:tcPr>
          <w:p w:rsidR="00DA333B" w:rsidRDefault="00DA333B">
            <w:pPr>
              <w:pStyle w:val="ConsPlusNormal"/>
              <w:jc w:val="both"/>
            </w:pPr>
            <w:r>
              <w:t>02.08.2017, пункт N 13 протокола совещания N 135 при исполняющем обязанности Главы городского округа Самара</w:t>
            </w:r>
          </w:p>
        </w:tc>
      </w:tr>
      <w:tr w:rsidR="00DA333B">
        <w:tc>
          <w:tcPr>
            <w:tcW w:w="3760" w:type="dxa"/>
          </w:tcPr>
          <w:p w:rsidR="00DA333B" w:rsidRDefault="00DA333B">
            <w:pPr>
              <w:pStyle w:val="ConsPlusNormal"/>
            </w:pPr>
            <w:r>
              <w:t>ОТВЕТСТВЕННЫЙ ИСПОЛНИТЕЛЬ ПРОГРАММЫ</w:t>
            </w:r>
          </w:p>
        </w:tc>
        <w:tc>
          <w:tcPr>
            <w:tcW w:w="5272" w:type="dxa"/>
          </w:tcPr>
          <w:p w:rsidR="00DA333B" w:rsidRDefault="00DA333B">
            <w:pPr>
              <w:pStyle w:val="ConsPlusNormal"/>
              <w:jc w:val="both"/>
            </w:pPr>
            <w:r>
              <w:t>Администрация Кировского внутригородского района городского округа Самара</w:t>
            </w:r>
          </w:p>
        </w:tc>
      </w:tr>
      <w:tr w:rsidR="00DA333B">
        <w:tc>
          <w:tcPr>
            <w:tcW w:w="3760" w:type="dxa"/>
          </w:tcPr>
          <w:p w:rsidR="00DA333B" w:rsidRDefault="00DA333B">
            <w:pPr>
              <w:pStyle w:val="ConsPlusNormal"/>
            </w:pPr>
            <w:r>
              <w:t>СОИСПОЛНИТЕЛИ МУНИЦИПАЛЬНОЙ ПРОГРАММЫ</w:t>
            </w:r>
          </w:p>
        </w:tc>
        <w:tc>
          <w:tcPr>
            <w:tcW w:w="5272" w:type="dxa"/>
          </w:tcPr>
          <w:p w:rsidR="00DA333B" w:rsidRDefault="00DA333B">
            <w:pPr>
              <w:pStyle w:val="ConsPlusNormal"/>
              <w:jc w:val="both"/>
            </w:pPr>
            <w:r>
              <w:t>Муниципальное бюджетное учреждение Кировского внутригородского района городского округа Самара "Кировское"</w:t>
            </w:r>
          </w:p>
        </w:tc>
      </w:tr>
      <w:tr w:rsidR="00DA333B">
        <w:tblPrEx>
          <w:tblBorders>
            <w:insideH w:val="nil"/>
          </w:tblBorders>
        </w:tblPrEx>
        <w:tc>
          <w:tcPr>
            <w:tcW w:w="3760" w:type="dxa"/>
            <w:tcBorders>
              <w:bottom w:val="nil"/>
            </w:tcBorders>
          </w:tcPr>
          <w:p w:rsidR="00DA333B" w:rsidRDefault="00DA333B">
            <w:pPr>
              <w:pStyle w:val="ConsPlusNormal"/>
            </w:pPr>
            <w:r>
              <w:t>ЦЕЛЬ ПРОГРАММЫ</w:t>
            </w:r>
          </w:p>
        </w:tc>
        <w:tc>
          <w:tcPr>
            <w:tcW w:w="5272" w:type="dxa"/>
            <w:tcBorders>
              <w:bottom w:val="nil"/>
            </w:tcBorders>
          </w:tcPr>
          <w:p w:rsidR="00DA333B" w:rsidRDefault="00DA333B">
            <w:pPr>
              <w:pStyle w:val="ConsPlusNormal"/>
              <w:jc w:val="both"/>
            </w:pPr>
            <w:r>
              <w:t>Повышение уровня комфорта городской среды на территории Кировского внутригородского района городского округа Самара</w:t>
            </w:r>
          </w:p>
        </w:tc>
      </w:tr>
      <w:tr w:rsidR="00DA333B">
        <w:tblPrEx>
          <w:tblBorders>
            <w:insideH w:val="nil"/>
          </w:tblBorders>
        </w:tblPrEx>
        <w:tc>
          <w:tcPr>
            <w:tcW w:w="9032" w:type="dxa"/>
            <w:gridSpan w:val="2"/>
            <w:tcBorders>
              <w:top w:val="nil"/>
            </w:tcBorders>
          </w:tcPr>
          <w:p w:rsidR="00DA333B" w:rsidRDefault="00DA333B">
            <w:pPr>
              <w:pStyle w:val="ConsPlusNormal"/>
              <w:jc w:val="both"/>
            </w:pPr>
            <w:r>
              <w:t xml:space="preserve">(раздел в ред. </w:t>
            </w:r>
            <w:hyperlink r:id="rId27" w:history="1">
              <w:r>
                <w:rPr>
                  <w:color w:val="0000FF"/>
                </w:rPr>
                <w:t>Постановления</w:t>
              </w:r>
            </w:hyperlink>
            <w:r>
              <w:t xml:space="preserve"> администрации Кировского внутригородского района городского округа Самара от 12.03.2019 N 9)</w:t>
            </w:r>
          </w:p>
        </w:tc>
      </w:tr>
      <w:tr w:rsidR="00DA333B">
        <w:tblPrEx>
          <w:tblBorders>
            <w:insideH w:val="nil"/>
          </w:tblBorders>
        </w:tblPrEx>
        <w:tc>
          <w:tcPr>
            <w:tcW w:w="3760" w:type="dxa"/>
            <w:tcBorders>
              <w:bottom w:val="nil"/>
            </w:tcBorders>
          </w:tcPr>
          <w:p w:rsidR="00DA333B" w:rsidRDefault="00DA333B">
            <w:pPr>
              <w:pStyle w:val="ConsPlusNormal"/>
            </w:pPr>
            <w:r>
              <w:t>ЗАДАЧИ ПРОГРАММЫ</w:t>
            </w:r>
          </w:p>
        </w:tc>
        <w:tc>
          <w:tcPr>
            <w:tcW w:w="5272" w:type="dxa"/>
            <w:tcBorders>
              <w:bottom w:val="nil"/>
            </w:tcBorders>
          </w:tcPr>
          <w:p w:rsidR="00DA333B" w:rsidRDefault="00DA333B">
            <w:pPr>
              <w:pStyle w:val="ConsPlusNormal"/>
              <w:jc w:val="both"/>
            </w:pPr>
            <w:r>
              <w:t xml:space="preserve">- благоустройство дворовых территорий многоквартирных домов Кировского внутригородского района городского округа Самара, с учетом условий для беспрепятственного доступа инвалидов и других маломобильных групп населения к дворовым территориям многоквартирных домов Кировского внутригородского района городского </w:t>
            </w:r>
            <w:r>
              <w:lastRenderedPageBreak/>
              <w:t>округа Самара;</w:t>
            </w:r>
          </w:p>
          <w:p w:rsidR="00DA333B" w:rsidRDefault="00DA333B">
            <w:pPr>
              <w:pStyle w:val="ConsPlusNormal"/>
              <w:jc w:val="both"/>
            </w:pPr>
            <w: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Кировского внутригородского района городского округа Самара</w:t>
            </w:r>
          </w:p>
        </w:tc>
      </w:tr>
      <w:tr w:rsidR="00DA333B">
        <w:tblPrEx>
          <w:tblBorders>
            <w:insideH w:val="nil"/>
          </w:tblBorders>
        </w:tblPrEx>
        <w:tc>
          <w:tcPr>
            <w:tcW w:w="9032" w:type="dxa"/>
            <w:gridSpan w:val="2"/>
            <w:tcBorders>
              <w:top w:val="nil"/>
            </w:tcBorders>
          </w:tcPr>
          <w:p w:rsidR="00DA333B" w:rsidRDefault="00DA333B">
            <w:pPr>
              <w:pStyle w:val="ConsPlusNormal"/>
              <w:jc w:val="both"/>
            </w:pPr>
            <w:r>
              <w:lastRenderedPageBreak/>
              <w:t xml:space="preserve">(раздел в ред. </w:t>
            </w:r>
            <w:hyperlink r:id="rId28" w:history="1">
              <w:r>
                <w:rPr>
                  <w:color w:val="0000FF"/>
                </w:rPr>
                <w:t>Постановления</w:t>
              </w:r>
            </w:hyperlink>
            <w:r>
              <w:t xml:space="preserve"> администрации Кировского внутригородского района городского округа Самара от 19.08.2021 N 61)</w:t>
            </w:r>
          </w:p>
        </w:tc>
      </w:tr>
      <w:tr w:rsidR="00DA333B">
        <w:tc>
          <w:tcPr>
            <w:tcW w:w="3760" w:type="dxa"/>
          </w:tcPr>
          <w:p w:rsidR="00DA333B" w:rsidRDefault="00DA333B">
            <w:pPr>
              <w:pStyle w:val="ConsPlusNormal"/>
            </w:pPr>
            <w:r>
              <w:t>ПОДПРОГРАММЫ ПРОГРАММЫ, В ТОМ ЧИСЛЕ ФЕДЕРАЛЬНЫЕ ЦЕЛЕВЫЕ ПРОГРАММЫ</w:t>
            </w:r>
          </w:p>
        </w:tc>
        <w:tc>
          <w:tcPr>
            <w:tcW w:w="5272" w:type="dxa"/>
          </w:tcPr>
          <w:p w:rsidR="00DA333B" w:rsidRDefault="00DA333B">
            <w:pPr>
              <w:pStyle w:val="ConsPlusNormal"/>
              <w:jc w:val="both"/>
            </w:pPr>
            <w:r>
              <w:t>Отсутствуют</w:t>
            </w:r>
          </w:p>
        </w:tc>
      </w:tr>
      <w:tr w:rsidR="00DA333B">
        <w:tc>
          <w:tcPr>
            <w:tcW w:w="3760" w:type="dxa"/>
            <w:vMerge w:val="restart"/>
            <w:tcBorders>
              <w:bottom w:val="nil"/>
            </w:tcBorders>
          </w:tcPr>
          <w:p w:rsidR="00DA333B" w:rsidRDefault="00DA333B">
            <w:pPr>
              <w:pStyle w:val="ConsPlusNormal"/>
            </w:pPr>
            <w:r>
              <w:t>ЦЕЛЕВЫЕ ИНДИКАТОРЫ И ПОКАЗАТЕЛИ ПРОГРАММЫ</w:t>
            </w:r>
          </w:p>
        </w:tc>
        <w:tc>
          <w:tcPr>
            <w:tcW w:w="5272" w:type="dxa"/>
          </w:tcPr>
          <w:p w:rsidR="00DA333B" w:rsidRDefault="00DA333B">
            <w:pPr>
              <w:pStyle w:val="ConsPlusNormal"/>
              <w:jc w:val="both"/>
            </w:pPr>
            <w:r>
              <w:t>- Количество благоустроенных дворовых территорий, ед.</w:t>
            </w:r>
          </w:p>
        </w:tc>
      </w:tr>
      <w:tr w:rsidR="00DA333B">
        <w:tc>
          <w:tcPr>
            <w:tcW w:w="3760" w:type="dxa"/>
            <w:vMerge/>
            <w:tcBorders>
              <w:bottom w:val="nil"/>
            </w:tcBorders>
          </w:tcPr>
          <w:p w:rsidR="00DA333B" w:rsidRDefault="00DA333B">
            <w:pPr>
              <w:spacing w:after="1" w:line="0" w:lineRule="atLeast"/>
            </w:pPr>
          </w:p>
        </w:tc>
        <w:tc>
          <w:tcPr>
            <w:tcW w:w="5272" w:type="dxa"/>
          </w:tcPr>
          <w:p w:rsidR="00DA333B" w:rsidRDefault="00DA333B">
            <w:pPr>
              <w:pStyle w:val="ConsPlusNormal"/>
              <w:jc w:val="both"/>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tc>
      </w:tr>
      <w:tr w:rsidR="00DA333B">
        <w:tblPrEx>
          <w:tblBorders>
            <w:insideH w:val="nil"/>
          </w:tblBorders>
        </w:tblPrEx>
        <w:tc>
          <w:tcPr>
            <w:tcW w:w="3760" w:type="dxa"/>
            <w:vMerge/>
            <w:tcBorders>
              <w:bottom w:val="nil"/>
            </w:tcBorders>
          </w:tcPr>
          <w:p w:rsidR="00DA333B" w:rsidRDefault="00DA333B">
            <w:pPr>
              <w:spacing w:after="1" w:line="0" w:lineRule="atLeast"/>
            </w:pPr>
          </w:p>
        </w:tc>
        <w:tc>
          <w:tcPr>
            <w:tcW w:w="5272" w:type="dxa"/>
            <w:tcBorders>
              <w:bottom w:val="nil"/>
            </w:tcBorders>
          </w:tcPr>
          <w:p w:rsidR="00DA333B" w:rsidRDefault="00DA333B">
            <w:pPr>
              <w:pStyle w:val="ConsPlusNormal"/>
              <w:jc w:val="both"/>
            </w:pPr>
            <w:r>
              <w:t>-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DA333B">
        <w:tblPrEx>
          <w:tblBorders>
            <w:insideH w:val="nil"/>
          </w:tblBorders>
        </w:tblPrEx>
        <w:tc>
          <w:tcPr>
            <w:tcW w:w="9032" w:type="dxa"/>
            <w:gridSpan w:val="2"/>
            <w:tcBorders>
              <w:top w:val="nil"/>
            </w:tcBorders>
          </w:tcPr>
          <w:p w:rsidR="00DA333B" w:rsidRDefault="00DA333B">
            <w:pPr>
              <w:pStyle w:val="ConsPlusNormal"/>
              <w:jc w:val="both"/>
            </w:pPr>
            <w:r>
              <w:t xml:space="preserve">(раздел в ред. </w:t>
            </w:r>
            <w:hyperlink r:id="rId29" w:history="1">
              <w:r>
                <w:rPr>
                  <w:color w:val="0000FF"/>
                </w:rPr>
                <w:t>Постановления</w:t>
              </w:r>
            </w:hyperlink>
            <w:r>
              <w:t xml:space="preserve"> администрации Кировского внутригородского района городского округа Самара от 19.08.2021 N 61)</w:t>
            </w:r>
          </w:p>
        </w:tc>
      </w:tr>
      <w:tr w:rsidR="00DA333B">
        <w:tblPrEx>
          <w:tblBorders>
            <w:insideH w:val="nil"/>
          </w:tblBorders>
        </w:tblPrEx>
        <w:tc>
          <w:tcPr>
            <w:tcW w:w="3760" w:type="dxa"/>
            <w:tcBorders>
              <w:bottom w:val="nil"/>
            </w:tcBorders>
          </w:tcPr>
          <w:p w:rsidR="00DA333B" w:rsidRDefault="00DA333B">
            <w:pPr>
              <w:pStyle w:val="ConsPlusNormal"/>
            </w:pPr>
            <w:r>
              <w:t>ЭТАПЫ И СРОКИ РЕАЛИЗАЦИИ ПРОГРАММЫ</w:t>
            </w:r>
          </w:p>
        </w:tc>
        <w:tc>
          <w:tcPr>
            <w:tcW w:w="5272" w:type="dxa"/>
            <w:tcBorders>
              <w:bottom w:val="nil"/>
            </w:tcBorders>
          </w:tcPr>
          <w:p w:rsidR="00DA333B" w:rsidRDefault="00DA333B">
            <w:pPr>
              <w:pStyle w:val="ConsPlusNormal"/>
              <w:jc w:val="both"/>
            </w:pPr>
            <w:r>
              <w:t>2018 - 2024 годы</w:t>
            </w:r>
          </w:p>
        </w:tc>
      </w:tr>
      <w:tr w:rsidR="00DA333B">
        <w:tblPrEx>
          <w:tblBorders>
            <w:insideH w:val="nil"/>
          </w:tblBorders>
        </w:tblPrEx>
        <w:tc>
          <w:tcPr>
            <w:tcW w:w="9032" w:type="dxa"/>
            <w:gridSpan w:val="2"/>
            <w:tcBorders>
              <w:top w:val="nil"/>
            </w:tcBorders>
          </w:tcPr>
          <w:p w:rsidR="00DA333B" w:rsidRDefault="00DA333B">
            <w:pPr>
              <w:pStyle w:val="ConsPlusNormal"/>
              <w:jc w:val="both"/>
            </w:pPr>
            <w:r>
              <w:t xml:space="preserve">(раздел в ред. </w:t>
            </w:r>
            <w:hyperlink r:id="rId30" w:history="1">
              <w:r>
                <w:rPr>
                  <w:color w:val="0000FF"/>
                </w:rPr>
                <w:t>Постановления</w:t>
              </w:r>
            </w:hyperlink>
            <w:r>
              <w:t xml:space="preserve"> администрации Кировского внутригородского района городского округа Самара от 12.03.2019 N 9)</w:t>
            </w:r>
          </w:p>
        </w:tc>
      </w:tr>
      <w:tr w:rsidR="00DA333B">
        <w:tblPrEx>
          <w:tblBorders>
            <w:insideH w:val="nil"/>
          </w:tblBorders>
        </w:tblPrEx>
        <w:tc>
          <w:tcPr>
            <w:tcW w:w="3760" w:type="dxa"/>
            <w:tcBorders>
              <w:bottom w:val="nil"/>
            </w:tcBorders>
          </w:tcPr>
          <w:p w:rsidR="00DA333B" w:rsidRDefault="00DA333B">
            <w:pPr>
              <w:pStyle w:val="ConsPlusNormal"/>
            </w:pPr>
            <w:r>
              <w:t>ОБЪЕМЫ БЮДЖЕТНЫХ АССИГНОВАНИЙ ПРОГРАММЫ</w:t>
            </w:r>
          </w:p>
        </w:tc>
        <w:tc>
          <w:tcPr>
            <w:tcW w:w="5272" w:type="dxa"/>
            <w:tcBorders>
              <w:bottom w:val="nil"/>
            </w:tcBorders>
          </w:tcPr>
          <w:p w:rsidR="00DA333B" w:rsidRDefault="00DA333B">
            <w:pPr>
              <w:pStyle w:val="ConsPlusNormal"/>
            </w:pPr>
            <w:r>
              <w:t>Общий объем финансирования программных мероприятий составит 360329,3 тыс. руб., из них:</w:t>
            </w:r>
          </w:p>
          <w:p w:rsidR="00DA333B" w:rsidRDefault="00DA333B">
            <w:pPr>
              <w:pStyle w:val="ConsPlusNormal"/>
            </w:pPr>
            <w:r>
              <w:t>на благоустройство дворовых территорий - 360329,3 тыс. руб.;</w:t>
            </w:r>
          </w:p>
          <w:p w:rsidR="00DA333B" w:rsidRDefault="00DA333B">
            <w:pPr>
              <w:pStyle w:val="ConsPlusNormal"/>
            </w:pPr>
            <w:r>
              <w:t>из средств бюджета Кировского внутригородского района городского округа Самара - 54955,9 тыс. руб.;</w:t>
            </w:r>
          </w:p>
          <w:p w:rsidR="00DA333B" w:rsidRDefault="00DA333B">
            <w:pPr>
              <w:pStyle w:val="ConsPlusNormal"/>
            </w:pPr>
            <w:r>
              <w:t>из средств областного бюджета - 52970,0 тыс. руб.;</w:t>
            </w:r>
          </w:p>
          <w:p w:rsidR="00DA333B" w:rsidRDefault="00DA333B">
            <w:pPr>
              <w:pStyle w:val="ConsPlusNormal"/>
            </w:pPr>
            <w:r>
              <w:t>из средств федерального бюджета - 252403,4 тыс. руб.</w:t>
            </w:r>
          </w:p>
        </w:tc>
      </w:tr>
      <w:tr w:rsidR="00DA333B">
        <w:tblPrEx>
          <w:tblBorders>
            <w:insideH w:val="nil"/>
          </w:tblBorders>
        </w:tblPrEx>
        <w:tc>
          <w:tcPr>
            <w:tcW w:w="9032" w:type="dxa"/>
            <w:gridSpan w:val="2"/>
            <w:tcBorders>
              <w:top w:val="nil"/>
            </w:tcBorders>
          </w:tcPr>
          <w:p w:rsidR="00DA333B" w:rsidRDefault="00DA333B">
            <w:pPr>
              <w:pStyle w:val="ConsPlusNormal"/>
              <w:jc w:val="both"/>
            </w:pPr>
            <w:r>
              <w:t xml:space="preserve">(раздел в ред. </w:t>
            </w:r>
            <w:hyperlink r:id="rId31" w:history="1">
              <w:r>
                <w:rPr>
                  <w:color w:val="0000FF"/>
                </w:rPr>
                <w:t>Постановления</w:t>
              </w:r>
            </w:hyperlink>
            <w:r>
              <w:t xml:space="preserve"> администрации Кировского внутригородского района городского округа Самара от 23.12.2021 N 101)</w:t>
            </w:r>
          </w:p>
        </w:tc>
      </w:tr>
      <w:tr w:rsidR="00DA333B">
        <w:tblPrEx>
          <w:tblBorders>
            <w:insideH w:val="nil"/>
          </w:tblBorders>
        </w:tblPrEx>
        <w:tc>
          <w:tcPr>
            <w:tcW w:w="3760" w:type="dxa"/>
            <w:tcBorders>
              <w:bottom w:val="nil"/>
            </w:tcBorders>
          </w:tcPr>
          <w:p w:rsidR="00DA333B" w:rsidRDefault="00DA333B">
            <w:pPr>
              <w:pStyle w:val="ConsPlusNormal"/>
            </w:pPr>
            <w:r>
              <w:t>ОЖИДАЕМЫЕ РЕЗУЛЬТАТЫ РЕАЛИЗАЦИИ ПРОГРАММЫ</w:t>
            </w:r>
          </w:p>
        </w:tc>
        <w:tc>
          <w:tcPr>
            <w:tcW w:w="5272" w:type="dxa"/>
            <w:tcBorders>
              <w:bottom w:val="nil"/>
            </w:tcBorders>
          </w:tcPr>
          <w:p w:rsidR="00DA333B" w:rsidRDefault="00DA333B">
            <w:pPr>
              <w:pStyle w:val="ConsPlusNormal"/>
              <w:jc w:val="both"/>
            </w:pPr>
            <w:r>
              <w:t>- повысится уровень комфортности и безопасности городской среды;</w:t>
            </w:r>
          </w:p>
          <w:p w:rsidR="00DA333B" w:rsidRDefault="00DA333B">
            <w:pPr>
              <w:pStyle w:val="ConsPlusNormal"/>
              <w:jc w:val="both"/>
            </w:pPr>
            <w:r>
              <w:t>- повысится престижность территорий и улучшится их эмоциональный потенциал;</w:t>
            </w:r>
          </w:p>
          <w:p w:rsidR="00DA333B" w:rsidRDefault="00DA333B">
            <w:pPr>
              <w:pStyle w:val="ConsPlusNormal"/>
              <w:jc w:val="both"/>
            </w:pPr>
            <w:r>
              <w:t xml:space="preserve">- произойдет улучшение условий жизнедеятельности </w:t>
            </w:r>
            <w:r>
              <w:lastRenderedPageBreak/>
              <w:t>и формирование позитивного имиджа Кировского внутригородского района городского округа Самара</w:t>
            </w:r>
          </w:p>
        </w:tc>
      </w:tr>
      <w:tr w:rsidR="00DA333B">
        <w:tblPrEx>
          <w:tblBorders>
            <w:insideH w:val="nil"/>
          </w:tblBorders>
        </w:tblPrEx>
        <w:tc>
          <w:tcPr>
            <w:tcW w:w="9032" w:type="dxa"/>
            <w:gridSpan w:val="2"/>
            <w:tcBorders>
              <w:top w:val="nil"/>
            </w:tcBorders>
          </w:tcPr>
          <w:p w:rsidR="00DA333B" w:rsidRDefault="00DA333B">
            <w:pPr>
              <w:pStyle w:val="ConsPlusNormal"/>
              <w:jc w:val="both"/>
            </w:pPr>
            <w:r>
              <w:lastRenderedPageBreak/>
              <w:t xml:space="preserve">(раздел в ред. </w:t>
            </w:r>
            <w:hyperlink r:id="rId32" w:history="1">
              <w:r>
                <w:rPr>
                  <w:color w:val="0000FF"/>
                </w:rPr>
                <w:t>Постановления</w:t>
              </w:r>
            </w:hyperlink>
            <w:r>
              <w:t xml:space="preserve"> администрации Кировского внутригородского района городского округа Самара от 12.03.2019 N 9)</w:t>
            </w:r>
          </w:p>
        </w:tc>
      </w:tr>
      <w:tr w:rsidR="00DA333B">
        <w:tc>
          <w:tcPr>
            <w:tcW w:w="3760" w:type="dxa"/>
          </w:tcPr>
          <w:p w:rsidR="00DA333B" w:rsidRDefault="00DA333B">
            <w:pPr>
              <w:pStyle w:val="ConsPlusNormal"/>
            </w:pPr>
            <w:r>
              <w:t>СИСТЕМА ОРГАНИЗАЦИИ КОНТРОЛЯ ЗА ХОДОМ РЕАЛИЗАЦИИ ПРОГРАММЫ</w:t>
            </w:r>
          </w:p>
        </w:tc>
        <w:tc>
          <w:tcPr>
            <w:tcW w:w="5272" w:type="dxa"/>
          </w:tcPr>
          <w:p w:rsidR="00DA333B" w:rsidRDefault="00DA333B">
            <w:pPr>
              <w:pStyle w:val="ConsPlusNormal"/>
              <w:jc w:val="both"/>
            </w:pPr>
            <w:r>
              <w:t xml:space="preserve">Контроль за ходом реализации Программы осуществляется в соответствии с </w:t>
            </w:r>
            <w:hyperlink r:id="rId33" w:history="1">
              <w:r>
                <w:rPr>
                  <w:color w:val="0000FF"/>
                </w:rPr>
                <w:t>Постановлением</w:t>
              </w:r>
            </w:hyperlink>
            <w:r>
              <w:t xml:space="preserve"> Администрации Кировского внутригородского района городского округа Самара N 31 от 15.05.2017 "Об утверждении порядка разработки, реализации и оценки эффективности муниципальных программ Кировского внутригородского района городского округа Самара"</w:t>
            </w:r>
          </w:p>
        </w:tc>
      </w:tr>
    </w:tbl>
    <w:p w:rsidR="00DA333B" w:rsidRDefault="00DA333B">
      <w:pPr>
        <w:pStyle w:val="ConsPlusNormal"/>
        <w:jc w:val="both"/>
      </w:pPr>
    </w:p>
    <w:p w:rsidR="00DA333B" w:rsidRDefault="00DA333B">
      <w:pPr>
        <w:pStyle w:val="ConsPlusTitle"/>
        <w:jc w:val="center"/>
        <w:outlineLvl w:val="1"/>
      </w:pPr>
      <w:r>
        <w:t>1. ХАРАКТЕРИСТИКА ПРОБЛЕМЫ, НА РЕШЕНИЕ КОТОРОЙ НАПРАВЛЕНА</w:t>
      </w:r>
    </w:p>
    <w:p w:rsidR="00DA333B" w:rsidRDefault="00DA333B">
      <w:pPr>
        <w:pStyle w:val="ConsPlusTitle"/>
        <w:jc w:val="center"/>
      </w:pPr>
      <w:r>
        <w:t>МУНИЦИПАЛЬНАЯ ПРОГРАММА</w:t>
      </w:r>
    </w:p>
    <w:p w:rsidR="00DA333B" w:rsidRDefault="00DA333B">
      <w:pPr>
        <w:pStyle w:val="ConsPlusNormal"/>
        <w:jc w:val="both"/>
      </w:pPr>
    </w:p>
    <w:p w:rsidR="00DA333B" w:rsidRDefault="00DA333B">
      <w:pPr>
        <w:pStyle w:val="ConsPlusNormal"/>
        <w:ind w:firstLine="540"/>
        <w:jc w:val="both"/>
      </w:pPr>
      <w:r>
        <w:t>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DA333B" w:rsidRDefault="00DA333B">
      <w:pPr>
        <w:pStyle w:val="ConsPlusNormal"/>
        <w:spacing w:before="220"/>
        <w:ind w:firstLine="540"/>
        <w:jc w:val="both"/>
      </w:pPr>
      <w:r>
        <w:t>В муниципальной программе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 включая проезды к территориям, прилегающим к многоквартирным домам.</w:t>
      </w:r>
    </w:p>
    <w:p w:rsidR="00DA333B" w:rsidRDefault="00DA333B">
      <w:pPr>
        <w:pStyle w:val="ConsPlusNormal"/>
        <w:spacing w:before="220"/>
        <w:ind w:firstLine="540"/>
        <w:jc w:val="both"/>
      </w:pPr>
      <w:r>
        <w:t xml:space="preserve">Абзац исключен. - </w:t>
      </w:r>
      <w:hyperlink r:id="rId34" w:history="1">
        <w:r>
          <w:rPr>
            <w:color w:val="0000FF"/>
          </w:rPr>
          <w:t>Постановление</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 xml:space="preserve">Текущее состояние большинства дворовых территорий в Кировском внутригородском районе городского округа Самара не соответствует современным требованиям к местам проживания и проведения культурно-досуговой деятельности граждан, обусловленным нормами </w:t>
      </w:r>
      <w:hyperlink r:id="rId35" w:history="1">
        <w:r>
          <w:rPr>
            <w:color w:val="0000FF"/>
          </w:rPr>
          <w:t>Градостроительного</w:t>
        </w:r>
      </w:hyperlink>
      <w:r>
        <w:t xml:space="preserve"> и </w:t>
      </w:r>
      <w:hyperlink r:id="rId36" w:history="1">
        <w:r>
          <w:rPr>
            <w:color w:val="0000FF"/>
          </w:rPr>
          <w:t>Жилищного</w:t>
        </w:r>
      </w:hyperlink>
      <w:r>
        <w:t xml:space="preserve"> кодексов Российской Федерации.</w:t>
      </w:r>
    </w:p>
    <w:p w:rsidR="00DA333B" w:rsidRDefault="00DA333B">
      <w:pPr>
        <w:pStyle w:val="ConsPlusNormal"/>
        <w:jc w:val="both"/>
      </w:pPr>
      <w:r>
        <w:t xml:space="preserve">(в ред. </w:t>
      </w:r>
      <w:hyperlink r:id="rId37"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Вопросы благоустройства территории Кировского внутригородского района городского округа Самара требуют поиска эффективных решений. Необходимо принятие комплекса мер, направленных на приведение в надлежащее состояние дворовых территорий многоквартирных домов, проездов к дворовым территориям, от состояния которых во многом зависит качество жизни населения. Комплексный, программный подход к вопросам благоустройства территории Кировского внутригородского района городского округа Самара позволит сформировать многофункциональную адаптивную среду для проживания граждан. Также при выполнении работ по благоустройству необходимо учитывать мнение жителей района и сложившуюся инфраструктуру территорий для определения функциональных зон.</w:t>
      </w:r>
    </w:p>
    <w:p w:rsidR="00DA333B" w:rsidRDefault="00DA333B">
      <w:pPr>
        <w:pStyle w:val="ConsPlusNormal"/>
        <w:jc w:val="both"/>
      </w:pPr>
      <w:r>
        <w:t xml:space="preserve">(в ред. </w:t>
      </w:r>
      <w:hyperlink r:id="rId38"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Анализ благоустройства дворовых территорий в Кировском внутригородском районе городского округа Самара показал, что в последние годы в областном центре проводилась целенаправленная работа по благоустройству дворовых территорий.</w:t>
      </w:r>
    </w:p>
    <w:p w:rsidR="00DA333B" w:rsidRDefault="00DA333B">
      <w:pPr>
        <w:pStyle w:val="ConsPlusNormal"/>
        <w:jc w:val="both"/>
      </w:pPr>
      <w:r>
        <w:lastRenderedPageBreak/>
        <w:t xml:space="preserve">(в ред. </w:t>
      </w:r>
      <w:hyperlink r:id="rId39"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В то же время некоторые виды работ по благоустройству практически не производились, либо выполнялись в недостаточном объеме: работы по содержанию зеленых зон дворовых территорий, организации новых площадок для отдыха граждан различных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территорий, недостаточное финансирование мероприятий в предыдущие годы.</w:t>
      </w:r>
    </w:p>
    <w:p w:rsidR="00DA333B" w:rsidRDefault="00DA333B">
      <w:pPr>
        <w:pStyle w:val="ConsPlusNormal"/>
        <w:spacing w:before="220"/>
        <w:ind w:firstLine="540"/>
        <w:jc w:val="both"/>
      </w:pPr>
      <w:r>
        <w:t>В 2017 году в городском округе Самара, в том числе и на территории Кировского внутригородского района городского округа Самара, началась реализация муниципальной программы городского округа Самара "Комфортная городская среда" на 2017 год, в рамках которой выполнено благоустройство 12 дворовых территорий многоквартирных домов Кировского внутригородского района городского округа Самара, отобранных по решениям муниципальной общественной комиссии. Данная программа позволила привести часть территорий в Кировском районе в нормативное состояние и повысить уровень их благоустройства.</w:t>
      </w:r>
    </w:p>
    <w:p w:rsidR="00DA333B" w:rsidRDefault="00DA333B">
      <w:pPr>
        <w:pStyle w:val="ConsPlusNormal"/>
        <w:jc w:val="both"/>
      </w:pPr>
      <w:r>
        <w:t xml:space="preserve">(в ред. </w:t>
      </w:r>
      <w:hyperlink r:id="rId40" w:history="1">
        <w:r>
          <w:rPr>
            <w:color w:val="0000FF"/>
          </w:rPr>
          <w:t>Постановления</w:t>
        </w:r>
      </w:hyperlink>
      <w:r>
        <w:t xml:space="preserve"> администрации Кировского внутригородского района городского округа Самара от 26.10.2018 N 88)</w:t>
      </w:r>
    </w:p>
    <w:p w:rsidR="00DA333B" w:rsidRDefault="00DA333B">
      <w:pPr>
        <w:pStyle w:val="ConsPlusNormal"/>
        <w:spacing w:before="220"/>
        <w:ind w:firstLine="540"/>
        <w:jc w:val="both"/>
      </w:pPr>
      <w:r>
        <w:t>Однако данные мероприятия не позволят в полной мере устранить сложившиеся негативные тенденции и проблемы в сфере благоустройства территории Кировского внутригородского района городского округа Самара.</w:t>
      </w:r>
    </w:p>
    <w:p w:rsidR="00DA333B" w:rsidRDefault="00DA333B">
      <w:pPr>
        <w:pStyle w:val="ConsPlusNormal"/>
        <w:spacing w:before="220"/>
        <w:ind w:firstLine="540"/>
        <w:jc w:val="both"/>
      </w:pPr>
      <w:r>
        <w:t>В настоящее время на территории Кировского внутригородского района городского округа Самара подавляющая часть дворовых территорий имеет значительный износ. Основными проблемами являются:</w:t>
      </w:r>
    </w:p>
    <w:p w:rsidR="00DA333B" w:rsidRDefault="00DA333B">
      <w:pPr>
        <w:pStyle w:val="ConsPlusNormal"/>
        <w:spacing w:before="220"/>
        <w:ind w:firstLine="540"/>
        <w:jc w:val="both"/>
      </w:pPr>
      <w:r>
        <w:t>- высокая степень износа асфальтового покрытия внутриквартальных проездов, дворовых проездов и тротуаров;</w:t>
      </w:r>
    </w:p>
    <w:p w:rsidR="00DA333B" w:rsidRDefault="00DA333B">
      <w:pPr>
        <w:pStyle w:val="ConsPlusNormal"/>
        <w:spacing w:before="220"/>
        <w:ind w:firstLine="540"/>
        <w:jc w:val="both"/>
      </w:pPr>
      <w:r>
        <w:t>- отсутствие достаточного количества парковочных мест, беспорядочная парковка автомобилей в зонах зеленых насаждений, на детских и спортивных площадках;</w:t>
      </w:r>
    </w:p>
    <w:p w:rsidR="00DA333B" w:rsidRDefault="00DA333B">
      <w:pPr>
        <w:pStyle w:val="ConsPlusNormal"/>
        <w:spacing w:before="220"/>
        <w:ind w:firstLine="540"/>
        <w:jc w:val="both"/>
      </w:pPr>
      <w:r>
        <w:t>- несоответствие уровня освещения территорий требованиям национальных стандартов;</w:t>
      </w:r>
    </w:p>
    <w:p w:rsidR="00DA333B" w:rsidRDefault="00DA333B">
      <w:pPr>
        <w:pStyle w:val="ConsPlusNormal"/>
        <w:spacing w:before="220"/>
        <w:ind w:firstLine="540"/>
        <w:jc w:val="both"/>
      </w:pPr>
      <w:r>
        <w:t>- зрелое и перестойное состояние большинства зеленых насаждений, их самосевное происхождение, разрушение травяного покрытия газонов;</w:t>
      </w:r>
    </w:p>
    <w:p w:rsidR="00DA333B" w:rsidRDefault="00DA333B">
      <w:pPr>
        <w:pStyle w:val="ConsPlusNormal"/>
        <w:spacing w:before="220"/>
        <w:ind w:firstLine="540"/>
        <w:jc w:val="both"/>
      </w:pPr>
      <w:r>
        <w:t>- недостаточный уровень озеленения в районах многоэтажной застройки;</w:t>
      </w:r>
    </w:p>
    <w:p w:rsidR="00DA333B" w:rsidRDefault="00DA333B">
      <w:pPr>
        <w:pStyle w:val="ConsPlusNormal"/>
        <w:spacing w:before="220"/>
        <w:ind w:firstLine="540"/>
        <w:jc w:val="both"/>
      </w:pPr>
      <w:r>
        <w:t>- неисправное состояние или отсутствие системы ливневой канализации на дворовых территориях многоквартирных домов;</w:t>
      </w:r>
    </w:p>
    <w:p w:rsidR="00DA333B" w:rsidRDefault="00DA333B">
      <w:pPr>
        <w:pStyle w:val="ConsPlusNormal"/>
        <w:spacing w:before="220"/>
        <w:ind w:firstLine="540"/>
        <w:jc w:val="both"/>
      </w:pPr>
      <w:r>
        <w:t>- недостаточное обеспечение доступных для инвалидов мест отдыха на дворовых территориях многоквартирных домов, ограниченность доступа и передвижения;</w:t>
      </w:r>
    </w:p>
    <w:p w:rsidR="00DA333B" w:rsidRDefault="00DA333B">
      <w:pPr>
        <w:pStyle w:val="ConsPlusNormal"/>
        <w:spacing w:before="220"/>
        <w:ind w:firstLine="540"/>
        <w:jc w:val="both"/>
      </w:pPr>
      <w:r>
        <w:t>- самовольное занятие земельных участков нестационарными объектами (гаражами и киосками).</w:t>
      </w:r>
    </w:p>
    <w:p w:rsidR="00DA333B" w:rsidRDefault="00DA333B">
      <w:pPr>
        <w:pStyle w:val="ConsPlusNormal"/>
        <w:jc w:val="both"/>
      </w:pPr>
      <w:r>
        <w:t xml:space="preserve">(в ред. </w:t>
      </w:r>
      <w:hyperlink r:id="rId41"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В связи с этим современное состояние системы благоустройства является одним из факторов снижения экономической и туристической привлекательности Кировского внутригородского района городского округа Самара.</w:t>
      </w:r>
    </w:p>
    <w:p w:rsidR="00DA333B" w:rsidRDefault="00DA333B">
      <w:pPr>
        <w:pStyle w:val="ConsPlusNormal"/>
        <w:spacing w:before="220"/>
        <w:ind w:firstLine="540"/>
        <w:jc w:val="both"/>
      </w:pPr>
      <w:r>
        <w:lastRenderedPageBreak/>
        <w:t>Реализация муниципальной программы позволит повысить уровень благоустройства территории Кировского внутригородского района городского округа Самара и создать условия для комфортного проживания граждан, культурно-досуговой деятельности и занятий спортом.</w:t>
      </w:r>
    </w:p>
    <w:p w:rsidR="00DA333B" w:rsidRDefault="00DA333B">
      <w:pPr>
        <w:pStyle w:val="ConsPlusNormal"/>
        <w:spacing w:before="220"/>
        <w:ind w:firstLine="540"/>
        <w:jc w:val="both"/>
      </w:pPr>
      <w:r>
        <w:t>Программа предусматривает работы исходя из минимального и дополнительного перечней работ.</w:t>
      </w:r>
    </w:p>
    <w:p w:rsidR="00DA333B" w:rsidRDefault="00DA333B">
      <w:pPr>
        <w:pStyle w:val="ConsPlusNormal"/>
        <w:spacing w:before="220"/>
        <w:ind w:firstLine="540"/>
        <w:jc w:val="both"/>
      </w:pPr>
      <w:r>
        <w:t>Минимальный перечень работ включает в себя:</w:t>
      </w:r>
    </w:p>
    <w:p w:rsidR="00DA333B" w:rsidRDefault="00DA333B">
      <w:pPr>
        <w:pStyle w:val="ConsPlusNormal"/>
        <w:spacing w:before="220"/>
        <w:ind w:firstLine="540"/>
        <w:jc w:val="both"/>
      </w:pPr>
      <w:r>
        <w:t>1) Ремонт дворовых проездов.</w:t>
      </w:r>
    </w:p>
    <w:p w:rsidR="00DA333B" w:rsidRDefault="00DA333B">
      <w:pPr>
        <w:pStyle w:val="ConsPlusNormal"/>
        <w:spacing w:before="220"/>
        <w:ind w:firstLine="540"/>
        <w:jc w:val="both"/>
      </w:pPr>
      <w:r>
        <w:t>2) Обеспечение освещения дворовых территорий.</w:t>
      </w:r>
    </w:p>
    <w:p w:rsidR="00DA333B" w:rsidRDefault="00DA333B">
      <w:pPr>
        <w:pStyle w:val="ConsPlusNormal"/>
        <w:spacing w:before="220"/>
        <w:ind w:firstLine="540"/>
        <w:jc w:val="both"/>
      </w:pPr>
      <w:r>
        <w:t>3) Установка паркового оборудования (скамеек, урн и т.п.).</w:t>
      </w:r>
    </w:p>
    <w:p w:rsidR="00DA333B" w:rsidRDefault="00DA333B">
      <w:pPr>
        <w:pStyle w:val="ConsPlusNormal"/>
        <w:spacing w:before="220"/>
        <w:ind w:firstLine="540"/>
        <w:jc w:val="both"/>
      </w:pPr>
      <w:r>
        <w:t>Дополнительный перечень работ включает в себя:</w:t>
      </w:r>
    </w:p>
    <w:p w:rsidR="00DA333B" w:rsidRDefault="00DA333B">
      <w:pPr>
        <w:pStyle w:val="ConsPlusNormal"/>
        <w:spacing w:before="220"/>
        <w:ind w:firstLine="540"/>
        <w:jc w:val="both"/>
      </w:pPr>
      <w:r>
        <w:t>1. оборудование детскими и (или) спортивными площадками.</w:t>
      </w:r>
    </w:p>
    <w:p w:rsidR="00DA333B" w:rsidRDefault="00DA333B">
      <w:pPr>
        <w:pStyle w:val="ConsPlusNormal"/>
        <w:spacing w:before="220"/>
        <w:ind w:firstLine="540"/>
        <w:jc w:val="both"/>
      </w:pPr>
      <w:r>
        <w:t>2. оборудование детских и (или) спортивных площадок.</w:t>
      </w:r>
    </w:p>
    <w:p w:rsidR="00DA333B" w:rsidRDefault="00DA333B">
      <w:pPr>
        <w:pStyle w:val="ConsPlusNormal"/>
        <w:spacing w:before="220"/>
        <w:ind w:firstLine="540"/>
        <w:jc w:val="both"/>
      </w:pPr>
      <w:r>
        <w:t>3. оборудование автомобильными парковками.</w:t>
      </w:r>
    </w:p>
    <w:p w:rsidR="00DA333B" w:rsidRDefault="00DA333B">
      <w:pPr>
        <w:pStyle w:val="ConsPlusNormal"/>
        <w:spacing w:before="220"/>
        <w:ind w:firstLine="540"/>
        <w:jc w:val="both"/>
      </w:pPr>
      <w:r>
        <w:t>4. озеленение территории.</w:t>
      </w:r>
    </w:p>
    <w:p w:rsidR="00DA333B" w:rsidRDefault="00DA333B">
      <w:pPr>
        <w:pStyle w:val="ConsPlusNormal"/>
        <w:spacing w:before="220"/>
        <w:ind w:firstLine="540"/>
        <w:jc w:val="both"/>
      </w:pPr>
      <w:r>
        <w:t>5. ремонт и (или) обустройство контейнерных площадок.</w:t>
      </w:r>
    </w:p>
    <w:p w:rsidR="00DA333B" w:rsidRDefault="00DA333B">
      <w:pPr>
        <w:pStyle w:val="ConsPlusNormal"/>
        <w:spacing w:before="220"/>
        <w:ind w:firstLine="540"/>
        <w:jc w:val="both"/>
      </w:pPr>
      <w:r>
        <w:t>6. ремонт и (или) обустройство тротуаров и пешеходных дорожек.</w:t>
      </w:r>
    </w:p>
    <w:p w:rsidR="00DA333B" w:rsidRDefault="00DA333B">
      <w:pPr>
        <w:pStyle w:val="ConsPlusNormal"/>
        <w:spacing w:before="220"/>
        <w:ind w:firstLine="540"/>
        <w:jc w:val="both"/>
      </w:pPr>
      <w:r>
        <w:t>7. ремонт или устройство ограждения.</w:t>
      </w:r>
    </w:p>
    <w:p w:rsidR="00DA333B" w:rsidRDefault="00DA333B">
      <w:pPr>
        <w:pStyle w:val="ConsPlusNormal"/>
        <w:spacing w:before="220"/>
        <w:ind w:firstLine="540"/>
        <w:jc w:val="both"/>
      </w:pPr>
      <w:r>
        <w:t>8. устройство площадок для выгула домашних животных.</w:t>
      </w:r>
    </w:p>
    <w:p w:rsidR="00DA333B" w:rsidRDefault="00DA333B">
      <w:pPr>
        <w:pStyle w:val="ConsPlusNormal"/>
        <w:spacing w:before="220"/>
        <w:ind w:firstLine="540"/>
        <w:jc w:val="both"/>
      </w:pPr>
      <w:r>
        <w:t>9.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DA333B" w:rsidRDefault="00DA333B">
      <w:pPr>
        <w:pStyle w:val="ConsPlusNormal"/>
        <w:jc w:val="both"/>
      </w:pPr>
      <w:r>
        <w:t xml:space="preserve">(в ред. </w:t>
      </w:r>
      <w:hyperlink r:id="rId42" w:history="1">
        <w:r>
          <w:rPr>
            <w:color w:val="0000FF"/>
          </w:rPr>
          <w:t>Постановления</w:t>
        </w:r>
      </w:hyperlink>
      <w:r>
        <w:t xml:space="preserve"> администрации Кировского внутригородского района городского округа Самара от 09.08.2019 N 63)</w:t>
      </w:r>
    </w:p>
    <w:p w:rsidR="00DA333B" w:rsidRDefault="00DA333B">
      <w:pPr>
        <w:pStyle w:val="ConsPlusNormal"/>
        <w:spacing w:before="220"/>
        <w:ind w:firstLine="540"/>
        <w:jc w:val="both"/>
      </w:pPr>
      <w:r>
        <w:t xml:space="preserve">Абзац исключен. - </w:t>
      </w:r>
      <w:hyperlink r:id="rId43" w:history="1">
        <w:r>
          <w:rPr>
            <w:color w:val="0000FF"/>
          </w:rPr>
          <w:t>Постановление</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spacing w:before="220"/>
        <w:ind w:firstLine="540"/>
        <w:jc w:val="both"/>
      </w:pPr>
      <w: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rsidR="00DA333B" w:rsidRDefault="00DA333B">
      <w:pPr>
        <w:pStyle w:val="ConsPlusNormal"/>
        <w:jc w:val="both"/>
      </w:pPr>
      <w:r>
        <w:t xml:space="preserve">(абзац введен </w:t>
      </w:r>
      <w:hyperlink r:id="rId44" w:history="1">
        <w:r>
          <w:rPr>
            <w:color w:val="0000FF"/>
          </w:rPr>
          <w:t>Постановлением</w:t>
        </w:r>
      </w:hyperlink>
      <w:r>
        <w:t xml:space="preserve"> администрации Кировского внутригородского района городского округа Самара от 09.08.2019 N 63)</w:t>
      </w:r>
    </w:p>
    <w:p w:rsidR="00DA333B" w:rsidRDefault="00DA333B">
      <w:pPr>
        <w:pStyle w:val="ConsPlusNormal"/>
        <w:spacing w:before="220"/>
        <w:ind w:firstLine="540"/>
        <w:jc w:val="both"/>
      </w:pPr>
      <w:r>
        <w:t>Дополнительный перечень реализуется при:</w:t>
      </w:r>
    </w:p>
    <w:p w:rsidR="00DA333B" w:rsidRDefault="00DA333B">
      <w:pPr>
        <w:pStyle w:val="ConsPlusNormal"/>
        <w:spacing w:before="220"/>
        <w:ind w:firstLine="540"/>
        <w:jc w:val="both"/>
      </w:pPr>
      <w:r>
        <w:t xml:space="preserve">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w:t>
      </w:r>
      <w:r>
        <w:lastRenderedPageBreak/>
        <w:t>законодательства Российской Федерации;</w:t>
      </w:r>
    </w:p>
    <w:p w:rsidR="00DA333B" w:rsidRDefault="00DA333B">
      <w:pPr>
        <w:pStyle w:val="ConsPlusNormal"/>
        <w:spacing w:before="220"/>
        <w:ind w:firstLine="540"/>
        <w:jc w:val="both"/>
      </w:pPr>
      <w:proofErr w:type="spellStart"/>
      <w:r>
        <w:t>софинансировании</w:t>
      </w:r>
      <w:proofErr w:type="spellEnd"/>
      <w: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Такое условие распространяется на дворовые территории, включенные в муниципальные программы после вступления в силу </w:t>
      </w:r>
      <w:hyperlink r:id="rId45" w:history="1">
        <w:r>
          <w:rPr>
            <w:color w:val="0000FF"/>
          </w:rPr>
          <w:t>постановления</w:t>
        </w:r>
      </w:hyperlink>
      <w:r>
        <w:t xml:space="preserve">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A333B" w:rsidRDefault="00DA333B">
      <w:pPr>
        <w:pStyle w:val="ConsPlusNormal"/>
        <w:jc w:val="both"/>
      </w:pPr>
      <w:r>
        <w:t xml:space="preserve">(абзац введен </w:t>
      </w:r>
      <w:hyperlink r:id="rId46" w:history="1">
        <w:r>
          <w:rPr>
            <w:color w:val="0000FF"/>
          </w:rPr>
          <w:t>Постановлением</w:t>
        </w:r>
      </w:hyperlink>
      <w:r>
        <w:t xml:space="preserve"> администрации Кировского внутригородского района городского округа Самара от 09.08.2019 N 63)</w:t>
      </w:r>
    </w:p>
    <w:p w:rsidR="00DA333B" w:rsidRDefault="00DA333B">
      <w:pPr>
        <w:pStyle w:val="ConsPlusNormal"/>
        <w:spacing w:before="220"/>
        <w:ind w:firstLine="540"/>
        <w:jc w:val="both"/>
      </w:pPr>
      <w:r>
        <w:t>Дополнительный перечень реализуется при условии выполнения минимального перечня работ.</w:t>
      </w:r>
    </w:p>
    <w:p w:rsidR="00DA333B" w:rsidRDefault="00DA333B">
      <w:pPr>
        <w:pStyle w:val="ConsPlusNormal"/>
        <w:jc w:val="both"/>
      </w:pPr>
      <w:r>
        <w:t xml:space="preserve">(абзац введен </w:t>
      </w:r>
      <w:hyperlink r:id="rId47" w:history="1">
        <w:r>
          <w:rPr>
            <w:color w:val="0000FF"/>
          </w:rPr>
          <w:t>Постановлением</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spacing w:before="220"/>
        <w:ind w:firstLine="540"/>
        <w:jc w:val="both"/>
      </w:pPr>
      <w:r>
        <w:t xml:space="preserve">Выполнение мероприятий из дополнительного перечня осуществляется с обязательным определением формы участия (финансовое и (или) трудовое) заинтересованными лицами. </w:t>
      </w:r>
      <w:hyperlink r:id="rId48" w:history="1">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в муниципальную программу Кировского внутригородского района городского округа Самара "Формирование современной городской среды" утверждены Постановлением Администрации Кировского внутригородского района городского округа Самара от 01.09.2017 N 76.</w:t>
      </w:r>
    </w:p>
    <w:p w:rsidR="00DA333B" w:rsidRDefault="00DA333B">
      <w:pPr>
        <w:pStyle w:val="ConsPlusNormal"/>
        <w:jc w:val="both"/>
      </w:pPr>
      <w:r>
        <w:t xml:space="preserve">(абзац введен </w:t>
      </w:r>
      <w:hyperlink r:id="rId49" w:history="1">
        <w:r>
          <w:rPr>
            <w:color w:val="0000FF"/>
          </w:rPr>
          <w:t>Постановлением</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spacing w:before="220"/>
        <w:ind w:firstLine="540"/>
        <w:jc w:val="both"/>
      </w:pPr>
      <w:r>
        <w:t>Для определения конкретного перечня объектов благоустройства проведен анализ текущего состояния территории Кировского внутригородского района городского округа Самара с инвентаризацией объектов благоустройства дворовых территорий. Также была проведена инвентаризация уровня благоустройства индивидуальных жилых домов и земельных участков, находящихся в собственности физических лиц; объектов недвижимого имущества и земельных участков, находящихся в собственности юридических лиц и индивидуальных предпринимателей. По результатам инвентаризации заключаются соглашения с собственниками об их благоустройстве не позднее последнего года реализации федерального проекта. В рамках ежегодного мониторинга производится актуализация перечней объектов благоустройства Кировского внутригородского района городского округа Самара.</w:t>
      </w:r>
    </w:p>
    <w:p w:rsidR="00DA333B" w:rsidRDefault="00DA333B">
      <w:pPr>
        <w:pStyle w:val="ConsPlusNormal"/>
        <w:jc w:val="both"/>
      </w:pPr>
      <w:r>
        <w:t xml:space="preserve">(в ред. </w:t>
      </w:r>
      <w:hyperlink r:id="rId50"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jc w:val="both"/>
      </w:pPr>
    </w:p>
    <w:p w:rsidR="00DA333B" w:rsidRDefault="00DA333B">
      <w:pPr>
        <w:pStyle w:val="ConsPlusTitle"/>
        <w:jc w:val="center"/>
        <w:outlineLvl w:val="1"/>
      </w:pPr>
      <w:r>
        <w:t>2. ОСНОВНЫЕ ЦЕЛИ И ЗАДАЧИ, СРОКИ РЕАЛИЗАЦИИ ПРОГРАММЫ</w:t>
      </w:r>
    </w:p>
    <w:p w:rsidR="00DA333B" w:rsidRDefault="00DA333B">
      <w:pPr>
        <w:pStyle w:val="ConsPlusNormal"/>
        <w:jc w:val="both"/>
      </w:pPr>
    </w:p>
    <w:p w:rsidR="00DA333B" w:rsidRDefault="00DA333B">
      <w:pPr>
        <w:pStyle w:val="ConsPlusNormal"/>
        <w:ind w:firstLine="540"/>
        <w:jc w:val="both"/>
      </w:pPr>
      <w:r>
        <w:t xml:space="preserve">В соответствии со </w:t>
      </w:r>
      <w:hyperlink r:id="rId51" w:history="1">
        <w:r>
          <w:rPr>
            <w:color w:val="0000FF"/>
          </w:rPr>
          <w:t>Стратегией</w:t>
        </w:r>
      </w:hyperlink>
      <w:r>
        <w:t xml:space="preserve">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N 80-р, повышение комфортности условий проживания является одним из приоритетов государственной политики в жилищно-коммунальной сфере.</w:t>
      </w:r>
    </w:p>
    <w:p w:rsidR="00DA333B" w:rsidRDefault="00DA333B">
      <w:pPr>
        <w:pStyle w:val="ConsPlusNormal"/>
        <w:spacing w:before="220"/>
        <w:ind w:firstLine="540"/>
        <w:jc w:val="both"/>
      </w:pPr>
      <w:r>
        <w:t xml:space="preserve">Кроме того </w:t>
      </w:r>
      <w:hyperlink r:id="rId52" w:history="1">
        <w:r>
          <w:rPr>
            <w:color w:val="0000FF"/>
          </w:rPr>
          <w:t>Стратегией</w:t>
        </w:r>
      </w:hyperlink>
      <w:r>
        <w:t xml:space="preserve"> комплексного развития городского округа Самара на период до 2025 года, утвержденной Решением Думы городского округа Самара от 26 сентября 2013 года N 358, в качестве одного из главных направлений социально-экономического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DA333B" w:rsidRDefault="00DA333B">
      <w:pPr>
        <w:pStyle w:val="ConsPlusNormal"/>
        <w:spacing w:before="220"/>
        <w:ind w:firstLine="540"/>
        <w:jc w:val="both"/>
      </w:pPr>
      <w:r>
        <w:t xml:space="preserve">Президиумом Совета при Президенте Российской Федерации по стратегическому развитию </w:t>
      </w:r>
      <w:r>
        <w:lastRenderedPageBreak/>
        <w:t>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w:t>
      </w:r>
    </w:p>
    <w:p w:rsidR="00DA333B" w:rsidRDefault="00DA333B">
      <w:pPr>
        <w:pStyle w:val="ConsPlusNormal"/>
        <w:spacing w:before="220"/>
        <w:ind w:firstLine="540"/>
        <w:jc w:val="both"/>
      </w:pPr>
      <w:r>
        <w:t xml:space="preserve">Постановлением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w:t>
      </w:r>
      <w:hyperlink r:id="rId53"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реализации проектов по благоустройству на территории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DA333B" w:rsidRDefault="00DA333B">
      <w:pPr>
        <w:pStyle w:val="ConsPlusNormal"/>
        <w:spacing w:before="220"/>
        <w:ind w:firstLine="540"/>
        <w:jc w:val="both"/>
      </w:pPr>
      <w:r>
        <w:t>Муниципальная программа Кировского внутригородского района городского округа Самара "Формирование современной городской среды" на 2018 - 2024 годы разработана с целью повышения уровня комфорта городской среды на территории Кировского внутригородского района городского округа Самара.</w:t>
      </w:r>
    </w:p>
    <w:p w:rsidR="00DA333B" w:rsidRDefault="00DA333B">
      <w:pPr>
        <w:pStyle w:val="ConsPlusNormal"/>
        <w:jc w:val="both"/>
      </w:pPr>
      <w:r>
        <w:t xml:space="preserve">(в ред. </w:t>
      </w:r>
      <w:hyperlink r:id="rId54" w:history="1">
        <w:r>
          <w:rPr>
            <w:color w:val="0000FF"/>
          </w:rPr>
          <w:t>Постановления</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spacing w:before="220"/>
        <w:ind w:firstLine="540"/>
        <w:jc w:val="both"/>
      </w:pPr>
      <w:r>
        <w:t>Для достижения поставленной цели необходимо решение следующих задач:</w:t>
      </w:r>
    </w:p>
    <w:p w:rsidR="00DA333B" w:rsidRDefault="00DA333B">
      <w:pPr>
        <w:pStyle w:val="ConsPlusNormal"/>
        <w:spacing w:before="220"/>
        <w:ind w:firstLine="540"/>
        <w:jc w:val="both"/>
      </w:pPr>
      <w:r>
        <w:t>- благоустройство всех дворовых территорий, нуждающихся в благоустройстве, Кировского внутригородского района городского округа Самара;</w:t>
      </w:r>
    </w:p>
    <w:p w:rsidR="00DA333B" w:rsidRDefault="00DA333B">
      <w:pPr>
        <w:pStyle w:val="ConsPlusNormal"/>
        <w:spacing w:before="220"/>
        <w:ind w:firstLine="540"/>
        <w:jc w:val="both"/>
      </w:pPr>
      <w:r>
        <w:t>- повышение уровня вовлеченности заинтересованных граждан, организаций в реализацию мероприятий по благоустройству территории Кировского внутригородского района городского округа Самара.</w:t>
      </w:r>
    </w:p>
    <w:p w:rsidR="00DA333B" w:rsidRDefault="00DA333B">
      <w:pPr>
        <w:pStyle w:val="ConsPlusNormal"/>
        <w:jc w:val="both"/>
      </w:pPr>
      <w:r>
        <w:t xml:space="preserve">(в ред. </w:t>
      </w:r>
      <w:hyperlink r:id="rId55"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Срок реализации муниципальной программы - 01.01.2018 - 31.12.2024.</w:t>
      </w:r>
    </w:p>
    <w:p w:rsidR="00DA333B" w:rsidRDefault="00DA333B">
      <w:pPr>
        <w:pStyle w:val="ConsPlusNormal"/>
        <w:jc w:val="both"/>
      </w:pPr>
      <w:r>
        <w:t xml:space="preserve">(в ред. </w:t>
      </w:r>
      <w:hyperlink r:id="rId56" w:history="1">
        <w:r>
          <w:rPr>
            <w:color w:val="0000FF"/>
          </w:rPr>
          <w:t>Постановления</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spacing w:before="220"/>
        <w:ind w:firstLine="540"/>
        <w:jc w:val="both"/>
      </w:pPr>
      <w:r>
        <w:t xml:space="preserve">Адресный </w:t>
      </w:r>
      <w:hyperlink w:anchor="P531" w:history="1">
        <w:r>
          <w:rPr>
            <w:color w:val="0000FF"/>
          </w:rPr>
          <w:t>перечень</w:t>
        </w:r>
      </w:hyperlink>
      <w:r>
        <w:t xml:space="preserve"> дворовых территорий, расположенных на территории Кировского внутригородского района городского округа Самара, на которых планируется благоустройство в 2018 - 2024 годах, изложенный в Приложении N 3 к данной Программе, сформирован по результатам проведенной инвентаризации территории Кировского внутригородского района городского округа Самара. Данный перечень подлежит корректировке на основании ежегодного мониторинга состояния дворовых территорий Кировского внутригородского района городского округа Самара и решения заседания общественной муниципальной комиссии по обеспечению реализации Программы.</w:t>
      </w:r>
    </w:p>
    <w:p w:rsidR="00DA333B" w:rsidRDefault="00DA333B">
      <w:pPr>
        <w:pStyle w:val="ConsPlusNormal"/>
        <w:jc w:val="both"/>
      </w:pPr>
      <w:r>
        <w:t xml:space="preserve">(в ред. </w:t>
      </w:r>
      <w:hyperlink r:id="rId57"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jc w:val="both"/>
      </w:pPr>
    </w:p>
    <w:p w:rsidR="00DA333B" w:rsidRDefault="00DA333B">
      <w:pPr>
        <w:pStyle w:val="ConsPlusTitle"/>
        <w:jc w:val="center"/>
        <w:outlineLvl w:val="1"/>
      </w:pPr>
      <w:bookmarkStart w:id="2" w:name="P178"/>
      <w:bookmarkEnd w:id="2"/>
      <w:r>
        <w:t>3. ПЕРЕЧЕНЬ ПОКАЗАТЕЛЕЙ (ИНДИКАТОРОВ), ХАРАКТЕРИЗУЮЩИЙ</w:t>
      </w:r>
    </w:p>
    <w:p w:rsidR="00DA333B" w:rsidRDefault="00DA333B">
      <w:pPr>
        <w:pStyle w:val="ConsPlusTitle"/>
        <w:jc w:val="center"/>
      </w:pPr>
      <w:r>
        <w:t>ЕЖЕГОДНЫЙ ХОД И ИТОГИ РЕАЛИЗАЦИИ ПРОГРАММЫ</w:t>
      </w:r>
    </w:p>
    <w:p w:rsidR="00DA333B" w:rsidRDefault="00DA333B">
      <w:pPr>
        <w:pStyle w:val="ConsPlusNormal"/>
        <w:jc w:val="both"/>
      </w:pPr>
    </w:p>
    <w:p w:rsidR="00DA333B" w:rsidRDefault="00DA333B">
      <w:pPr>
        <w:pStyle w:val="ConsPlusNormal"/>
        <w:ind w:firstLine="540"/>
        <w:jc w:val="both"/>
      </w:pPr>
      <w:r>
        <w:lastRenderedPageBreak/>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Кировского внутригородского района городского округа Самара.</w:t>
      </w:r>
    </w:p>
    <w:p w:rsidR="00DA333B" w:rsidRDefault="00DA333B">
      <w:pPr>
        <w:pStyle w:val="ConsPlusNormal"/>
        <w:spacing w:before="220"/>
        <w:ind w:firstLine="540"/>
        <w:jc w:val="both"/>
      </w:pPr>
      <w:r>
        <w:t>В соответствии с поставленными задачами планируется достижение целевых индикаторов и показателей муниципальной программы согласно таблице N 1.</w:t>
      </w:r>
    </w:p>
    <w:p w:rsidR="00DA333B" w:rsidRDefault="00DA333B">
      <w:pPr>
        <w:pStyle w:val="ConsPlusNormal"/>
        <w:jc w:val="both"/>
      </w:pPr>
    </w:p>
    <w:p w:rsidR="00DA333B" w:rsidRDefault="00DA333B">
      <w:pPr>
        <w:pStyle w:val="ConsPlusNormal"/>
        <w:jc w:val="right"/>
        <w:outlineLvl w:val="2"/>
      </w:pPr>
      <w:r>
        <w:t>Таблица N 1</w:t>
      </w:r>
    </w:p>
    <w:p w:rsidR="00DA333B" w:rsidRDefault="00DA333B">
      <w:pPr>
        <w:pStyle w:val="ConsPlusNormal"/>
        <w:jc w:val="both"/>
      </w:pPr>
    </w:p>
    <w:p w:rsidR="00DA333B" w:rsidRDefault="00DA333B">
      <w:pPr>
        <w:pStyle w:val="ConsPlusTitle"/>
        <w:jc w:val="center"/>
      </w:pPr>
      <w:r>
        <w:t>Перечень</w:t>
      </w:r>
    </w:p>
    <w:p w:rsidR="00DA333B" w:rsidRDefault="00DA333B">
      <w:pPr>
        <w:pStyle w:val="ConsPlusTitle"/>
        <w:jc w:val="center"/>
      </w:pPr>
      <w:r>
        <w:t>показателей (индикаторов), характеризующих ежегодный ход</w:t>
      </w:r>
    </w:p>
    <w:p w:rsidR="00DA333B" w:rsidRDefault="00DA333B">
      <w:pPr>
        <w:pStyle w:val="ConsPlusTitle"/>
        <w:jc w:val="center"/>
      </w:pPr>
      <w:r>
        <w:t>и итоги реализации программы</w:t>
      </w:r>
    </w:p>
    <w:p w:rsidR="00DA333B" w:rsidRDefault="00DA333B">
      <w:pPr>
        <w:pStyle w:val="ConsPlusNormal"/>
        <w:jc w:val="center"/>
      </w:pPr>
      <w:r>
        <w:t xml:space="preserve">(в ред. </w:t>
      </w:r>
      <w:hyperlink r:id="rId58"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23.12.2021 N 101)</w:t>
      </w:r>
    </w:p>
    <w:p w:rsidR="00DA333B" w:rsidRDefault="00DA333B">
      <w:pPr>
        <w:pStyle w:val="ConsPlusNormal"/>
        <w:jc w:val="both"/>
      </w:pPr>
    </w:p>
    <w:p w:rsidR="00DA333B" w:rsidRDefault="00DA333B">
      <w:pPr>
        <w:sectPr w:rsidR="00DA333B" w:rsidSect="007947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798"/>
        <w:gridCol w:w="1304"/>
        <w:gridCol w:w="1134"/>
        <w:gridCol w:w="818"/>
        <w:gridCol w:w="818"/>
        <w:gridCol w:w="818"/>
        <w:gridCol w:w="818"/>
        <w:gridCol w:w="818"/>
        <w:gridCol w:w="818"/>
        <w:gridCol w:w="818"/>
        <w:gridCol w:w="964"/>
      </w:tblGrid>
      <w:tr w:rsidR="00DA333B">
        <w:tc>
          <w:tcPr>
            <w:tcW w:w="568" w:type="dxa"/>
            <w:vMerge w:val="restart"/>
          </w:tcPr>
          <w:p w:rsidR="00DA333B" w:rsidRDefault="00DA333B">
            <w:pPr>
              <w:pStyle w:val="ConsPlusNormal"/>
              <w:jc w:val="center"/>
            </w:pPr>
            <w:r>
              <w:lastRenderedPageBreak/>
              <w:t>N п/п</w:t>
            </w:r>
          </w:p>
        </w:tc>
        <w:tc>
          <w:tcPr>
            <w:tcW w:w="3798" w:type="dxa"/>
            <w:vMerge w:val="restart"/>
          </w:tcPr>
          <w:p w:rsidR="00DA333B" w:rsidRDefault="00DA333B">
            <w:pPr>
              <w:pStyle w:val="ConsPlusNormal"/>
              <w:jc w:val="center"/>
            </w:pPr>
            <w:r>
              <w:t>Наименование показателя (индикатора)</w:t>
            </w:r>
          </w:p>
        </w:tc>
        <w:tc>
          <w:tcPr>
            <w:tcW w:w="1304" w:type="dxa"/>
            <w:vMerge w:val="restart"/>
          </w:tcPr>
          <w:p w:rsidR="00DA333B" w:rsidRDefault="00DA333B">
            <w:pPr>
              <w:pStyle w:val="ConsPlusNormal"/>
              <w:jc w:val="center"/>
            </w:pPr>
            <w:r>
              <w:t>Единица измерения</w:t>
            </w:r>
          </w:p>
        </w:tc>
        <w:tc>
          <w:tcPr>
            <w:tcW w:w="1134" w:type="dxa"/>
            <w:vMerge w:val="restart"/>
          </w:tcPr>
          <w:p w:rsidR="00DA333B" w:rsidRDefault="00DA333B">
            <w:pPr>
              <w:pStyle w:val="ConsPlusNormal"/>
              <w:jc w:val="center"/>
            </w:pPr>
            <w:r>
              <w:t>Срок реализации</w:t>
            </w:r>
          </w:p>
        </w:tc>
        <w:tc>
          <w:tcPr>
            <w:tcW w:w="5726" w:type="dxa"/>
            <w:gridSpan w:val="7"/>
          </w:tcPr>
          <w:p w:rsidR="00DA333B" w:rsidRDefault="00DA333B">
            <w:pPr>
              <w:pStyle w:val="ConsPlusNormal"/>
              <w:jc w:val="center"/>
            </w:pPr>
            <w:r>
              <w:t>Прогнозируемые значения показателей</w:t>
            </w:r>
          </w:p>
        </w:tc>
        <w:tc>
          <w:tcPr>
            <w:tcW w:w="964" w:type="dxa"/>
            <w:vMerge w:val="restart"/>
          </w:tcPr>
          <w:p w:rsidR="00DA333B" w:rsidRDefault="00DA333B">
            <w:pPr>
              <w:pStyle w:val="ConsPlusNormal"/>
              <w:jc w:val="center"/>
            </w:pPr>
            <w:r>
              <w:t>Итого за период реализации</w:t>
            </w:r>
          </w:p>
        </w:tc>
      </w:tr>
      <w:tr w:rsidR="00DA333B">
        <w:tc>
          <w:tcPr>
            <w:tcW w:w="568" w:type="dxa"/>
            <w:vMerge/>
          </w:tcPr>
          <w:p w:rsidR="00DA333B" w:rsidRDefault="00DA333B">
            <w:pPr>
              <w:spacing w:after="1" w:line="0" w:lineRule="atLeast"/>
            </w:pPr>
          </w:p>
        </w:tc>
        <w:tc>
          <w:tcPr>
            <w:tcW w:w="3798" w:type="dxa"/>
            <w:vMerge/>
          </w:tcPr>
          <w:p w:rsidR="00DA333B" w:rsidRDefault="00DA333B">
            <w:pPr>
              <w:spacing w:after="1" w:line="0" w:lineRule="atLeast"/>
            </w:pPr>
          </w:p>
        </w:tc>
        <w:tc>
          <w:tcPr>
            <w:tcW w:w="1304" w:type="dxa"/>
            <w:vMerge/>
          </w:tcPr>
          <w:p w:rsidR="00DA333B" w:rsidRDefault="00DA333B">
            <w:pPr>
              <w:spacing w:after="1" w:line="0" w:lineRule="atLeast"/>
            </w:pPr>
          </w:p>
        </w:tc>
        <w:tc>
          <w:tcPr>
            <w:tcW w:w="1134" w:type="dxa"/>
            <w:vMerge/>
          </w:tcPr>
          <w:p w:rsidR="00DA333B" w:rsidRDefault="00DA333B">
            <w:pPr>
              <w:spacing w:after="1" w:line="0" w:lineRule="atLeast"/>
            </w:pPr>
          </w:p>
        </w:tc>
        <w:tc>
          <w:tcPr>
            <w:tcW w:w="818" w:type="dxa"/>
          </w:tcPr>
          <w:p w:rsidR="00DA333B" w:rsidRDefault="00DA333B">
            <w:pPr>
              <w:pStyle w:val="ConsPlusNormal"/>
              <w:jc w:val="center"/>
            </w:pPr>
            <w:r>
              <w:t>2018 год &lt;*&gt;</w:t>
            </w:r>
          </w:p>
        </w:tc>
        <w:tc>
          <w:tcPr>
            <w:tcW w:w="818" w:type="dxa"/>
          </w:tcPr>
          <w:p w:rsidR="00DA333B" w:rsidRDefault="00DA333B">
            <w:pPr>
              <w:pStyle w:val="ConsPlusNormal"/>
              <w:jc w:val="center"/>
            </w:pPr>
            <w:r>
              <w:t>2019 год &lt;*&gt;</w:t>
            </w:r>
          </w:p>
        </w:tc>
        <w:tc>
          <w:tcPr>
            <w:tcW w:w="818" w:type="dxa"/>
          </w:tcPr>
          <w:p w:rsidR="00DA333B" w:rsidRDefault="00DA333B">
            <w:pPr>
              <w:pStyle w:val="ConsPlusNormal"/>
              <w:jc w:val="center"/>
            </w:pPr>
            <w:r>
              <w:t>2020 год &lt;*&gt;</w:t>
            </w:r>
          </w:p>
        </w:tc>
        <w:tc>
          <w:tcPr>
            <w:tcW w:w="818" w:type="dxa"/>
          </w:tcPr>
          <w:p w:rsidR="00DA333B" w:rsidRDefault="00DA333B">
            <w:pPr>
              <w:pStyle w:val="ConsPlusNormal"/>
              <w:jc w:val="center"/>
            </w:pPr>
            <w:r>
              <w:t>2021 год &lt;*&gt;</w:t>
            </w:r>
          </w:p>
        </w:tc>
        <w:tc>
          <w:tcPr>
            <w:tcW w:w="818" w:type="dxa"/>
          </w:tcPr>
          <w:p w:rsidR="00DA333B" w:rsidRDefault="00DA333B">
            <w:pPr>
              <w:pStyle w:val="ConsPlusNormal"/>
              <w:jc w:val="center"/>
            </w:pPr>
            <w:r>
              <w:t>2022 год &lt;*&gt;</w:t>
            </w:r>
          </w:p>
        </w:tc>
        <w:tc>
          <w:tcPr>
            <w:tcW w:w="818" w:type="dxa"/>
          </w:tcPr>
          <w:p w:rsidR="00DA333B" w:rsidRDefault="00DA333B">
            <w:pPr>
              <w:pStyle w:val="ConsPlusNormal"/>
              <w:jc w:val="center"/>
            </w:pPr>
            <w:r>
              <w:t>2023 год</w:t>
            </w:r>
          </w:p>
        </w:tc>
        <w:tc>
          <w:tcPr>
            <w:tcW w:w="818" w:type="dxa"/>
          </w:tcPr>
          <w:p w:rsidR="00DA333B" w:rsidRDefault="00DA333B">
            <w:pPr>
              <w:pStyle w:val="ConsPlusNormal"/>
              <w:jc w:val="center"/>
            </w:pPr>
            <w:r>
              <w:t>2024 год</w:t>
            </w:r>
          </w:p>
        </w:tc>
        <w:tc>
          <w:tcPr>
            <w:tcW w:w="964" w:type="dxa"/>
            <w:vMerge/>
          </w:tcPr>
          <w:p w:rsidR="00DA333B" w:rsidRDefault="00DA333B">
            <w:pPr>
              <w:spacing w:after="1" w:line="0" w:lineRule="atLeast"/>
            </w:pPr>
          </w:p>
        </w:tc>
      </w:tr>
      <w:tr w:rsidR="00DA333B">
        <w:tc>
          <w:tcPr>
            <w:tcW w:w="13494" w:type="dxa"/>
            <w:gridSpan w:val="12"/>
          </w:tcPr>
          <w:p w:rsidR="00DA333B" w:rsidRDefault="00DA333B">
            <w:pPr>
              <w:pStyle w:val="ConsPlusNormal"/>
              <w:jc w:val="center"/>
              <w:outlineLvl w:val="3"/>
            </w:pPr>
            <w:r>
              <w:t>Цель: повышение уровня комфорта городской среды на территории Кировского внутригородского района городского округа Самара</w:t>
            </w:r>
          </w:p>
        </w:tc>
      </w:tr>
      <w:tr w:rsidR="00DA333B">
        <w:tc>
          <w:tcPr>
            <w:tcW w:w="13494" w:type="dxa"/>
            <w:gridSpan w:val="12"/>
          </w:tcPr>
          <w:p w:rsidR="00DA333B" w:rsidRDefault="00DA333B">
            <w:pPr>
              <w:pStyle w:val="ConsPlusNormal"/>
              <w:jc w:val="center"/>
            </w:pPr>
            <w:r>
              <w:t>Задачи:</w:t>
            </w:r>
          </w:p>
          <w:p w:rsidR="00DA333B" w:rsidRDefault="00DA333B">
            <w:pPr>
              <w:pStyle w:val="ConsPlusNormal"/>
              <w:jc w:val="center"/>
            </w:pPr>
            <w:r>
              <w:t>- благоустройство всех дворовых территорий, нуждающихся в благоустройстве, Кировского внутригородского района городского округа Самара;</w:t>
            </w:r>
          </w:p>
          <w:p w:rsidR="00DA333B" w:rsidRDefault="00DA333B">
            <w:pPr>
              <w:pStyle w:val="ConsPlusNormal"/>
              <w:jc w:val="center"/>
            </w:pPr>
            <w:r>
              <w:t>- повышение уровня вовлеченности заинтересованных граждан, организаций в реализацию мероприятий по благоустройству территории Кировского внутригородского района городского округа Самара</w:t>
            </w:r>
          </w:p>
        </w:tc>
      </w:tr>
      <w:tr w:rsidR="00DA333B">
        <w:tc>
          <w:tcPr>
            <w:tcW w:w="568" w:type="dxa"/>
          </w:tcPr>
          <w:p w:rsidR="00DA333B" w:rsidRDefault="00DA333B">
            <w:pPr>
              <w:pStyle w:val="ConsPlusNormal"/>
              <w:jc w:val="center"/>
            </w:pPr>
            <w:r>
              <w:t>1</w:t>
            </w:r>
          </w:p>
        </w:tc>
        <w:tc>
          <w:tcPr>
            <w:tcW w:w="3798" w:type="dxa"/>
          </w:tcPr>
          <w:p w:rsidR="00DA333B" w:rsidRDefault="00DA333B">
            <w:pPr>
              <w:pStyle w:val="ConsPlusNormal"/>
            </w:pPr>
            <w:r>
              <w:t>Количество благоустроенных дворовых территорий</w:t>
            </w:r>
          </w:p>
        </w:tc>
        <w:tc>
          <w:tcPr>
            <w:tcW w:w="1304" w:type="dxa"/>
          </w:tcPr>
          <w:p w:rsidR="00DA333B" w:rsidRDefault="00DA333B">
            <w:pPr>
              <w:pStyle w:val="ConsPlusNormal"/>
              <w:jc w:val="center"/>
            </w:pPr>
            <w:r>
              <w:t>Ед.</w:t>
            </w:r>
          </w:p>
        </w:tc>
        <w:tc>
          <w:tcPr>
            <w:tcW w:w="1134" w:type="dxa"/>
          </w:tcPr>
          <w:p w:rsidR="00DA333B" w:rsidRDefault="00DA333B">
            <w:pPr>
              <w:pStyle w:val="ConsPlusNormal"/>
              <w:jc w:val="center"/>
            </w:pPr>
            <w:r>
              <w:t>2018 - 2024</w:t>
            </w:r>
          </w:p>
        </w:tc>
        <w:tc>
          <w:tcPr>
            <w:tcW w:w="818" w:type="dxa"/>
          </w:tcPr>
          <w:p w:rsidR="00DA333B" w:rsidRDefault="00DA333B">
            <w:pPr>
              <w:pStyle w:val="ConsPlusNormal"/>
              <w:jc w:val="center"/>
            </w:pPr>
            <w:r>
              <w:t>3</w:t>
            </w:r>
          </w:p>
        </w:tc>
        <w:tc>
          <w:tcPr>
            <w:tcW w:w="818" w:type="dxa"/>
          </w:tcPr>
          <w:p w:rsidR="00DA333B" w:rsidRDefault="00DA333B">
            <w:pPr>
              <w:pStyle w:val="ConsPlusNormal"/>
              <w:jc w:val="center"/>
            </w:pPr>
            <w:r>
              <w:t>9</w:t>
            </w:r>
          </w:p>
        </w:tc>
        <w:tc>
          <w:tcPr>
            <w:tcW w:w="818" w:type="dxa"/>
          </w:tcPr>
          <w:p w:rsidR="00DA333B" w:rsidRDefault="00DA333B">
            <w:pPr>
              <w:pStyle w:val="ConsPlusNormal"/>
              <w:jc w:val="center"/>
            </w:pPr>
            <w:r>
              <w:t>5</w:t>
            </w:r>
          </w:p>
        </w:tc>
        <w:tc>
          <w:tcPr>
            <w:tcW w:w="818" w:type="dxa"/>
          </w:tcPr>
          <w:p w:rsidR="00DA333B" w:rsidRDefault="00DA333B">
            <w:pPr>
              <w:pStyle w:val="ConsPlusNormal"/>
              <w:jc w:val="center"/>
            </w:pPr>
            <w:r>
              <w:t>5</w:t>
            </w:r>
          </w:p>
        </w:tc>
        <w:tc>
          <w:tcPr>
            <w:tcW w:w="818" w:type="dxa"/>
          </w:tcPr>
          <w:p w:rsidR="00DA333B" w:rsidRDefault="00DA333B">
            <w:pPr>
              <w:pStyle w:val="ConsPlusNormal"/>
              <w:jc w:val="center"/>
            </w:pPr>
            <w:r>
              <w:t>7</w:t>
            </w:r>
          </w:p>
        </w:tc>
        <w:tc>
          <w:tcPr>
            <w:tcW w:w="818" w:type="dxa"/>
          </w:tcPr>
          <w:p w:rsidR="00DA333B" w:rsidRDefault="00DA333B">
            <w:pPr>
              <w:pStyle w:val="ConsPlusNormal"/>
              <w:jc w:val="center"/>
            </w:pPr>
            <w:r>
              <w:t>13</w:t>
            </w:r>
          </w:p>
        </w:tc>
        <w:tc>
          <w:tcPr>
            <w:tcW w:w="818" w:type="dxa"/>
          </w:tcPr>
          <w:p w:rsidR="00DA333B" w:rsidRDefault="00DA333B">
            <w:pPr>
              <w:pStyle w:val="ConsPlusNormal"/>
              <w:jc w:val="center"/>
            </w:pPr>
            <w:r>
              <w:t>127</w:t>
            </w:r>
          </w:p>
        </w:tc>
        <w:tc>
          <w:tcPr>
            <w:tcW w:w="964" w:type="dxa"/>
          </w:tcPr>
          <w:p w:rsidR="00DA333B" w:rsidRDefault="00DA333B">
            <w:pPr>
              <w:pStyle w:val="ConsPlusNormal"/>
              <w:jc w:val="center"/>
            </w:pPr>
            <w:r>
              <w:t>169 &lt;**&gt;</w:t>
            </w:r>
          </w:p>
        </w:tc>
      </w:tr>
      <w:tr w:rsidR="00DA333B">
        <w:tc>
          <w:tcPr>
            <w:tcW w:w="568" w:type="dxa"/>
          </w:tcPr>
          <w:p w:rsidR="00DA333B" w:rsidRDefault="00DA333B">
            <w:pPr>
              <w:pStyle w:val="ConsPlusNormal"/>
              <w:jc w:val="center"/>
            </w:pPr>
            <w:r>
              <w:t>2</w:t>
            </w:r>
          </w:p>
        </w:tc>
        <w:tc>
          <w:tcPr>
            <w:tcW w:w="3798" w:type="dxa"/>
          </w:tcPr>
          <w:p w:rsidR="00DA333B" w:rsidRDefault="00DA333B">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304" w:type="dxa"/>
          </w:tcPr>
          <w:p w:rsidR="00DA333B" w:rsidRDefault="00DA333B">
            <w:pPr>
              <w:pStyle w:val="ConsPlusNormal"/>
              <w:jc w:val="center"/>
            </w:pPr>
            <w:r>
              <w:t>Проценты, рубли</w:t>
            </w:r>
          </w:p>
        </w:tc>
        <w:tc>
          <w:tcPr>
            <w:tcW w:w="1134" w:type="dxa"/>
          </w:tcPr>
          <w:p w:rsidR="00DA333B" w:rsidRDefault="00DA333B">
            <w:pPr>
              <w:pStyle w:val="ConsPlusNormal"/>
              <w:jc w:val="center"/>
            </w:pPr>
            <w:r>
              <w:t>2018 - 2024</w:t>
            </w:r>
          </w:p>
        </w:tc>
        <w:tc>
          <w:tcPr>
            <w:tcW w:w="818" w:type="dxa"/>
          </w:tcPr>
          <w:p w:rsidR="00DA333B" w:rsidRDefault="00DA333B">
            <w:pPr>
              <w:pStyle w:val="ConsPlusNormal"/>
              <w:jc w:val="center"/>
            </w:pPr>
            <w:r>
              <w:t>0</w:t>
            </w:r>
          </w:p>
        </w:tc>
        <w:tc>
          <w:tcPr>
            <w:tcW w:w="818" w:type="dxa"/>
          </w:tcPr>
          <w:p w:rsidR="00DA333B" w:rsidRDefault="00DA333B">
            <w:pPr>
              <w:pStyle w:val="ConsPlusNormal"/>
              <w:jc w:val="center"/>
            </w:pPr>
            <w:r>
              <w:t>0</w:t>
            </w:r>
          </w:p>
        </w:tc>
        <w:tc>
          <w:tcPr>
            <w:tcW w:w="818" w:type="dxa"/>
          </w:tcPr>
          <w:p w:rsidR="00DA333B" w:rsidRDefault="00DA333B">
            <w:pPr>
              <w:pStyle w:val="ConsPlusNormal"/>
              <w:jc w:val="center"/>
            </w:pPr>
            <w:r>
              <w:t>0</w:t>
            </w:r>
          </w:p>
        </w:tc>
        <w:tc>
          <w:tcPr>
            <w:tcW w:w="818" w:type="dxa"/>
          </w:tcPr>
          <w:p w:rsidR="00DA333B" w:rsidRDefault="00DA333B">
            <w:pPr>
              <w:pStyle w:val="ConsPlusNormal"/>
              <w:jc w:val="center"/>
            </w:pPr>
            <w:r>
              <w:t>0</w:t>
            </w:r>
          </w:p>
        </w:tc>
        <w:tc>
          <w:tcPr>
            <w:tcW w:w="818" w:type="dxa"/>
          </w:tcPr>
          <w:p w:rsidR="00DA333B" w:rsidRDefault="00DA333B">
            <w:pPr>
              <w:pStyle w:val="ConsPlusNormal"/>
              <w:jc w:val="center"/>
            </w:pPr>
            <w:r>
              <w:t>0</w:t>
            </w:r>
          </w:p>
        </w:tc>
        <w:tc>
          <w:tcPr>
            <w:tcW w:w="818" w:type="dxa"/>
          </w:tcPr>
          <w:p w:rsidR="00DA333B" w:rsidRDefault="00DA333B">
            <w:pPr>
              <w:pStyle w:val="ConsPlusNormal"/>
              <w:jc w:val="center"/>
            </w:pPr>
            <w:r>
              <w:t>0</w:t>
            </w:r>
          </w:p>
        </w:tc>
        <w:tc>
          <w:tcPr>
            <w:tcW w:w="818" w:type="dxa"/>
          </w:tcPr>
          <w:p w:rsidR="00DA333B" w:rsidRDefault="00DA333B">
            <w:pPr>
              <w:pStyle w:val="ConsPlusNormal"/>
              <w:jc w:val="center"/>
            </w:pPr>
            <w:r>
              <w:t>0</w:t>
            </w:r>
          </w:p>
        </w:tc>
        <w:tc>
          <w:tcPr>
            <w:tcW w:w="964" w:type="dxa"/>
          </w:tcPr>
          <w:p w:rsidR="00DA333B" w:rsidRDefault="00DA333B">
            <w:pPr>
              <w:pStyle w:val="ConsPlusNormal"/>
              <w:jc w:val="center"/>
            </w:pPr>
            <w:r>
              <w:t>0</w:t>
            </w:r>
          </w:p>
        </w:tc>
      </w:tr>
      <w:tr w:rsidR="00DA333B">
        <w:tc>
          <w:tcPr>
            <w:tcW w:w="568" w:type="dxa"/>
          </w:tcPr>
          <w:p w:rsidR="00DA333B" w:rsidRDefault="00DA333B">
            <w:pPr>
              <w:pStyle w:val="ConsPlusNormal"/>
              <w:jc w:val="center"/>
            </w:pPr>
            <w:r>
              <w:t>3</w:t>
            </w:r>
          </w:p>
        </w:tc>
        <w:tc>
          <w:tcPr>
            <w:tcW w:w="3798" w:type="dxa"/>
          </w:tcPr>
          <w:p w:rsidR="00DA333B" w:rsidRDefault="00DA333B">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304" w:type="dxa"/>
          </w:tcPr>
          <w:p w:rsidR="00DA333B" w:rsidRDefault="00DA333B">
            <w:pPr>
              <w:pStyle w:val="ConsPlusNormal"/>
              <w:jc w:val="center"/>
            </w:pPr>
            <w:r>
              <w:t>Чел./часы</w:t>
            </w:r>
          </w:p>
        </w:tc>
        <w:tc>
          <w:tcPr>
            <w:tcW w:w="1134" w:type="dxa"/>
          </w:tcPr>
          <w:p w:rsidR="00DA333B" w:rsidRDefault="00DA333B">
            <w:pPr>
              <w:pStyle w:val="ConsPlusNormal"/>
              <w:jc w:val="center"/>
            </w:pPr>
            <w:r>
              <w:t>2018 - 2024</w:t>
            </w:r>
          </w:p>
        </w:tc>
        <w:tc>
          <w:tcPr>
            <w:tcW w:w="818" w:type="dxa"/>
          </w:tcPr>
          <w:p w:rsidR="00DA333B" w:rsidRDefault="00DA333B">
            <w:pPr>
              <w:pStyle w:val="ConsPlusNormal"/>
              <w:jc w:val="center"/>
            </w:pPr>
            <w:r>
              <w:t>200</w:t>
            </w:r>
          </w:p>
        </w:tc>
        <w:tc>
          <w:tcPr>
            <w:tcW w:w="818" w:type="dxa"/>
          </w:tcPr>
          <w:p w:rsidR="00DA333B" w:rsidRDefault="00DA333B">
            <w:pPr>
              <w:pStyle w:val="ConsPlusNormal"/>
              <w:jc w:val="center"/>
            </w:pPr>
            <w:r>
              <w:t>400</w:t>
            </w:r>
          </w:p>
        </w:tc>
        <w:tc>
          <w:tcPr>
            <w:tcW w:w="818" w:type="dxa"/>
          </w:tcPr>
          <w:p w:rsidR="00DA333B" w:rsidRDefault="00DA333B">
            <w:pPr>
              <w:pStyle w:val="ConsPlusNormal"/>
              <w:jc w:val="center"/>
            </w:pPr>
            <w:r>
              <w:t>450</w:t>
            </w:r>
          </w:p>
        </w:tc>
        <w:tc>
          <w:tcPr>
            <w:tcW w:w="818" w:type="dxa"/>
          </w:tcPr>
          <w:p w:rsidR="00DA333B" w:rsidRDefault="00DA333B">
            <w:pPr>
              <w:pStyle w:val="ConsPlusNormal"/>
              <w:jc w:val="center"/>
            </w:pPr>
            <w:r>
              <w:t>450</w:t>
            </w:r>
          </w:p>
        </w:tc>
        <w:tc>
          <w:tcPr>
            <w:tcW w:w="818" w:type="dxa"/>
          </w:tcPr>
          <w:p w:rsidR="00DA333B" w:rsidRDefault="00DA333B">
            <w:pPr>
              <w:pStyle w:val="ConsPlusNormal"/>
              <w:jc w:val="center"/>
            </w:pPr>
            <w:r>
              <w:t>450</w:t>
            </w:r>
          </w:p>
        </w:tc>
        <w:tc>
          <w:tcPr>
            <w:tcW w:w="818" w:type="dxa"/>
          </w:tcPr>
          <w:p w:rsidR="00DA333B" w:rsidRDefault="00DA333B">
            <w:pPr>
              <w:pStyle w:val="ConsPlusNormal"/>
              <w:jc w:val="center"/>
            </w:pPr>
            <w:r>
              <w:t>450</w:t>
            </w:r>
          </w:p>
        </w:tc>
        <w:tc>
          <w:tcPr>
            <w:tcW w:w="818" w:type="dxa"/>
          </w:tcPr>
          <w:p w:rsidR="00DA333B" w:rsidRDefault="00DA333B">
            <w:pPr>
              <w:pStyle w:val="ConsPlusNormal"/>
              <w:jc w:val="center"/>
            </w:pPr>
            <w:r>
              <w:t>470</w:t>
            </w:r>
          </w:p>
        </w:tc>
        <w:tc>
          <w:tcPr>
            <w:tcW w:w="964" w:type="dxa"/>
          </w:tcPr>
          <w:p w:rsidR="00DA333B" w:rsidRDefault="00DA333B">
            <w:pPr>
              <w:pStyle w:val="ConsPlusNormal"/>
              <w:jc w:val="center"/>
            </w:pPr>
            <w:r>
              <w:t>2870</w:t>
            </w:r>
          </w:p>
        </w:tc>
      </w:tr>
    </w:tbl>
    <w:p w:rsidR="00DA333B" w:rsidRDefault="00DA333B">
      <w:pPr>
        <w:pStyle w:val="ConsPlusNormal"/>
        <w:jc w:val="both"/>
      </w:pPr>
    </w:p>
    <w:p w:rsidR="00DA333B" w:rsidRDefault="00DA333B">
      <w:pPr>
        <w:pStyle w:val="ConsPlusNormal"/>
        <w:ind w:firstLine="540"/>
        <w:jc w:val="both"/>
      </w:pPr>
      <w:r>
        <w:t>--------------------------------</w:t>
      </w:r>
    </w:p>
    <w:p w:rsidR="00DA333B" w:rsidRDefault="00DA333B">
      <w:pPr>
        <w:pStyle w:val="ConsPlusNormal"/>
        <w:spacing w:before="220"/>
        <w:ind w:firstLine="540"/>
        <w:jc w:val="both"/>
      </w:pPr>
      <w:r>
        <w:t>&lt;*&gt; Значения показателей фиксируются на 1 января отчетного года.</w:t>
      </w:r>
    </w:p>
    <w:p w:rsidR="00DA333B" w:rsidRDefault="00DA333B">
      <w:pPr>
        <w:pStyle w:val="ConsPlusNormal"/>
        <w:spacing w:before="220"/>
        <w:ind w:firstLine="540"/>
        <w:jc w:val="both"/>
      </w:pPr>
      <w:r>
        <w:t xml:space="preserve">&lt;**&gt; Количество территорий Кировского внутригородского района городского округа Самара, нуждающихся в благоустройстве, принявших решение собственников помещений в многоквартирном доме, дворовая территория которого благоустраивается, об участии в программе и о принятии </w:t>
      </w:r>
      <w:r>
        <w:lastRenderedPageBreak/>
        <w:t>созданного в результате благоустройства имущества в состав общего имущества многоквартирного дома в целях осуществления последующего содержания. Значения показателей фиксируются на 1 января отчетного года.</w:t>
      </w:r>
    </w:p>
    <w:p w:rsidR="00DA333B" w:rsidRDefault="00DA333B">
      <w:pPr>
        <w:pStyle w:val="ConsPlusNormal"/>
        <w:jc w:val="both"/>
      </w:pPr>
    </w:p>
    <w:p w:rsidR="00DA333B" w:rsidRDefault="00DA333B">
      <w:pPr>
        <w:pStyle w:val="ConsPlusTitle"/>
        <w:jc w:val="center"/>
        <w:outlineLvl w:val="1"/>
      </w:pPr>
      <w:r>
        <w:t>4. ПЕРЕЧЕНЬ МЕРОПРИЯТИЙ ПРОГРАММЫ</w:t>
      </w:r>
    </w:p>
    <w:p w:rsidR="00DA333B" w:rsidRDefault="00DA333B">
      <w:pPr>
        <w:pStyle w:val="ConsPlusNormal"/>
        <w:jc w:val="center"/>
      </w:pPr>
      <w:r>
        <w:t xml:space="preserve">(в ред. </w:t>
      </w:r>
      <w:hyperlink r:id="rId59"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09.08.2019 N 63)</w:t>
      </w:r>
    </w:p>
    <w:p w:rsidR="00DA333B" w:rsidRDefault="00DA333B">
      <w:pPr>
        <w:pStyle w:val="ConsPlusNormal"/>
        <w:jc w:val="both"/>
      </w:pPr>
    </w:p>
    <w:p w:rsidR="00DA333B" w:rsidRDefault="00DA333B">
      <w:pPr>
        <w:pStyle w:val="ConsPlusNormal"/>
        <w:ind w:firstLine="540"/>
        <w:jc w:val="both"/>
      </w:pPr>
      <w:r>
        <w:t>Для выполнения программы предлагается провести работы по благоустройству дворовых территорий в соответствии с Таблицей N 2.</w:t>
      </w:r>
    </w:p>
    <w:p w:rsidR="00DA333B" w:rsidRDefault="00DA333B">
      <w:pPr>
        <w:pStyle w:val="ConsPlusNormal"/>
        <w:jc w:val="both"/>
      </w:pPr>
      <w:r>
        <w:t xml:space="preserve">(в ред. </w:t>
      </w:r>
      <w:hyperlink r:id="rId60"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jc w:val="both"/>
      </w:pPr>
    </w:p>
    <w:p w:rsidR="00DA333B" w:rsidRDefault="00DA333B">
      <w:pPr>
        <w:pStyle w:val="ConsPlusNormal"/>
        <w:jc w:val="right"/>
        <w:outlineLvl w:val="2"/>
      </w:pPr>
      <w:r>
        <w:t>Таблица N 2</w:t>
      </w:r>
    </w:p>
    <w:p w:rsidR="00DA333B" w:rsidRDefault="00DA333B">
      <w:pPr>
        <w:pStyle w:val="ConsPlusNormal"/>
        <w:jc w:val="both"/>
      </w:pPr>
    </w:p>
    <w:p w:rsidR="00DA333B" w:rsidRDefault="00DA333B">
      <w:pPr>
        <w:pStyle w:val="ConsPlusTitle"/>
        <w:jc w:val="center"/>
      </w:pPr>
      <w:r>
        <w:t>Перечень мероприятий программы</w:t>
      </w:r>
    </w:p>
    <w:p w:rsidR="00DA333B" w:rsidRDefault="00DA333B">
      <w:pPr>
        <w:pStyle w:val="ConsPlusNormal"/>
        <w:jc w:val="center"/>
      </w:pPr>
      <w:r>
        <w:t xml:space="preserve">(в ред. </w:t>
      </w:r>
      <w:hyperlink r:id="rId61"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23.12.2021 N 101)</w:t>
      </w:r>
    </w:p>
    <w:p w:rsidR="00DA333B" w:rsidRDefault="00DA3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252"/>
        <w:gridCol w:w="1247"/>
        <w:gridCol w:w="709"/>
        <w:gridCol w:w="907"/>
        <w:gridCol w:w="1077"/>
        <w:gridCol w:w="1134"/>
        <w:gridCol w:w="1134"/>
        <w:gridCol w:w="1134"/>
        <w:gridCol w:w="1134"/>
        <w:gridCol w:w="1077"/>
        <w:gridCol w:w="1247"/>
        <w:gridCol w:w="1247"/>
        <w:gridCol w:w="1417"/>
      </w:tblGrid>
      <w:tr w:rsidR="00DA333B">
        <w:tc>
          <w:tcPr>
            <w:tcW w:w="568" w:type="dxa"/>
            <w:vMerge w:val="restart"/>
          </w:tcPr>
          <w:p w:rsidR="00DA333B" w:rsidRDefault="00DA333B">
            <w:pPr>
              <w:pStyle w:val="ConsPlusNormal"/>
              <w:jc w:val="center"/>
            </w:pPr>
            <w:r>
              <w:t>N п/п</w:t>
            </w:r>
          </w:p>
        </w:tc>
        <w:tc>
          <w:tcPr>
            <w:tcW w:w="4252" w:type="dxa"/>
            <w:vMerge w:val="restart"/>
          </w:tcPr>
          <w:p w:rsidR="00DA333B" w:rsidRDefault="00DA333B">
            <w:pPr>
              <w:pStyle w:val="ConsPlusNormal"/>
              <w:jc w:val="center"/>
            </w:pPr>
            <w:r>
              <w:t>Наименование цели, задачи, мероприятия</w:t>
            </w:r>
          </w:p>
        </w:tc>
        <w:tc>
          <w:tcPr>
            <w:tcW w:w="1247" w:type="dxa"/>
            <w:vMerge w:val="restart"/>
          </w:tcPr>
          <w:p w:rsidR="00DA333B" w:rsidRDefault="00DA333B">
            <w:pPr>
              <w:pStyle w:val="ConsPlusNormal"/>
              <w:jc w:val="center"/>
            </w:pPr>
            <w:r>
              <w:t>Ответственные исполнители</w:t>
            </w:r>
          </w:p>
        </w:tc>
        <w:tc>
          <w:tcPr>
            <w:tcW w:w="709" w:type="dxa"/>
            <w:vMerge w:val="restart"/>
          </w:tcPr>
          <w:p w:rsidR="00DA333B" w:rsidRDefault="00DA333B">
            <w:pPr>
              <w:pStyle w:val="ConsPlusNormal"/>
              <w:jc w:val="center"/>
            </w:pPr>
            <w:r>
              <w:t>Соисполнители</w:t>
            </w:r>
          </w:p>
        </w:tc>
        <w:tc>
          <w:tcPr>
            <w:tcW w:w="907" w:type="dxa"/>
            <w:vMerge w:val="restart"/>
          </w:tcPr>
          <w:p w:rsidR="00DA333B" w:rsidRDefault="00DA333B">
            <w:pPr>
              <w:pStyle w:val="ConsPlusNormal"/>
              <w:jc w:val="center"/>
            </w:pPr>
            <w:r>
              <w:t>Срок реализации</w:t>
            </w:r>
          </w:p>
        </w:tc>
        <w:tc>
          <w:tcPr>
            <w:tcW w:w="9184" w:type="dxa"/>
            <w:gridSpan w:val="8"/>
          </w:tcPr>
          <w:p w:rsidR="00DA333B" w:rsidRDefault="00DA333B">
            <w:pPr>
              <w:pStyle w:val="ConsPlusNormal"/>
              <w:jc w:val="center"/>
            </w:pPr>
            <w:r>
              <w:t>Объем финансирования по годам (в разрезе источников финансирования), тыс. рублей</w:t>
            </w:r>
          </w:p>
        </w:tc>
        <w:tc>
          <w:tcPr>
            <w:tcW w:w="1417" w:type="dxa"/>
            <w:vMerge w:val="restart"/>
          </w:tcPr>
          <w:p w:rsidR="00DA333B" w:rsidRDefault="00DA333B">
            <w:pPr>
              <w:pStyle w:val="ConsPlusNormal"/>
              <w:jc w:val="center"/>
            </w:pPr>
            <w:r>
              <w:t>Ожидаемый результат</w:t>
            </w:r>
          </w:p>
        </w:tc>
      </w:tr>
      <w:tr w:rsidR="00DA333B">
        <w:tc>
          <w:tcPr>
            <w:tcW w:w="568" w:type="dxa"/>
            <w:vMerge/>
          </w:tcPr>
          <w:p w:rsidR="00DA333B" w:rsidRDefault="00DA333B">
            <w:pPr>
              <w:spacing w:after="1" w:line="0" w:lineRule="atLeast"/>
            </w:pPr>
          </w:p>
        </w:tc>
        <w:tc>
          <w:tcPr>
            <w:tcW w:w="4252" w:type="dxa"/>
            <w:vMerge/>
          </w:tcPr>
          <w:p w:rsidR="00DA333B" w:rsidRDefault="00DA333B">
            <w:pPr>
              <w:spacing w:after="1" w:line="0" w:lineRule="atLeast"/>
            </w:pPr>
          </w:p>
        </w:tc>
        <w:tc>
          <w:tcPr>
            <w:tcW w:w="1247" w:type="dxa"/>
            <w:vMerge/>
          </w:tcPr>
          <w:p w:rsidR="00DA333B" w:rsidRDefault="00DA333B">
            <w:pPr>
              <w:spacing w:after="1" w:line="0" w:lineRule="atLeast"/>
            </w:pPr>
          </w:p>
        </w:tc>
        <w:tc>
          <w:tcPr>
            <w:tcW w:w="709" w:type="dxa"/>
            <w:vMerge/>
          </w:tcPr>
          <w:p w:rsidR="00DA333B" w:rsidRDefault="00DA333B">
            <w:pPr>
              <w:spacing w:after="1" w:line="0" w:lineRule="atLeast"/>
            </w:pPr>
          </w:p>
        </w:tc>
        <w:tc>
          <w:tcPr>
            <w:tcW w:w="907" w:type="dxa"/>
            <w:vMerge/>
          </w:tcPr>
          <w:p w:rsidR="00DA333B" w:rsidRDefault="00DA333B">
            <w:pPr>
              <w:spacing w:after="1" w:line="0" w:lineRule="atLeast"/>
            </w:pPr>
          </w:p>
        </w:tc>
        <w:tc>
          <w:tcPr>
            <w:tcW w:w="1077" w:type="dxa"/>
          </w:tcPr>
          <w:p w:rsidR="00DA333B" w:rsidRDefault="00DA333B">
            <w:pPr>
              <w:pStyle w:val="ConsPlusNormal"/>
              <w:jc w:val="center"/>
            </w:pPr>
            <w:r>
              <w:t>2018</w:t>
            </w:r>
          </w:p>
        </w:tc>
        <w:tc>
          <w:tcPr>
            <w:tcW w:w="1134" w:type="dxa"/>
          </w:tcPr>
          <w:p w:rsidR="00DA333B" w:rsidRDefault="00DA333B">
            <w:pPr>
              <w:pStyle w:val="ConsPlusNormal"/>
              <w:jc w:val="center"/>
            </w:pPr>
            <w:r>
              <w:t>2019</w:t>
            </w:r>
          </w:p>
        </w:tc>
        <w:tc>
          <w:tcPr>
            <w:tcW w:w="1134" w:type="dxa"/>
          </w:tcPr>
          <w:p w:rsidR="00DA333B" w:rsidRDefault="00DA333B">
            <w:pPr>
              <w:pStyle w:val="ConsPlusNormal"/>
              <w:jc w:val="center"/>
            </w:pPr>
            <w:r>
              <w:t>2020</w:t>
            </w:r>
          </w:p>
        </w:tc>
        <w:tc>
          <w:tcPr>
            <w:tcW w:w="1134" w:type="dxa"/>
          </w:tcPr>
          <w:p w:rsidR="00DA333B" w:rsidRDefault="00DA333B">
            <w:pPr>
              <w:pStyle w:val="ConsPlusNormal"/>
              <w:jc w:val="center"/>
            </w:pPr>
            <w:r>
              <w:t>2021</w:t>
            </w:r>
          </w:p>
        </w:tc>
        <w:tc>
          <w:tcPr>
            <w:tcW w:w="1134" w:type="dxa"/>
          </w:tcPr>
          <w:p w:rsidR="00DA333B" w:rsidRDefault="00DA333B">
            <w:pPr>
              <w:pStyle w:val="ConsPlusNormal"/>
              <w:jc w:val="center"/>
            </w:pPr>
            <w:r>
              <w:t>2022</w:t>
            </w:r>
          </w:p>
        </w:tc>
        <w:tc>
          <w:tcPr>
            <w:tcW w:w="1077" w:type="dxa"/>
          </w:tcPr>
          <w:p w:rsidR="00DA333B" w:rsidRDefault="00DA333B">
            <w:pPr>
              <w:pStyle w:val="ConsPlusNormal"/>
              <w:jc w:val="center"/>
            </w:pPr>
            <w:r>
              <w:t>2023</w:t>
            </w:r>
          </w:p>
        </w:tc>
        <w:tc>
          <w:tcPr>
            <w:tcW w:w="1247" w:type="dxa"/>
          </w:tcPr>
          <w:p w:rsidR="00DA333B" w:rsidRDefault="00DA333B">
            <w:pPr>
              <w:pStyle w:val="ConsPlusNormal"/>
              <w:jc w:val="center"/>
            </w:pPr>
            <w:r>
              <w:t>2024</w:t>
            </w:r>
          </w:p>
        </w:tc>
        <w:tc>
          <w:tcPr>
            <w:tcW w:w="1247" w:type="dxa"/>
          </w:tcPr>
          <w:p w:rsidR="00DA333B" w:rsidRDefault="00DA333B">
            <w:pPr>
              <w:pStyle w:val="ConsPlusNormal"/>
              <w:jc w:val="center"/>
            </w:pPr>
            <w:r>
              <w:t>Итого</w:t>
            </w:r>
          </w:p>
        </w:tc>
        <w:tc>
          <w:tcPr>
            <w:tcW w:w="1417" w:type="dxa"/>
            <w:vMerge/>
          </w:tcPr>
          <w:p w:rsidR="00DA333B" w:rsidRDefault="00DA333B">
            <w:pPr>
              <w:spacing w:after="1" w:line="0" w:lineRule="atLeast"/>
            </w:pPr>
          </w:p>
        </w:tc>
      </w:tr>
      <w:tr w:rsidR="00DA333B">
        <w:tc>
          <w:tcPr>
            <w:tcW w:w="18284" w:type="dxa"/>
            <w:gridSpan w:val="14"/>
          </w:tcPr>
          <w:p w:rsidR="00DA333B" w:rsidRDefault="00DA333B">
            <w:pPr>
              <w:pStyle w:val="ConsPlusNormal"/>
              <w:jc w:val="center"/>
              <w:outlineLvl w:val="3"/>
            </w:pPr>
            <w:r>
              <w:t>Цель: повышение уровня комфорта городской среды на территории Кировского внутригородского района городского округа Самара</w:t>
            </w:r>
          </w:p>
        </w:tc>
      </w:tr>
      <w:tr w:rsidR="00DA333B">
        <w:tc>
          <w:tcPr>
            <w:tcW w:w="18284" w:type="dxa"/>
            <w:gridSpan w:val="14"/>
          </w:tcPr>
          <w:p w:rsidR="00DA333B" w:rsidRDefault="00DA333B">
            <w:pPr>
              <w:pStyle w:val="ConsPlusNormal"/>
              <w:jc w:val="center"/>
            </w:pPr>
            <w:r>
              <w:t>Задача:</w:t>
            </w:r>
          </w:p>
          <w:p w:rsidR="00DA333B" w:rsidRDefault="00DA333B">
            <w:pPr>
              <w:pStyle w:val="ConsPlusNormal"/>
              <w:jc w:val="center"/>
            </w:pPr>
            <w:r>
              <w:t>- благоустройство всех дворовых территорий, нуждающихся в благоустройстве, Кировского внутригородского района городского округа Самара;</w:t>
            </w:r>
          </w:p>
          <w:p w:rsidR="00DA333B" w:rsidRDefault="00DA333B">
            <w:pPr>
              <w:pStyle w:val="ConsPlusNormal"/>
              <w:jc w:val="center"/>
            </w:pPr>
            <w:r>
              <w:t>- повышение уровня вовлеченности заинтересованных граждан, организаций в реализацию мероприятий по благоустройству территории Кировского внутригородского района городского округа Самара</w:t>
            </w:r>
          </w:p>
        </w:tc>
      </w:tr>
      <w:tr w:rsidR="00DA333B">
        <w:tc>
          <w:tcPr>
            <w:tcW w:w="568" w:type="dxa"/>
            <w:vMerge w:val="restart"/>
          </w:tcPr>
          <w:p w:rsidR="00DA333B" w:rsidRDefault="00DA333B">
            <w:pPr>
              <w:pStyle w:val="ConsPlusNormal"/>
              <w:jc w:val="center"/>
            </w:pPr>
            <w:r>
              <w:t>1.</w:t>
            </w:r>
          </w:p>
        </w:tc>
        <w:tc>
          <w:tcPr>
            <w:tcW w:w="4252" w:type="dxa"/>
          </w:tcPr>
          <w:p w:rsidR="00DA333B" w:rsidRDefault="00DA333B">
            <w:pPr>
              <w:pStyle w:val="ConsPlusNormal"/>
            </w:pPr>
            <w:r>
              <w:t>Благоустройство дворовых территорий за счет средств бюджета Администрации Кировского внутригородского района городского округа Самара</w:t>
            </w:r>
          </w:p>
        </w:tc>
        <w:tc>
          <w:tcPr>
            <w:tcW w:w="1247" w:type="dxa"/>
            <w:vMerge w:val="restart"/>
          </w:tcPr>
          <w:p w:rsidR="00DA333B" w:rsidRDefault="00DA333B">
            <w:pPr>
              <w:pStyle w:val="ConsPlusNormal"/>
              <w:jc w:val="center"/>
            </w:pPr>
            <w:r>
              <w:t>Администрация Кировского внутригоро</w:t>
            </w:r>
            <w:r>
              <w:lastRenderedPageBreak/>
              <w:t>дского района городского округа Самара</w:t>
            </w:r>
          </w:p>
        </w:tc>
        <w:tc>
          <w:tcPr>
            <w:tcW w:w="709" w:type="dxa"/>
            <w:vMerge w:val="restart"/>
          </w:tcPr>
          <w:p w:rsidR="00DA333B" w:rsidRDefault="00DA333B">
            <w:pPr>
              <w:pStyle w:val="ConsPlusNormal"/>
              <w:jc w:val="center"/>
            </w:pPr>
            <w:r>
              <w:lastRenderedPageBreak/>
              <w:t>-</w:t>
            </w:r>
          </w:p>
        </w:tc>
        <w:tc>
          <w:tcPr>
            <w:tcW w:w="907" w:type="dxa"/>
            <w:vMerge w:val="restart"/>
          </w:tcPr>
          <w:p w:rsidR="00DA333B" w:rsidRDefault="00DA333B">
            <w:pPr>
              <w:pStyle w:val="ConsPlusNormal"/>
              <w:jc w:val="center"/>
            </w:pPr>
            <w:r>
              <w:t>2018 - 2024</w:t>
            </w:r>
          </w:p>
        </w:tc>
        <w:tc>
          <w:tcPr>
            <w:tcW w:w="1077" w:type="dxa"/>
          </w:tcPr>
          <w:p w:rsidR="00DA333B" w:rsidRDefault="00DA333B">
            <w:pPr>
              <w:pStyle w:val="ConsPlusNormal"/>
              <w:jc w:val="center"/>
            </w:pPr>
            <w:r>
              <w:t>3128,7</w:t>
            </w:r>
          </w:p>
        </w:tc>
        <w:tc>
          <w:tcPr>
            <w:tcW w:w="1134" w:type="dxa"/>
          </w:tcPr>
          <w:p w:rsidR="00DA333B" w:rsidRDefault="00DA333B">
            <w:pPr>
              <w:pStyle w:val="ConsPlusNormal"/>
              <w:jc w:val="center"/>
            </w:pPr>
            <w:r>
              <w:t>13252,6</w:t>
            </w:r>
          </w:p>
        </w:tc>
        <w:tc>
          <w:tcPr>
            <w:tcW w:w="1134" w:type="dxa"/>
          </w:tcPr>
          <w:p w:rsidR="00DA333B" w:rsidRDefault="00DA333B">
            <w:pPr>
              <w:pStyle w:val="ConsPlusNormal"/>
              <w:jc w:val="center"/>
            </w:pPr>
            <w:r>
              <w:t>8251,5</w:t>
            </w:r>
          </w:p>
        </w:tc>
        <w:tc>
          <w:tcPr>
            <w:tcW w:w="1134" w:type="dxa"/>
          </w:tcPr>
          <w:p w:rsidR="00DA333B" w:rsidRDefault="00DA333B">
            <w:pPr>
              <w:pStyle w:val="ConsPlusNormal"/>
              <w:jc w:val="center"/>
            </w:pPr>
            <w:r>
              <w:t>7499,9</w:t>
            </w:r>
          </w:p>
        </w:tc>
        <w:tc>
          <w:tcPr>
            <w:tcW w:w="1134" w:type="dxa"/>
          </w:tcPr>
          <w:p w:rsidR="00DA333B" w:rsidRDefault="00DA333B">
            <w:pPr>
              <w:pStyle w:val="ConsPlusNormal"/>
              <w:jc w:val="center"/>
            </w:pPr>
            <w:r>
              <w:t>7606,6</w:t>
            </w:r>
          </w:p>
        </w:tc>
        <w:tc>
          <w:tcPr>
            <w:tcW w:w="1077" w:type="dxa"/>
          </w:tcPr>
          <w:p w:rsidR="00DA333B" w:rsidRDefault="00DA333B">
            <w:pPr>
              <w:pStyle w:val="ConsPlusNormal"/>
              <w:jc w:val="center"/>
            </w:pPr>
            <w:r>
              <w:t>7606,6</w:t>
            </w:r>
          </w:p>
        </w:tc>
        <w:tc>
          <w:tcPr>
            <w:tcW w:w="1247" w:type="dxa"/>
          </w:tcPr>
          <w:p w:rsidR="00DA333B" w:rsidRDefault="00DA333B">
            <w:pPr>
              <w:pStyle w:val="ConsPlusNormal"/>
              <w:jc w:val="center"/>
            </w:pPr>
            <w:r>
              <w:t>7610,0</w:t>
            </w:r>
          </w:p>
        </w:tc>
        <w:tc>
          <w:tcPr>
            <w:tcW w:w="1247" w:type="dxa"/>
          </w:tcPr>
          <w:p w:rsidR="00DA333B" w:rsidRDefault="00DA333B">
            <w:pPr>
              <w:pStyle w:val="ConsPlusNormal"/>
              <w:jc w:val="center"/>
            </w:pPr>
            <w:r>
              <w:t>54955,9</w:t>
            </w:r>
          </w:p>
        </w:tc>
        <w:tc>
          <w:tcPr>
            <w:tcW w:w="1417" w:type="dxa"/>
            <w:vMerge w:val="restart"/>
          </w:tcPr>
          <w:p w:rsidR="00DA333B" w:rsidRDefault="00DA333B">
            <w:pPr>
              <w:pStyle w:val="ConsPlusNormal"/>
              <w:jc w:val="center"/>
            </w:pPr>
            <w:r>
              <w:t xml:space="preserve">169 шт. </w:t>
            </w:r>
            <w:hyperlink w:anchor="P372" w:history="1">
              <w:r>
                <w:rPr>
                  <w:color w:val="0000FF"/>
                </w:rPr>
                <w:t>&lt;**&gt;</w:t>
              </w:r>
            </w:hyperlink>
          </w:p>
        </w:tc>
      </w:tr>
      <w:tr w:rsidR="00DA333B">
        <w:tc>
          <w:tcPr>
            <w:tcW w:w="568" w:type="dxa"/>
            <w:vMerge/>
          </w:tcPr>
          <w:p w:rsidR="00DA333B" w:rsidRDefault="00DA333B">
            <w:pPr>
              <w:spacing w:after="1" w:line="0" w:lineRule="atLeast"/>
            </w:pPr>
          </w:p>
        </w:tc>
        <w:tc>
          <w:tcPr>
            <w:tcW w:w="4252" w:type="dxa"/>
          </w:tcPr>
          <w:p w:rsidR="00DA333B" w:rsidRDefault="00DA333B">
            <w:pPr>
              <w:pStyle w:val="ConsPlusNormal"/>
            </w:pPr>
            <w:r>
              <w:t xml:space="preserve">Благоустройство дворовых территорий за счет средств бюджета Самарской области </w:t>
            </w:r>
            <w:hyperlink w:anchor="P371" w:history="1">
              <w:r>
                <w:rPr>
                  <w:color w:val="0000FF"/>
                </w:rPr>
                <w:t>&lt;*&gt;</w:t>
              </w:r>
            </w:hyperlink>
          </w:p>
        </w:tc>
        <w:tc>
          <w:tcPr>
            <w:tcW w:w="1247" w:type="dxa"/>
            <w:vMerge/>
          </w:tcPr>
          <w:p w:rsidR="00DA333B" w:rsidRDefault="00DA333B">
            <w:pPr>
              <w:spacing w:after="1" w:line="0" w:lineRule="atLeast"/>
            </w:pPr>
          </w:p>
        </w:tc>
        <w:tc>
          <w:tcPr>
            <w:tcW w:w="709" w:type="dxa"/>
            <w:vMerge/>
          </w:tcPr>
          <w:p w:rsidR="00DA333B" w:rsidRDefault="00DA333B">
            <w:pPr>
              <w:spacing w:after="1" w:line="0" w:lineRule="atLeast"/>
            </w:pPr>
          </w:p>
        </w:tc>
        <w:tc>
          <w:tcPr>
            <w:tcW w:w="907" w:type="dxa"/>
            <w:vMerge/>
          </w:tcPr>
          <w:p w:rsidR="00DA333B" w:rsidRDefault="00DA333B">
            <w:pPr>
              <w:spacing w:after="1" w:line="0" w:lineRule="atLeast"/>
            </w:pPr>
          </w:p>
        </w:tc>
        <w:tc>
          <w:tcPr>
            <w:tcW w:w="1077" w:type="dxa"/>
          </w:tcPr>
          <w:p w:rsidR="00DA333B" w:rsidRDefault="00DA333B">
            <w:pPr>
              <w:pStyle w:val="ConsPlusNormal"/>
              <w:jc w:val="center"/>
            </w:pPr>
            <w:r>
              <w:t>9855,5</w:t>
            </w:r>
          </w:p>
        </w:tc>
        <w:tc>
          <w:tcPr>
            <w:tcW w:w="1134" w:type="dxa"/>
          </w:tcPr>
          <w:p w:rsidR="00DA333B" w:rsidRDefault="00DA333B">
            <w:pPr>
              <w:pStyle w:val="ConsPlusNormal"/>
              <w:jc w:val="center"/>
            </w:pPr>
            <w:r>
              <w:t>2089,6</w:t>
            </w:r>
          </w:p>
        </w:tc>
        <w:tc>
          <w:tcPr>
            <w:tcW w:w="1134" w:type="dxa"/>
          </w:tcPr>
          <w:p w:rsidR="00DA333B" w:rsidRDefault="00DA333B">
            <w:pPr>
              <w:pStyle w:val="ConsPlusNormal"/>
              <w:jc w:val="center"/>
            </w:pPr>
            <w:r>
              <w:t>2145,5</w:t>
            </w:r>
          </w:p>
        </w:tc>
        <w:tc>
          <w:tcPr>
            <w:tcW w:w="1134" w:type="dxa"/>
          </w:tcPr>
          <w:p w:rsidR="00DA333B" w:rsidRDefault="00DA333B">
            <w:pPr>
              <w:pStyle w:val="ConsPlusNormal"/>
              <w:jc w:val="center"/>
            </w:pPr>
            <w:r>
              <w:t>1921,3</w:t>
            </w:r>
          </w:p>
        </w:tc>
        <w:tc>
          <w:tcPr>
            <w:tcW w:w="1134" w:type="dxa"/>
          </w:tcPr>
          <w:p w:rsidR="00DA333B" w:rsidRDefault="00DA333B">
            <w:pPr>
              <w:pStyle w:val="ConsPlusNormal"/>
              <w:jc w:val="center"/>
            </w:pPr>
            <w:r>
              <w:t>7122,5</w:t>
            </w:r>
          </w:p>
        </w:tc>
        <w:tc>
          <w:tcPr>
            <w:tcW w:w="1077" w:type="dxa"/>
          </w:tcPr>
          <w:p w:rsidR="00DA333B" w:rsidRDefault="00DA333B">
            <w:pPr>
              <w:pStyle w:val="ConsPlusNormal"/>
              <w:jc w:val="center"/>
            </w:pPr>
            <w:r>
              <w:t>9590,0</w:t>
            </w:r>
          </w:p>
        </w:tc>
        <w:tc>
          <w:tcPr>
            <w:tcW w:w="1247" w:type="dxa"/>
          </w:tcPr>
          <w:p w:rsidR="00DA333B" w:rsidRDefault="00DA333B">
            <w:pPr>
              <w:pStyle w:val="ConsPlusNormal"/>
              <w:jc w:val="center"/>
            </w:pPr>
            <w:r>
              <w:t>20245,60</w:t>
            </w:r>
          </w:p>
        </w:tc>
        <w:tc>
          <w:tcPr>
            <w:tcW w:w="1247" w:type="dxa"/>
          </w:tcPr>
          <w:p w:rsidR="00DA333B" w:rsidRDefault="00DA333B">
            <w:pPr>
              <w:pStyle w:val="ConsPlusNormal"/>
              <w:jc w:val="center"/>
            </w:pPr>
            <w:r>
              <w:t>52970,0</w:t>
            </w:r>
          </w:p>
        </w:tc>
        <w:tc>
          <w:tcPr>
            <w:tcW w:w="1417" w:type="dxa"/>
            <w:vMerge/>
          </w:tcPr>
          <w:p w:rsidR="00DA333B" w:rsidRDefault="00DA333B">
            <w:pPr>
              <w:spacing w:after="1" w:line="0" w:lineRule="atLeast"/>
            </w:pPr>
          </w:p>
        </w:tc>
      </w:tr>
      <w:tr w:rsidR="00DA333B">
        <w:tc>
          <w:tcPr>
            <w:tcW w:w="568" w:type="dxa"/>
            <w:vMerge/>
          </w:tcPr>
          <w:p w:rsidR="00DA333B" w:rsidRDefault="00DA333B">
            <w:pPr>
              <w:spacing w:after="1" w:line="0" w:lineRule="atLeast"/>
            </w:pPr>
          </w:p>
        </w:tc>
        <w:tc>
          <w:tcPr>
            <w:tcW w:w="4252" w:type="dxa"/>
          </w:tcPr>
          <w:p w:rsidR="00DA333B" w:rsidRDefault="00DA333B">
            <w:pPr>
              <w:pStyle w:val="ConsPlusNormal"/>
            </w:pPr>
            <w:r>
              <w:t xml:space="preserve">Благоустройство дворовых территорий за счет средств федерального бюджета </w:t>
            </w:r>
            <w:hyperlink w:anchor="P371" w:history="1">
              <w:r>
                <w:rPr>
                  <w:color w:val="0000FF"/>
                </w:rPr>
                <w:t>&lt;*&gt;</w:t>
              </w:r>
            </w:hyperlink>
          </w:p>
        </w:tc>
        <w:tc>
          <w:tcPr>
            <w:tcW w:w="1247" w:type="dxa"/>
            <w:vMerge/>
          </w:tcPr>
          <w:p w:rsidR="00DA333B" w:rsidRDefault="00DA333B">
            <w:pPr>
              <w:spacing w:after="1" w:line="0" w:lineRule="atLeast"/>
            </w:pPr>
          </w:p>
        </w:tc>
        <w:tc>
          <w:tcPr>
            <w:tcW w:w="709" w:type="dxa"/>
            <w:vMerge/>
          </w:tcPr>
          <w:p w:rsidR="00DA333B" w:rsidRDefault="00DA333B">
            <w:pPr>
              <w:spacing w:after="1" w:line="0" w:lineRule="atLeast"/>
            </w:pPr>
          </w:p>
        </w:tc>
        <w:tc>
          <w:tcPr>
            <w:tcW w:w="907" w:type="dxa"/>
            <w:vMerge/>
          </w:tcPr>
          <w:p w:rsidR="00DA333B" w:rsidRDefault="00DA333B">
            <w:pPr>
              <w:spacing w:after="1" w:line="0" w:lineRule="atLeast"/>
            </w:pPr>
          </w:p>
        </w:tc>
        <w:tc>
          <w:tcPr>
            <w:tcW w:w="1077" w:type="dxa"/>
          </w:tcPr>
          <w:p w:rsidR="00DA333B" w:rsidRDefault="00DA333B">
            <w:pPr>
              <w:pStyle w:val="ConsPlusNormal"/>
              <w:jc w:val="center"/>
            </w:pPr>
            <w:r>
              <w:t>18303,1</w:t>
            </w:r>
          </w:p>
        </w:tc>
        <w:tc>
          <w:tcPr>
            <w:tcW w:w="1134" w:type="dxa"/>
          </w:tcPr>
          <w:p w:rsidR="00DA333B" w:rsidRDefault="00DA333B">
            <w:pPr>
              <w:pStyle w:val="ConsPlusNormal"/>
              <w:jc w:val="center"/>
            </w:pPr>
            <w:r>
              <w:t>12836,2</w:t>
            </w:r>
          </w:p>
        </w:tc>
        <w:tc>
          <w:tcPr>
            <w:tcW w:w="1134" w:type="dxa"/>
          </w:tcPr>
          <w:p w:rsidR="00DA333B" w:rsidRDefault="00DA333B">
            <w:pPr>
              <w:pStyle w:val="ConsPlusNormal"/>
              <w:jc w:val="center"/>
            </w:pPr>
            <w:r>
              <w:t>13179,7</w:t>
            </w:r>
          </w:p>
        </w:tc>
        <w:tc>
          <w:tcPr>
            <w:tcW w:w="1134" w:type="dxa"/>
          </w:tcPr>
          <w:p w:rsidR="00DA333B" w:rsidRDefault="00DA333B">
            <w:pPr>
              <w:pStyle w:val="ConsPlusNormal"/>
              <w:jc w:val="center"/>
            </w:pPr>
            <w:r>
              <w:t>11802,0</w:t>
            </w:r>
          </w:p>
        </w:tc>
        <w:tc>
          <w:tcPr>
            <w:tcW w:w="1134" w:type="dxa"/>
          </w:tcPr>
          <w:p w:rsidR="00DA333B" w:rsidRDefault="00DA333B">
            <w:pPr>
              <w:pStyle w:val="ConsPlusNormal"/>
              <w:jc w:val="center"/>
            </w:pPr>
            <w:r>
              <w:t>13038,0</w:t>
            </w:r>
          </w:p>
        </w:tc>
        <w:tc>
          <w:tcPr>
            <w:tcW w:w="1077" w:type="dxa"/>
          </w:tcPr>
          <w:p w:rsidR="00DA333B" w:rsidRDefault="00DA333B">
            <w:pPr>
              <w:pStyle w:val="ConsPlusNormal"/>
              <w:jc w:val="center"/>
            </w:pPr>
            <w:r>
              <w:t>58900,0</w:t>
            </w:r>
          </w:p>
        </w:tc>
        <w:tc>
          <w:tcPr>
            <w:tcW w:w="1247" w:type="dxa"/>
          </w:tcPr>
          <w:p w:rsidR="00DA333B" w:rsidRDefault="00DA333B">
            <w:pPr>
              <w:pStyle w:val="ConsPlusNormal"/>
              <w:jc w:val="center"/>
            </w:pPr>
            <w:r>
              <w:t>124344,4</w:t>
            </w:r>
          </w:p>
        </w:tc>
        <w:tc>
          <w:tcPr>
            <w:tcW w:w="1247" w:type="dxa"/>
          </w:tcPr>
          <w:p w:rsidR="00DA333B" w:rsidRDefault="00DA333B">
            <w:pPr>
              <w:pStyle w:val="ConsPlusNormal"/>
              <w:jc w:val="center"/>
            </w:pPr>
            <w:r>
              <w:t>252403,4</w:t>
            </w:r>
          </w:p>
        </w:tc>
        <w:tc>
          <w:tcPr>
            <w:tcW w:w="1417" w:type="dxa"/>
            <w:vMerge/>
          </w:tcPr>
          <w:p w:rsidR="00DA333B" w:rsidRDefault="00DA333B">
            <w:pPr>
              <w:spacing w:after="1" w:line="0" w:lineRule="atLeast"/>
            </w:pPr>
          </w:p>
        </w:tc>
      </w:tr>
      <w:tr w:rsidR="00DA333B">
        <w:tc>
          <w:tcPr>
            <w:tcW w:w="568" w:type="dxa"/>
          </w:tcPr>
          <w:p w:rsidR="00DA333B" w:rsidRDefault="00DA333B">
            <w:pPr>
              <w:pStyle w:val="ConsPlusNormal"/>
              <w:jc w:val="center"/>
            </w:pPr>
            <w:r>
              <w:t>2.</w:t>
            </w:r>
          </w:p>
        </w:tc>
        <w:tc>
          <w:tcPr>
            <w:tcW w:w="4252" w:type="dxa"/>
          </w:tcPr>
          <w:p w:rsidR="00DA333B" w:rsidRDefault="00DA333B">
            <w:pPr>
              <w:pStyle w:val="ConsPlusNormal"/>
            </w:pPr>
            <w:r>
              <w:t xml:space="preserve">Проведение инвентаризации уровня благоустройства индивидуальных жилых домов и земельных участков, предоставленных для их размещения в соответствии с </w:t>
            </w:r>
            <w:hyperlink r:id="rId62" w:history="1">
              <w:r>
                <w:rPr>
                  <w:color w:val="0000FF"/>
                </w:rPr>
                <w:t>порядком</w:t>
              </w:r>
            </w:hyperlink>
            <w:r>
              <w:t xml:space="preserve">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от 11.10.2017 N 642 "Об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w:t>
            </w:r>
            <w:r>
              <w:lastRenderedPageBreak/>
              <w:t>земельных участков, находящихся в собственности (пользовании) юридических лиц и индивидуальных предпринимателей"</w:t>
            </w:r>
          </w:p>
        </w:tc>
        <w:tc>
          <w:tcPr>
            <w:tcW w:w="1247" w:type="dxa"/>
          </w:tcPr>
          <w:p w:rsidR="00DA333B" w:rsidRDefault="00DA333B">
            <w:pPr>
              <w:pStyle w:val="ConsPlusNormal"/>
              <w:jc w:val="center"/>
            </w:pPr>
            <w:r>
              <w:lastRenderedPageBreak/>
              <w:t>Администрация Кировского внутригородского района городского округа Самара</w:t>
            </w:r>
          </w:p>
        </w:tc>
        <w:tc>
          <w:tcPr>
            <w:tcW w:w="709" w:type="dxa"/>
          </w:tcPr>
          <w:p w:rsidR="00DA333B" w:rsidRDefault="00DA333B">
            <w:pPr>
              <w:pStyle w:val="ConsPlusNormal"/>
              <w:jc w:val="center"/>
            </w:pPr>
            <w:r>
              <w:t>-</w:t>
            </w:r>
          </w:p>
        </w:tc>
        <w:tc>
          <w:tcPr>
            <w:tcW w:w="907" w:type="dxa"/>
          </w:tcPr>
          <w:p w:rsidR="00DA333B" w:rsidRDefault="00DA333B">
            <w:pPr>
              <w:pStyle w:val="ConsPlusNormal"/>
              <w:jc w:val="center"/>
            </w:pPr>
            <w:r>
              <w:t>2018 - 2024</w:t>
            </w:r>
          </w:p>
        </w:tc>
        <w:tc>
          <w:tcPr>
            <w:tcW w:w="1077"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077" w:type="dxa"/>
          </w:tcPr>
          <w:p w:rsidR="00DA333B" w:rsidRDefault="00DA333B">
            <w:pPr>
              <w:pStyle w:val="ConsPlusNormal"/>
              <w:jc w:val="center"/>
            </w:pPr>
            <w:r>
              <w:t>0</w:t>
            </w:r>
          </w:p>
        </w:tc>
        <w:tc>
          <w:tcPr>
            <w:tcW w:w="1247" w:type="dxa"/>
          </w:tcPr>
          <w:p w:rsidR="00DA333B" w:rsidRDefault="00DA333B">
            <w:pPr>
              <w:pStyle w:val="ConsPlusNormal"/>
              <w:jc w:val="center"/>
            </w:pPr>
            <w:r>
              <w:t>0</w:t>
            </w:r>
          </w:p>
        </w:tc>
        <w:tc>
          <w:tcPr>
            <w:tcW w:w="1247" w:type="dxa"/>
          </w:tcPr>
          <w:p w:rsidR="00DA333B" w:rsidRDefault="00DA333B">
            <w:pPr>
              <w:pStyle w:val="ConsPlusNormal"/>
              <w:jc w:val="center"/>
            </w:pPr>
            <w:r>
              <w:t>0</w:t>
            </w:r>
          </w:p>
        </w:tc>
        <w:tc>
          <w:tcPr>
            <w:tcW w:w="1417" w:type="dxa"/>
          </w:tcPr>
          <w:p w:rsidR="00DA333B" w:rsidRDefault="00DA333B">
            <w:pPr>
              <w:pStyle w:val="ConsPlusNormal"/>
              <w:jc w:val="center"/>
            </w:pPr>
            <w:r>
              <w:t>Увеличение количества благоустроенных дворовых территорий МКД</w:t>
            </w:r>
          </w:p>
        </w:tc>
      </w:tr>
      <w:tr w:rsidR="00DA333B">
        <w:tc>
          <w:tcPr>
            <w:tcW w:w="568" w:type="dxa"/>
          </w:tcPr>
          <w:p w:rsidR="00DA333B" w:rsidRDefault="00DA333B">
            <w:pPr>
              <w:pStyle w:val="ConsPlusNormal"/>
              <w:jc w:val="center"/>
            </w:pPr>
            <w:r>
              <w:lastRenderedPageBreak/>
              <w:t>3.</w:t>
            </w:r>
          </w:p>
        </w:tc>
        <w:tc>
          <w:tcPr>
            <w:tcW w:w="4252" w:type="dxa"/>
          </w:tcPr>
          <w:p w:rsidR="00DA333B" w:rsidRDefault="00DA333B">
            <w:pPr>
              <w:pStyle w:val="ConsPlusNormal"/>
            </w:pPr>
            <w:r>
              <w:t xml:space="preserve">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последнего года реализации федерального проекта в соответствии с требованиями </w:t>
            </w:r>
            <w:hyperlink r:id="rId63" w:history="1">
              <w:r>
                <w:rPr>
                  <w:color w:val="0000FF"/>
                </w:rPr>
                <w:t>решения</w:t>
              </w:r>
            </w:hyperlink>
            <w:r>
              <w:t xml:space="preserve"> Думы городского округа Самара от 08.08.2019 N 444 "Об утверждении Правил благоустройства территории городского округа Самара и территорий внутригородских районов городского округа Самары"</w:t>
            </w:r>
          </w:p>
        </w:tc>
        <w:tc>
          <w:tcPr>
            <w:tcW w:w="1247" w:type="dxa"/>
          </w:tcPr>
          <w:p w:rsidR="00DA333B" w:rsidRDefault="00DA333B">
            <w:pPr>
              <w:pStyle w:val="ConsPlusNormal"/>
              <w:jc w:val="center"/>
            </w:pPr>
            <w:r>
              <w:t>Администрация Кировского внутригородского района городского округа Самара</w:t>
            </w:r>
          </w:p>
        </w:tc>
        <w:tc>
          <w:tcPr>
            <w:tcW w:w="709" w:type="dxa"/>
          </w:tcPr>
          <w:p w:rsidR="00DA333B" w:rsidRDefault="00DA333B">
            <w:pPr>
              <w:pStyle w:val="ConsPlusNormal"/>
              <w:jc w:val="center"/>
            </w:pPr>
            <w:r>
              <w:t>-</w:t>
            </w:r>
          </w:p>
        </w:tc>
        <w:tc>
          <w:tcPr>
            <w:tcW w:w="907" w:type="dxa"/>
          </w:tcPr>
          <w:p w:rsidR="00DA333B" w:rsidRDefault="00DA333B">
            <w:pPr>
              <w:pStyle w:val="ConsPlusNormal"/>
              <w:jc w:val="center"/>
            </w:pPr>
            <w:r>
              <w:t>2018 - 2024</w:t>
            </w:r>
          </w:p>
        </w:tc>
        <w:tc>
          <w:tcPr>
            <w:tcW w:w="1077"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077" w:type="dxa"/>
          </w:tcPr>
          <w:p w:rsidR="00DA333B" w:rsidRDefault="00DA333B">
            <w:pPr>
              <w:pStyle w:val="ConsPlusNormal"/>
              <w:jc w:val="center"/>
            </w:pPr>
            <w:r>
              <w:t>0</w:t>
            </w:r>
          </w:p>
        </w:tc>
        <w:tc>
          <w:tcPr>
            <w:tcW w:w="1247" w:type="dxa"/>
          </w:tcPr>
          <w:p w:rsidR="00DA333B" w:rsidRDefault="00DA333B">
            <w:pPr>
              <w:pStyle w:val="ConsPlusNormal"/>
              <w:jc w:val="center"/>
            </w:pPr>
            <w:r>
              <w:t>0</w:t>
            </w:r>
          </w:p>
        </w:tc>
        <w:tc>
          <w:tcPr>
            <w:tcW w:w="1247" w:type="dxa"/>
          </w:tcPr>
          <w:p w:rsidR="00DA333B" w:rsidRDefault="00DA333B">
            <w:pPr>
              <w:pStyle w:val="ConsPlusNormal"/>
              <w:jc w:val="center"/>
            </w:pPr>
            <w:r>
              <w:t>0</w:t>
            </w:r>
          </w:p>
        </w:tc>
        <w:tc>
          <w:tcPr>
            <w:tcW w:w="1417" w:type="dxa"/>
          </w:tcPr>
          <w:p w:rsidR="00DA333B" w:rsidRDefault="00DA333B">
            <w:pPr>
              <w:pStyle w:val="ConsPlusNormal"/>
            </w:pPr>
          </w:p>
        </w:tc>
      </w:tr>
      <w:tr w:rsidR="00DA333B">
        <w:tc>
          <w:tcPr>
            <w:tcW w:w="568" w:type="dxa"/>
          </w:tcPr>
          <w:p w:rsidR="00DA333B" w:rsidRDefault="00DA333B">
            <w:pPr>
              <w:pStyle w:val="ConsPlusNormal"/>
              <w:jc w:val="center"/>
            </w:pPr>
            <w:r>
              <w:t>4.</w:t>
            </w:r>
          </w:p>
        </w:tc>
        <w:tc>
          <w:tcPr>
            <w:tcW w:w="4252" w:type="dxa"/>
          </w:tcPr>
          <w:p w:rsidR="00DA333B" w:rsidRDefault="00DA333B">
            <w:pPr>
              <w:pStyle w:val="ConsPlusNormal"/>
            </w:pPr>
            <w: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1247" w:type="dxa"/>
          </w:tcPr>
          <w:p w:rsidR="00DA333B" w:rsidRDefault="00DA333B">
            <w:pPr>
              <w:pStyle w:val="ConsPlusNormal"/>
              <w:jc w:val="center"/>
            </w:pPr>
            <w:r>
              <w:t>Администрация Кировского внутригородского района городского округа Самара</w:t>
            </w:r>
          </w:p>
        </w:tc>
        <w:tc>
          <w:tcPr>
            <w:tcW w:w="709" w:type="dxa"/>
          </w:tcPr>
          <w:p w:rsidR="00DA333B" w:rsidRDefault="00DA333B">
            <w:pPr>
              <w:pStyle w:val="ConsPlusNormal"/>
              <w:jc w:val="center"/>
            </w:pPr>
            <w:r>
              <w:t>-</w:t>
            </w:r>
          </w:p>
        </w:tc>
        <w:tc>
          <w:tcPr>
            <w:tcW w:w="907" w:type="dxa"/>
          </w:tcPr>
          <w:p w:rsidR="00DA333B" w:rsidRDefault="00DA333B">
            <w:pPr>
              <w:pStyle w:val="ConsPlusNormal"/>
              <w:jc w:val="center"/>
            </w:pPr>
            <w:r>
              <w:t>2018 - 2024</w:t>
            </w:r>
          </w:p>
        </w:tc>
        <w:tc>
          <w:tcPr>
            <w:tcW w:w="1077"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134" w:type="dxa"/>
          </w:tcPr>
          <w:p w:rsidR="00DA333B" w:rsidRDefault="00DA333B">
            <w:pPr>
              <w:pStyle w:val="ConsPlusNormal"/>
              <w:jc w:val="center"/>
            </w:pPr>
            <w:r>
              <w:t>0</w:t>
            </w:r>
          </w:p>
        </w:tc>
        <w:tc>
          <w:tcPr>
            <w:tcW w:w="1077" w:type="dxa"/>
          </w:tcPr>
          <w:p w:rsidR="00DA333B" w:rsidRDefault="00DA333B">
            <w:pPr>
              <w:pStyle w:val="ConsPlusNormal"/>
              <w:jc w:val="center"/>
            </w:pPr>
            <w:r>
              <w:t>0</w:t>
            </w:r>
          </w:p>
        </w:tc>
        <w:tc>
          <w:tcPr>
            <w:tcW w:w="1247" w:type="dxa"/>
          </w:tcPr>
          <w:p w:rsidR="00DA333B" w:rsidRDefault="00DA333B">
            <w:pPr>
              <w:pStyle w:val="ConsPlusNormal"/>
              <w:jc w:val="center"/>
            </w:pPr>
            <w:r>
              <w:t>0</w:t>
            </w:r>
          </w:p>
        </w:tc>
        <w:tc>
          <w:tcPr>
            <w:tcW w:w="1247" w:type="dxa"/>
          </w:tcPr>
          <w:p w:rsidR="00DA333B" w:rsidRDefault="00DA333B">
            <w:pPr>
              <w:pStyle w:val="ConsPlusNormal"/>
              <w:jc w:val="center"/>
            </w:pPr>
            <w:r>
              <w:t>0</w:t>
            </w:r>
          </w:p>
        </w:tc>
        <w:tc>
          <w:tcPr>
            <w:tcW w:w="1417" w:type="dxa"/>
          </w:tcPr>
          <w:p w:rsidR="00DA333B" w:rsidRDefault="00DA333B">
            <w:pPr>
              <w:pStyle w:val="ConsPlusNormal"/>
            </w:pPr>
          </w:p>
        </w:tc>
      </w:tr>
      <w:tr w:rsidR="00DA333B">
        <w:tc>
          <w:tcPr>
            <w:tcW w:w="7683" w:type="dxa"/>
            <w:gridSpan w:val="5"/>
          </w:tcPr>
          <w:p w:rsidR="00DA333B" w:rsidRDefault="00DA333B">
            <w:pPr>
              <w:pStyle w:val="ConsPlusNormal"/>
              <w:jc w:val="center"/>
            </w:pPr>
            <w:r>
              <w:t>ВСЕГО:</w:t>
            </w:r>
          </w:p>
        </w:tc>
        <w:tc>
          <w:tcPr>
            <w:tcW w:w="1077" w:type="dxa"/>
          </w:tcPr>
          <w:p w:rsidR="00DA333B" w:rsidRDefault="00DA333B">
            <w:pPr>
              <w:pStyle w:val="ConsPlusNormal"/>
              <w:jc w:val="center"/>
            </w:pPr>
            <w:r>
              <w:t>31287,3</w:t>
            </w:r>
          </w:p>
        </w:tc>
        <w:tc>
          <w:tcPr>
            <w:tcW w:w="1134" w:type="dxa"/>
          </w:tcPr>
          <w:p w:rsidR="00DA333B" w:rsidRDefault="00DA333B">
            <w:pPr>
              <w:pStyle w:val="ConsPlusNormal"/>
              <w:jc w:val="center"/>
            </w:pPr>
            <w:r>
              <w:t>28178,4</w:t>
            </w:r>
          </w:p>
        </w:tc>
        <w:tc>
          <w:tcPr>
            <w:tcW w:w="1134" w:type="dxa"/>
          </w:tcPr>
          <w:p w:rsidR="00DA333B" w:rsidRDefault="00DA333B">
            <w:pPr>
              <w:pStyle w:val="ConsPlusNormal"/>
              <w:jc w:val="center"/>
            </w:pPr>
            <w:r>
              <w:t>23576,7</w:t>
            </w:r>
          </w:p>
        </w:tc>
        <w:tc>
          <w:tcPr>
            <w:tcW w:w="1134" w:type="dxa"/>
          </w:tcPr>
          <w:p w:rsidR="00DA333B" w:rsidRDefault="00DA333B">
            <w:pPr>
              <w:pStyle w:val="ConsPlusNormal"/>
              <w:jc w:val="center"/>
            </w:pPr>
            <w:r>
              <w:t>21223,2</w:t>
            </w:r>
          </w:p>
        </w:tc>
        <w:tc>
          <w:tcPr>
            <w:tcW w:w="1134" w:type="dxa"/>
          </w:tcPr>
          <w:p w:rsidR="00DA333B" w:rsidRDefault="00DA333B">
            <w:pPr>
              <w:pStyle w:val="ConsPlusNormal"/>
              <w:jc w:val="center"/>
            </w:pPr>
            <w:r>
              <w:t>27767,1</w:t>
            </w:r>
          </w:p>
        </w:tc>
        <w:tc>
          <w:tcPr>
            <w:tcW w:w="1077" w:type="dxa"/>
          </w:tcPr>
          <w:p w:rsidR="00DA333B" w:rsidRDefault="00DA333B">
            <w:pPr>
              <w:pStyle w:val="ConsPlusNormal"/>
              <w:jc w:val="center"/>
            </w:pPr>
            <w:r>
              <w:t>76096,6</w:t>
            </w:r>
          </w:p>
        </w:tc>
        <w:tc>
          <w:tcPr>
            <w:tcW w:w="1247" w:type="dxa"/>
          </w:tcPr>
          <w:p w:rsidR="00DA333B" w:rsidRDefault="00DA333B">
            <w:pPr>
              <w:pStyle w:val="ConsPlusNormal"/>
              <w:jc w:val="center"/>
            </w:pPr>
            <w:r>
              <w:t>152200,0</w:t>
            </w:r>
          </w:p>
        </w:tc>
        <w:tc>
          <w:tcPr>
            <w:tcW w:w="1247" w:type="dxa"/>
          </w:tcPr>
          <w:p w:rsidR="00DA333B" w:rsidRDefault="00DA333B">
            <w:pPr>
              <w:pStyle w:val="ConsPlusNormal"/>
              <w:jc w:val="center"/>
            </w:pPr>
            <w:r>
              <w:t>360329.3</w:t>
            </w:r>
          </w:p>
        </w:tc>
        <w:tc>
          <w:tcPr>
            <w:tcW w:w="1417" w:type="dxa"/>
          </w:tcPr>
          <w:p w:rsidR="00DA333B" w:rsidRDefault="00DA333B">
            <w:pPr>
              <w:pStyle w:val="ConsPlusNormal"/>
            </w:pPr>
          </w:p>
        </w:tc>
      </w:tr>
    </w:tbl>
    <w:p w:rsidR="00DA333B" w:rsidRDefault="00DA333B">
      <w:pPr>
        <w:sectPr w:rsidR="00DA333B">
          <w:pgSz w:w="16838" w:h="11905" w:orient="landscape"/>
          <w:pgMar w:top="1701" w:right="1134" w:bottom="850" w:left="1134" w:header="0" w:footer="0" w:gutter="0"/>
          <w:cols w:space="720"/>
        </w:sectPr>
      </w:pPr>
    </w:p>
    <w:p w:rsidR="00DA333B" w:rsidRDefault="00DA333B">
      <w:pPr>
        <w:pStyle w:val="ConsPlusNormal"/>
        <w:jc w:val="both"/>
      </w:pPr>
    </w:p>
    <w:p w:rsidR="00DA333B" w:rsidRDefault="00DA333B">
      <w:pPr>
        <w:pStyle w:val="ConsPlusNormal"/>
        <w:ind w:firstLine="540"/>
        <w:jc w:val="both"/>
      </w:pPr>
      <w:r>
        <w:t>--------------------------------</w:t>
      </w:r>
    </w:p>
    <w:p w:rsidR="00DA333B" w:rsidRDefault="00DA333B">
      <w:pPr>
        <w:pStyle w:val="ConsPlusNormal"/>
        <w:spacing w:before="220"/>
        <w:ind w:firstLine="540"/>
        <w:jc w:val="both"/>
      </w:pPr>
      <w:bookmarkStart w:id="3" w:name="P371"/>
      <w:bookmarkEnd w:id="3"/>
      <w:r>
        <w:t>&lt;*&gt; Значения показателей фиксируются на 1 января отчетного года.</w:t>
      </w:r>
    </w:p>
    <w:p w:rsidR="00DA333B" w:rsidRDefault="00DA333B">
      <w:pPr>
        <w:pStyle w:val="ConsPlusNormal"/>
        <w:spacing w:before="220"/>
        <w:ind w:firstLine="540"/>
        <w:jc w:val="both"/>
      </w:pPr>
      <w:bookmarkStart w:id="4" w:name="P372"/>
      <w:bookmarkEnd w:id="4"/>
      <w:r>
        <w:t>&lt;**&gt; Количество территорий Кировского внутригородского района городского округа Самара, нуждающихся в благоустройстве, принявших решение собственников помещений в многоквартирном доме, дворовая территория которого благоустраивается, об участии в программе и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Значения показателей фиксируются на 1 января отчетного года.</w:t>
      </w:r>
    </w:p>
    <w:p w:rsidR="00DA333B" w:rsidRDefault="00DA333B">
      <w:pPr>
        <w:pStyle w:val="ConsPlusNormal"/>
        <w:jc w:val="both"/>
      </w:pPr>
    </w:p>
    <w:p w:rsidR="00DA333B" w:rsidRDefault="00DA333B">
      <w:pPr>
        <w:pStyle w:val="ConsPlusTitle"/>
        <w:jc w:val="center"/>
        <w:outlineLvl w:val="1"/>
      </w:pPr>
      <w:r>
        <w:t>5. ОБОСНОВАНИЕ РЕСУРСНОГО ОБЕСПЕЧЕНИЯ ПРОГРАММЫ</w:t>
      </w:r>
    </w:p>
    <w:p w:rsidR="00DA333B" w:rsidRDefault="00DA333B">
      <w:pPr>
        <w:pStyle w:val="ConsPlusNormal"/>
        <w:jc w:val="center"/>
      </w:pPr>
      <w:r>
        <w:t xml:space="preserve">(в ред. </w:t>
      </w:r>
      <w:hyperlink r:id="rId64"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23.12.2021 N 101)</w:t>
      </w:r>
    </w:p>
    <w:p w:rsidR="00DA333B" w:rsidRDefault="00DA333B">
      <w:pPr>
        <w:pStyle w:val="ConsPlusNormal"/>
        <w:jc w:val="both"/>
      </w:pPr>
    </w:p>
    <w:p w:rsidR="00DA333B" w:rsidRDefault="00DA333B">
      <w:pPr>
        <w:pStyle w:val="ConsPlusNormal"/>
        <w:ind w:firstLine="540"/>
        <w:jc w:val="both"/>
      </w:pPr>
      <w:r>
        <w:t>Общий объем финансирования мероприятий муниципальной программы составит 360329,3 тысяч рублей, в том числе:</w:t>
      </w:r>
    </w:p>
    <w:p w:rsidR="00DA333B" w:rsidRDefault="00DA333B">
      <w:pPr>
        <w:pStyle w:val="ConsPlusNormal"/>
        <w:spacing w:before="220"/>
        <w:ind w:firstLine="540"/>
        <w:jc w:val="both"/>
      </w:pPr>
      <w:r>
        <w:t>1) из средств бюджета Кировского внутригородского района городского округа Самара - 54955,9 тысяч рублей:</w:t>
      </w:r>
    </w:p>
    <w:p w:rsidR="00DA333B" w:rsidRDefault="00DA333B">
      <w:pPr>
        <w:pStyle w:val="ConsPlusNormal"/>
        <w:spacing w:before="220"/>
        <w:ind w:firstLine="540"/>
        <w:jc w:val="both"/>
      </w:pPr>
      <w:r>
        <w:t>а) в 2018 году - 3128,7 тысяч рублей;</w:t>
      </w:r>
    </w:p>
    <w:p w:rsidR="00DA333B" w:rsidRDefault="00DA333B">
      <w:pPr>
        <w:pStyle w:val="ConsPlusNormal"/>
        <w:spacing w:before="220"/>
        <w:ind w:firstLine="540"/>
        <w:jc w:val="both"/>
      </w:pPr>
      <w:r>
        <w:t>б) в 2019 году - 13252,6 тысяч рублей;</w:t>
      </w:r>
    </w:p>
    <w:p w:rsidR="00DA333B" w:rsidRDefault="00DA333B">
      <w:pPr>
        <w:pStyle w:val="ConsPlusNormal"/>
        <w:spacing w:before="220"/>
        <w:ind w:firstLine="540"/>
        <w:jc w:val="both"/>
      </w:pPr>
      <w:r>
        <w:t>в) в 2020 году - 8251,5 тысяч рублей;</w:t>
      </w:r>
    </w:p>
    <w:p w:rsidR="00DA333B" w:rsidRDefault="00DA333B">
      <w:pPr>
        <w:pStyle w:val="ConsPlusNormal"/>
        <w:spacing w:before="220"/>
        <w:ind w:firstLine="540"/>
        <w:jc w:val="both"/>
      </w:pPr>
      <w:r>
        <w:t>г) в 2021 году - 7499,9 тысяч рублей;</w:t>
      </w:r>
    </w:p>
    <w:p w:rsidR="00DA333B" w:rsidRDefault="00DA333B">
      <w:pPr>
        <w:pStyle w:val="ConsPlusNormal"/>
        <w:spacing w:before="220"/>
        <w:ind w:firstLine="540"/>
        <w:jc w:val="both"/>
      </w:pPr>
      <w:r>
        <w:t>д) в 2022 году - 7606,6 тысяч рублей;</w:t>
      </w:r>
    </w:p>
    <w:p w:rsidR="00DA333B" w:rsidRDefault="00DA333B">
      <w:pPr>
        <w:pStyle w:val="ConsPlusNormal"/>
        <w:spacing w:before="220"/>
        <w:ind w:firstLine="540"/>
        <w:jc w:val="both"/>
      </w:pPr>
      <w:r>
        <w:t>е) в 2023 году - 7606,6 тысяч рублей;</w:t>
      </w:r>
    </w:p>
    <w:p w:rsidR="00DA333B" w:rsidRDefault="00DA333B">
      <w:pPr>
        <w:pStyle w:val="ConsPlusNormal"/>
        <w:spacing w:before="220"/>
        <w:ind w:firstLine="540"/>
        <w:jc w:val="both"/>
      </w:pPr>
      <w:r>
        <w:t>ж) в 2024 году - 7610,0 тысяч рублей;</w:t>
      </w:r>
    </w:p>
    <w:p w:rsidR="00DA333B" w:rsidRDefault="00DA333B">
      <w:pPr>
        <w:pStyle w:val="ConsPlusNormal"/>
        <w:spacing w:before="220"/>
        <w:ind w:firstLine="540"/>
        <w:jc w:val="both"/>
      </w:pPr>
      <w:r>
        <w:t>2) из средств областного бюджета - 52970,0 тысяч рублей:</w:t>
      </w:r>
    </w:p>
    <w:p w:rsidR="00DA333B" w:rsidRDefault="00DA333B">
      <w:pPr>
        <w:pStyle w:val="ConsPlusNormal"/>
        <w:spacing w:before="220"/>
        <w:ind w:firstLine="540"/>
        <w:jc w:val="both"/>
      </w:pPr>
      <w:r>
        <w:t>а) в 2018 году - 9855,5 тысяч рублей;</w:t>
      </w:r>
    </w:p>
    <w:p w:rsidR="00DA333B" w:rsidRDefault="00DA333B">
      <w:pPr>
        <w:pStyle w:val="ConsPlusNormal"/>
        <w:spacing w:before="220"/>
        <w:ind w:firstLine="540"/>
        <w:jc w:val="both"/>
      </w:pPr>
      <w:r>
        <w:t>б) в 2019 году - 2089,6 тысяч рублей;</w:t>
      </w:r>
    </w:p>
    <w:p w:rsidR="00DA333B" w:rsidRDefault="00DA333B">
      <w:pPr>
        <w:pStyle w:val="ConsPlusNormal"/>
        <w:spacing w:before="220"/>
        <w:ind w:firstLine="540"/>
        <w:jc w:val="both"/>
      </w:pPr>
      <w:r>
        <w:t>в) в 2020 году - 2145,5 тысяч рублей;</w:t>
      </w:r>
    </w:p>
    <w:p w:rsidR="00DA333B" w:rsidRDefault="00DA333B">
      <w:pPr>
        <w:pStyle w:val="ConsPlusNormal"/>
        <w:spacing w:before="220"/>
        <w:ind w:firstLine="540"/>
        <w:jc w:val="both"/>
      </w:pPr>
      <w:r>
        <w:t>г) в 2021 году - 1921,3 тысяч рублей;</w:t>
      </w:r>
    </w:p>
    <w:p w:rsidR="00DA333B" w:rsidRDefault="00DA333B">
      <w:pPr>
        <w:pStyle w:val="ConsPlusNormal"/>
        <w:spacing w:before="220"/>
        <w:ind w:firstLine="540"/>
        <w:jc w:val="both"/>
      </w:pPr>
      <w:r>
        <w:t>д) в 2022 году - 7122,5 тысяч рублей;</w:t>
      </w:r>
    </w:p>
    <w:p w:rsidR="00DA333B" w:rsidRDefault="00DA333B">
      <w:pPr>
        <w:pStyle w:val="ConsPlusNormal"/>
        <w:spacing w:before="220"/>
        <w:ind w:firstLine="540"/>
        <w:jc w:val="both"/>
      </w:pPr>
      <w:r>
        <w:t>е) в 2023 году - 9590,0 тысяч рублей;</w:t>
      </w:r>
    </w:p>
    <w:p w:rsidR="00DA333B" w:rsidRDefault="00DA333B">
      <w:pPr>
        <w:pStyle w:val="ConsPlusNormal"/>
        <w:spacing w:before="220"/>
        <w:ind w:firstLine="540"/>
        <w:jc w:val="both"/>
      </w:pPr>
      <w:r>
        <w:t>ж) в 2024 году - 20245,60 тысяч рублей;</w:t>
      </w:r>
    </w:p>
    <w:p w:rsidR="00DA333B" w:rsidRDefault="00DA333B">
      <w:pPr>
        <w:pStyle w:val="ConsPlusNormal"/>
        <w:spacing w:before="220"/>
        <w:ind w:firstLine="540"/>
        <w:jc w:val="both"/>
      </w:pPr>
      <w:r>
        <w:t>3) из средств федерального бюджета - 252403,4 тысяч рублей:</w:t>
      </w:r>
    </w:p>
    <w:p w:rsidR="00DA333B" w:rsidRDefault="00DA333B">
      <w:pPr>
        <w:pStyle w:val="ConsPlusNormal"/>
        <w:spacing w:before="220"/>
        <w:ind w:firstLine="540"/>
        <w:jc w:val="both"/>
      </w:pPr>
      <w:r>
        <w:t>а) в 2018 году - 18303,1 тысяч рублей;</w:t>
      </w:r>
    </w:p>
    <w:p w:rsidR="00DA333B" w:rsidRDefault="00DA333B">
      <w:pPr>
        <w:pStyle w:val="ConsPlusNormal"/>
        <w:spacing w:before="220"/>
        <w:ind w:firstLine="540"/>
        <w:jc w:val="both"/>
      </w:pPr>
      <w:r>
        <w:t>б) в 2019 году - 12836,2 тысяч рублей;</w:t>
      </w:r>
    </w:p>
    <w:p w:rsidR="00DA333B" w:rsidRDefault="00DA333B">
      <w:pPr>
        <w:pStyle w:val="ConsPlusNormal"/>
        <w:spacing w:before="220"/>
        <w:ind w:firstLine="540"/>
        <w:jc w:val="both"/>
      </w:pPr>
      <w:r>
        <w:lastRenderedPageBreak/>
        <w:t>в) в 2020 году - 13179,7 тысяч рублей;</w:t>
      </w:r>
    </w:p>
    <w:p w:rsidR="00DA333B" w:rsidRDefault="00DA333B">
      <w:pPr>
        <w:pStyle w:val="ConsPlusNormal"/>
        <w:spacing w:before="220"/>
        <w:ind w:firstLine="540"/>
        <w:jc w:val="both"/>
      </w:pPr>
      <w:r>
        <w:t>г) в 2021 году - 11802,0 тысяч рублей;</w:t>
      </w:r>
    </w:p>
    <w:p w:rsidR="00DA333B" w:rsidRDefault="00DA333B">
      <w:pPr>
        <w:pStyle w:val="ConsPlusNormal"/>
        <w:spacing w:before="220"/>
        <w:ind w:firstLine="540"/>
        <w:jc w:val="both"/>
      </w:pPr>
      <w:r>
        <w:t>д) в 2022 году - 13038,0 тысяч рублей;</w:t>
      </w:r>
    </w:p>
    <w:p w:rsidR="00DA333B" w:rsidRDefault="00DA333B">
      <w:pPr>
        <w:pStyle w:val="ConsPlusNormal"/>
        <w:spacing w:before="220"/>
        <w:ind w:firstLine="540"/>
        <w:jc w:val="both"/>
      </w:pPr>
      <w:r>
        <w:t>е) в 2023 году - 58900,0 тысяч рублей;</w:t>
      </w:r>
    </w:p>
    <w:p w:rsidR="00DA333B" w:rsidRDefault="00DA333B">
      <w:pPr>
        <w:pStyle w:val="ConsPlusNormal"/>
        <w:spacing w:before="220"/>
        <w:ind w:firstLine="540"/>
        <w:jc w:val="both"/>
      </w:pPr>
      <w:r>
        <w:t>ж) в 2024 году - 124344,40 тысяч рублей.</w:t>
      </w:r>
    </w:p>
    <w:p w:rsidR="00DA333B" w:rsidRDefault="00DA333B">
      <w:pPr>
        <w:pStyle w:val="ConsPlusNormal"/>
        <w:jc w:val="both"/>
      </w:pPr>
    </w:p>
    <w:p w:rsidR="00DA333B" w:rsidRDefault="00DA333B">
      <w:pPr>
        <w:pStyle w:val="ConsPlusTitle"/>
        <w:jc w:val="center"/>
        <w:outlineLvl w:val="1"/>
      </w:pPr>
      <w:r>
        <w:t>6. ОПИСАНИЕ МЕР МУНИЦИПАЛЬНОГО РЕГУЛИРОВАНИЯ</w:t>
      </w:r>
    </w:p>
    <w:p w:rsidR="00DA333B" w:rsidRDefault="00DA333B">
      <w:pPr>
        <w:pStyle w:val="ConsPlusTitle"/>
        <w:jc w:val="center"/>
      </w:pPr>
      <w:r>
        <w:t>В СООТВЕТСТВУЮЩЕЙ СФЕРЕ, НАПРАВЛЕННЫХ</w:t>
      </w:r>
    </w:p>
    <w:p w:rsidR="00DA333B" w:rsidRDefault="00DA333B">
      <w:pPr>
        <w:pStyle w:val="ConsPlusTitle"/>
        <w:jc w:val="center"/>
      </w:pPr>
      <w:r>
        <w:t>НА ДОСТИЖЕНИЕ ЦЕЛЕЙ ПРОГРАММЫ</w:t>
      </w:r>
    </w:p>
    <w:p w:rsidR="00DA333B" w:rsidRDefault="00DA333B">
      <w:pPr>
        <w:pStyle w:val="ConsPlusNormal"/>
        <w:jc w:val="center"/>
      </w:pPr>
      <w:r>
        <w:t xml:space="preserve">(в ред. </w:t>
      </w:r>
      <w:hyperlink r:id="rId65"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12.03.2019 N 9)</w:t>
      </w:r>
    </w:p>
    <w:p w:rsidR="00DA333B" w:rsidRDefault="00DA333B">
      <w:pPr>
        <w:pStyle w:val="ConsPlusNormal"/>
        <w:jc w:val="both"/>
      </w:pPr>
    </w:p>
    <w:p w:rsidR="00DA333B" w:rsidRDefault="00DA333B">
      <w:pPr>
        <w:pStyle w:val="ConsPlusNormal"/>
        <w:ind w:firstLine="540"/>
        <w:jc w:val="both"/>
      </w:pPr>
      <w:r>
        <w:t>Основные мероприятия муниципального регулирования направлены на достижение цели и задач программы. Мерами регулирования, направленными на их достижение, являются законодательные акты, такие как:</w:t>
      </w:r>
    </w:p>
    <w:p w:rsidR="00DA333B" w:rsidRDefault="00DA333B">
      <w:pPr>
        <w:pStyle w:val="ConsPlusNormal"/>
        <w:spacing w:before="220"/>
        <w:ind w:firstLine="540"/>
        <w:jc w:val="both"/>
      </w:pPr>
      <w:r>
        <w:t xml:space="preserve">1) </w:t>
      </w:r>
      <w:hyperlink r:id="rId66" w:history="1">
        <w:r>
          <w:rPr>
            <w:color w:val="0000FF"/>
          </w:rPr>
          <w:t>Постановление</w:t>
        </w:r>
      </w:hyperlink>
      <w:r>
        <w:t xml:space="preserve"> N 169 от 10 февраля 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A333B" w:rsidRDefault="00DA333B">
      <w:pPr>
        <w:pStyle w:val="ConsPlusNormal"/>
        <w:spacing w:before="220"/>
        <w:ind w:firstLine="540"/>
        <w:jc w:val="both"/>
      </w:pPr>
      <w:r>
        <w:t xml:space="preserve">2) </w:t>
      </w:r>
      <w:hyperlink r:id="rId67"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в части полномочий внутригородских районов.</w:t>
      </w:r>
    </w:p>
    <w:p w:rsidR="00DA333B" w:rsidRDefault="00DA333B">
      <w:pPr>
        <w:pStyle w:val="ConsPlusNormal"/>
        <w:spacing w:before="220"/>
        <w:ind w:firstLine="540"/>
        <w:jc w:val="both"/>
      </w:pPr>
      <w:r>
        <w:t xml:space="preserve">3) </w:t>
      </w:r>
      <w:hyperlink r:id="rId68" w:history="1">
        <w:r>
          <w:rPr>
            <w:color w:val="0000FF"/>
          </w:rPr>
          <w:t>Постановление</w:t>
        </w:r>
      </w:hyperlink>
      <w:r>
        <w:t xml:space="preserve">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2018 - 2024 годы".</w:t>
      </w:r>
    </w:p>
    <w:p w:rsidR="00DA333B" w:rsidRDefault="00DA333B">
      <w:pPr>
        <w:pStyle w:val="ConsPlusNormal"/>
        <w:jc w:val="both"/>
      </w:pPr>
      <w:r>
        <w:t xml:space="preserve">(в ред. </w:t>
      </w:r>
      <w:hyperlink r:id="rId69" w:history="1">
        <w:r>
          <w:rPr>
            <w:color w:val="0000FF"/>
          </w:rPr>
          <w:t>Постановления</w:t>
        </w:r>
      </w:hyperlink>
      <w:r>
        <w:t xml:space="preserve"> администрации Кировского внутригородского района городского округа Самара от 23.12.2021 N 101)</w:t>
      </w:r>
    </w:p>
    <w:p w:rsidR="00DA333B" w:rsidRDefault="00DA333B">
      <w:pPr>
        <w:pStyle w:val="ConsPlusNormal"/>
        <w:spacing w:before="220"/>
        <w:ind w:firstLine="540"/>
        <w:jc w:val="both"/>
      </w:pPr>
      <w:r>
        <w:t xml:space="preserve">4) </w:t>
      </w:r>
      <w:hyperlink r:id="rId70" w:history="1">
        <w:r>
          <w:rPr>
            <w:color w:val="0000FF"/>
          </w:rPr>
          <w:t>Решение</w:t>
        </w:r>
      </w:hyperlink>
      <w:r>
        <w:t xml:space="preserve"> Думы городского округа Самара от 08.08.2019 N 444 "Об утверждении Правил благоустройства территории городского округа Самара и территорий внутригородских районов городского округа Самары".</w:t>
      </w:r>
    </w:p>
    <w:p w:rsidR="00DA333B" w:rsidRDefault="00DA333B">
      <w:pPr>
        <w:pStyle w:val="ConsPlusNormal"/>
        <w:jc w:val="both"/>
      </w:pPr>
      <w:r>
        <w:t xml:space="preserve">(в ред. </w:t>
      </w:r>
      <w:hyperlink r:id="rId71" w:history="1">
        <w:r>
          <w:rPr>
            <w:color w:val="0000FF"/>
          </w:rPr>
          <w:t>Постановления</w:t>
        </w:r>
      </w:hyperlink>
      <w:r>
        <w:t xml:space="preserve"> администрации Кировского внутригородского района городского округа Самара от 23.12.2021 N 101)</w:t>
      </w:r>
    </w:p>
    <w:p w:rsidR="00DA333B" w:rsidRDefault="00DA333B">
      <w:pPr>
        <w:pStyle w:val="ConsPlusNormal"/>
        <w:spacing w:before="220"/>
        <w:ind w:firstLine="540"/>
        <w:jc w:val="both"/>
      </w:pPr>
      <w:r>
        <w:t xml:space="preserve">5) </w:t>
      </w:r>
      <w:hyperlink r:id="rId72" w:history="1">
        <w:r>
          <w:rPr>
            <w:color w:val="0000FF"/>
          </w:rPr>
          <w:t>Постановление</w:t>
        </w:r>
      </w:hyperlink>
      <w:r>
        <w:t xml:space="preserve"> Администрации Кировского внутригородского района городского округа Самара от 01.09.2017 N 76 "Об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Кировского внутригородского района городского округа Самара "Формирование современной городской среды" на 2018 - 2024 годы, Порядка и сроков представления, рассмотрения и оценки предложений граждан, организаций о включении в муниципальную программу Кировского внутригородского района городского округа Самара "Формирование современной городской среды" на 2018 - 2024 годы наиболее посещаемой муниципальной территории общего пользования Кировского внутригородского района городского округа Самара и Порядка общественного обсуждения проекта муниципальной программы Кировского внутригородского района городского округа Самара "Формирование современной городской среды" на 2018 - 2024 годы".</w:t>
      </w:r>
    </w:p>
    <w:p w:rsidR="00DA333B" w:rsidRDefault="00DA333B">
      <w:pPr>
        <w:pStyle w:val="ConsPlusNormal"/>
        <w:jc w:val="both"/>
      </w:pPr>
      <w:r>
        <w:lastRenderedPageBreak/>
        <w:t xml:space="preserve">(в ред. </w:t>
      </w:r>
      <w:hyperlink r:id="rId73" w:history="1">
        <w:r>
          <w:rPr>
            <w:color w:val="0000FF"/>
          </w:rPr>
          <w:t>Постановления</w:t>
        </w:r>
      </w:hyperlink>
      <w:r>
        <w:t xml:space="preserve"> администрации Кировского внутригородского района городского округа Самара от 23.12.2021 N 101)</w:t>
      </w:r>
    </w:p>
    <w:p w:rsidR="00DA333B" w:rsidRDefault="00DA333B">
      <w:pPr>
        <w:pStyle w:val="ConsPlusNormal"/>
        <w:spacing w:before="220"/>
        <w:ind w:firstLine="540"/>
        <w:jc w:val="both"/>
      </w:pPr>
      <w:r>
        <w:t>6) Постановление Администрации Кировского внутригородского района городского округа Самара от 01.09.2017 N 77 "Об общественной муниципальной комиссии по обеспечению реализации муниципальной программы формирования современной городской среды на территории Кировского внутригородского района городского округа Самара".</w:t>
      </w:r>
    </w:p>
    <w:p w:rsidR="00DA333B" w:rsidRDefault="00DA333B">
      <w:pPr>
        <w:pStyle w:val="ConsPlusNormal"/>
        <w:spacing w:before="220"/>
        <w:ind w:firstLine="540"/>
        <w:jc w:val="both"/>
      </w:pPr>
      <w:r>
        <w:t>В рамках реализации программных мероприятий ответственным исполнителем программы проводится мониторинг законодательства и совершенствование мер муниципального регулирования в сфере реализации программы.</w:t>
      </w:r>
    </w:p>
    <w:p w:rsidR="00DA333B" w:rsidRDefault="00DA333B">
      <w:pPr>
        <w:pStyle w:val="ConsPlusNormal"/>
        <w:spacing w:before="220"/>
        <w:ind w:firstLine="540"/>
        <w:jc w:val="both"/>
      </w:pPr>
      <w:r>
        <w:t>Порядок предоставления и расходования финансовых средств для выполнения мероприятий программы утверждается Решением Совета депутатов Кировского внутригородского района.</w:t>
      </w:r>
    </w:p>
    <w:p w:rsidR="00DA333B" w:rsidRDefault="00DA333B">
      <w:pPr>
        <w:pStyle w:val="ConsPlusNormal"/>
        <w:jc w:val="both"/>
      </w:pPr>
    </w:p>
    <w:p w:rsidR="00DA333B" w:rsidRDefault="00DA333B">
      <w:pPr>
        <w:pStyle w:val="ConsPlusTitle"/>
        <w:jc w:val="center"/>
        <w:outlineLvl w:val="1"/>
      </w:pPr>
      <w:r>
        <w:t>7. МЕХАНИЗМ РЕАЛИЗАЦИИ ПРОГРАММЫ</w:t>
      </w:r>
    </w:p>
    <w:p w:rsidR="00DA333B" w:rsidRDefault="00DA333B">
      <w:pPr>
        <w:pStyle w:val="ConsPlusNormal"/>
        <w:jc w:val="center"/>
      </w:pPr>
      <w:r>
        <w:t xml:space="preserve">(в ред. </w:t>
      </w:r>
      <w:hyperlink r:id="rId74" w:history="1">
        <w:r>
          <w:rPr>
            <w:color w:val="0000FF"/>
          </w:rPr>
          <w:t>Постановления</w:t>
        </w:r>
      </w:hyperlink>
      <w:r>
        <w:t xml:space="preserve"> администрации Кировского</w:t>
      </w:r>
    </w:p>
    <w:p w:rsidR="00DA333B" w:rsidRDefault="00DA333B">
      <w:pPr>
        <w:pStyle w:val="ConsPlusNormal"/>
        <w:jc w:val="center"/>
      </w:pPr>
      <w:r>
        <w:t>внутригородского района городского округа Самара</w:t>
      </w:r>
    </w:p>
    <w:p w:rsidR="00DA333B" w:rsidRDefault="00DA333B">
      <w:pPr>
        <w:pStyle w:val="ConsPlusNormal"/>
        <w:jc w:val="center"/>
      </w:pPr>
      <w:r>
        <w:t>от 09.08.2019 N 63)</w:t>
      </w:r>
    </w:p>
    <w:p w:rsidR="00DA333B" w:rsidRDefault="00DA333B">
      <w:pPr>
        <w:pStyle w:val="ConsPlusNormal"/>
        <w:jc w:val="both"/>
      </w:pPr>
    </w:p>
    <w:p w:rsidR="00DA333B" w:rsidRDefault="00DA333B">
      <w:pPr>
        <w:pStyle w:val="ConsPlusNormal"/>
        <w:ind w:firstLine="540"/>
        <w:jc w:val="both"/>
      </w:pPr>
      <w:r>
        <w:t xml:space="preserve">Реализация программы осуществляется в соответствии с </w:t>
      </w:r>
      <w:hyperlink r:id="rId75" w:history="1">
        <w:r>
          <w:rPr>
            <w:color w:val="0000FF"/>
          </w:rPr>
          <w:t>Постановлением</w:t>
        </w:r>
      </w:hyperlink>
      <w:r>
        <w:t xml:space="preserve"> Администрации Кировского внутригородского района городского округа Самара от 15.05.2017 N 31 "Об утверждении Порядка разработки, реализации и оценки эффективности муниципальных программ Кировского внутригородского района городского округа Самара" на основе муниципальных контрактов (договоров), заключаемых муниципальным заказчиком программы с исполнителем мероприятий согласно Федеральному </w:t>
      </w:r>
      <w:hyperlink r:id="rId76"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A333B" w:rsidRDefault="00DA333B">
      <w:pPr>
        <w:pStyle w:val="ConsPlusNormal"/>
        <w:spacing w:before="220"/>
        <w:ind w:firstLine="540"/>
        <w:jc w:val="both"/>
      </w:pPr>
      <w: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является финансовое и (или) трудовое участие.</w:t>
      </w:r>
    </w:p>
    <w:p w:rsidR="00DA333B" w:rsidRDefault="00DA333B">
      <w:pPr>
        <w:pStyle w:val="ConsPlusNormal"/>
        <w:spacing w:before="220"/>
        <w:ind w:firstLine="540"/>
        <w:jc w:val="both"/>
      </w:pPr>
      <w:r>
        <w:t xml:space="preserve">Предложения заинтересованных лиц оформляются согласно </w:t>
      </w:r>
      <w:hyperlink r:id="rId77" w:history="1">
        <w:r>
          <w:rPr>
            <w:color w:val="0000FF"/>
          </w:rPr>
          <w:t>Постановлению</w:t>
        </w:r>
      </w:hyperlink>
      <w:r>
        <w:t xml:space="preserve"> Администрации Кировского внутригородского района городского округа Самара от 01.09.2017 N 76 "Об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Кировского внутригородского района городского округа Самара на 2018 - 2024 годы", 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Кировского внутригородского района городского округа Самара на 2018 - 2024 годы" наиболее посещаемой муниципальной территории общего пользования Кировского внутригородского района городского округа Самара и Порядка общественного обсуждения проекта муниципальной программы "Формирование современной городской среды Кировского внутригородского района городского округа Самара на 2018 - 2024 годы".</w:t>
      </w:r>
    </w:p>
    <w:p w:rsidR="00DA333B" w:rsidRDefault="00DA333B">
      <w:pPr>
        <w:pStyle w:val="ConsPlusNormal"/>
        <w:spacing w:before="220"/>
        <w:ind w:firstLine="540"/>
        <w:jc w:val="both"/>
      </w:pPr>
      <w: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w:t>
      </w:r>
    </w:p>
    <w:p w:rsidR="00DA333B" w:rsidRDefault="00DA333B">
      <w:pPr>
        <w:pStyle w:val="ConsPlusNormal"/>
        <w:spacing w:before="220"/>
        <w:ind w:firstLine="540"/>
        <w:jc w:val="both"/>
      </w:pPr>
      <w:r>
        <w:t xml:space="preserve">Очередность проведения работ по благоустройству дворовых территорий многоквартирных домов в рамках реализации муниципальных программ определяется органами местного самоуправления муниципального образования Кировского внутригородского района городского </w:t>
      </w:r>
      <w:r>
        <w:lastRenderedPageBreak/>
        <w:t>округа Самара в порядке поступления предложений от заинтересованных лиц.</w:t>
      </w:r>
    </w:p>
    <w:p w:rsidR="00DA333B" w:rsidRDefault="00DA333B">
      <w:pPr>
        <w:pStyle w:val="ConsPlusNormal"/>
        <w:spacing w:before="220"/>
        <w:ind w:firstLine="540"/>
        <w:jc w:val="both"/>
      </w:pPr>
      <w:r>
        <w:t>В первоочередном порядке работы по благоустройству дворовых территорий включаются в муниципальные программы в случаях обеспечения синхронизации реализации мероприятий в рамках муниципальной программы с реализуемыми в Кировском внутригородском районе городского округа Самара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DA333B" w:rsidRDefault="00DA333B">
      <w:pPr>
        <w:pStyle w:val="ConsPlusNormal"/>
        <w:spacing w:before="220"/>
        <w:ind w:firstLine="540"/>
        <w:jc w:val="both"/>
      </w:pPr>
      <w:r>
        <w:t>В целях эффективного и результативного использования бюджетных средств Администрация Кировского внутригородского района городского округа Самара имеет право исключать из адресного перечня дворовых территорий, подлежащих благоустройству в рамках реализации Программы при условии одобрения решения об исключении указанных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w:t>
      </w:r>
    </w:p>
    <w:p w:rsidR="00DA333B" w:rsidRDefault="00DA333B">
      <w:pPr>
        <w:pStyle w:val="ConsPlusNormal"/>
        <w:spacing w:before="220"/>
        <w:ind w:firstLine="540"/>
        <w:jc w:val="both"/>
      </w:pPr>
      <w: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p>
    <w:p w:rsidR="00DA333B" w:rsidRDefault="00DA333B">
      <w:pPr>
        <w:pStyle w:val="ConsPlusNormal"/>
        <w:spacing w:before="220"/>
        <w:ind w:firstLine="540"/>
        <w:jc w:val="both"/>
      </w:pPr>
      <w:r>
        <w:t>- территории, которые планируются к изъятию для муниципальных или государственных нужд в соответствии с генеральным планом Кировского внутригородского района городского округа Самара;</w:t>
      </w:r>
    </w:p>
    <w:p w:rsidR="00DA333B" w:rsidRDefault="00DA333B">
      <w:pPr>
        <w:pStyle w:val="ConsPlusNormal"/>
        <w:spacing w:before="220"/>
        <w:ind w:firstLine="540"/>
        <w:jc w:val="both"/>
      </w:pPr>
      <w:r>
        <w:t>- дворовые территории многоквартирных домов, собственники помещений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w:t>
      </w:r>
    </w:p>
    <w:p w:rsidR="00DA333B" w:rsidRDefault="00DA333B">
      <w:pPr>
        <w:pStyle w:val="ConsPlusNormal"/>
        <w:jc w:val="both"/>
      </w:pPr>
      <w:r>
        <w:t xml:space="preserve">(в ред. </w:t>
      </w:r>
      <w:hyperlink r:id="rId78"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DA333B" w:rsidRDefault="00DA333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A333B" w:rsidRDefault="00DA333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A333B" w:rsidRDefault="00DA333B">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A333B" w:rsidRDefault="00DA333B">
      <w:pPr>
        <w:pStyle w:val="ConsPlusNormal"/>
        <w:jc w:val="both"/>
      </w:pPr>
      <w:r>
        <w:t xml:space="preserve">(абзац введен </w:t>
      </w:r>
      <w:hyperlink r:id="rId79" w:history="1">
        <w:r>
          <w:rPr>
            <w:color w:val="0000FF"/>
          </w:rPr>
          <w:t>Постановлением</w:t>
        </w:r>
      </w:hyperlink>
      <w:r>
        <w:t xml:space="preserve"> администрации Кировского внутригородского района городского округа Самара от 10.02.2021 N 6)</w:t>
      </w:r>
    </w:p>
    <w:p w:rsidR="00DA333B" w:rsidRDefault="00DA333B">
      <w:pPr>
        <w:pStyle w:val="ConsPlusNormal"/>
        <w:spacing w:before="220"/>
        <w:ind w:firstLine="540"/>
        <w:jc w:val="both"/>
      </w:pPr>
      <w:r>
        <w:lastRenderedPageBreak/>
        <w:t>Соглашения по результатам закупки товаров, работ и услуг для обеспечения муниципальных нужд в целях реализации муниципальных программ заключаются не позднее 1 мая года предоставления субсидий - по благоустройству дворовых территорий. Исключение составляют случаи обжалования действий (бездействия) заказчика и (или) комиссии по осуществлению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A333B" w:rsidRDefault="00DA333B">
      <w:pPr>
        <w:pStyle w:val="ConsPlusNormal"/>
        <w:jc w:val="both"/>
      </w:pPr>
      <w:r>
        <w:t xml:space="preserve">(в ред. </w:t>
      </w:r>
      <w:hyperlink r:id="rId80" w:history="1">
        <w:r>
          <w:rPr>
            <w:color w:val="0000FF"/>
          </w:rPr>
          <w:t>Постановления</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spacing w:before="220"/>
        <w:ind w:firstLine="540"/>
        <w:jc w:val="both"/>
      </w:pPr>
      <w:r>
        <w:t>Отчеты о ходе работы по реализации программы по результатам за год и на весь период действия программы составляет Администрация Кировского внутригородского района городского округа Самара с периодичностью, по форме и в сроки, установленные нормативными актами Администрации Кировского внутригородского района городского округа Самара.</w:t>
      </w:r>
    </w:p>
    <w:p w:rsidR="00DA333B" w:rsidRDefault="00DA333B">
      <w:pPr>
        <w:pStyle w:val="ConsPlusNormal"/>
        <w:spacing w:before="220"/>
        <w:ind w:firstLine="540"/>
        <w:jc w:val="both"/>
      </w:pPr>
      <w:r>
        <w:t>Контроль за реализацией программы осуществляется Администрацией Кировского внутригородского района городского округа Самара.</w:t>
      </w:r>
    </w:p>
    <w:p w:rsidR="00DA333B" w:rsidRDefault="00DA333B">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из числа ответственных исполнителей мероприятий муниципальной программы.</w:t>
      </w:r>
    </w:p>
    <w:p w:rsidR="00DA333B" w:rsidRDefault="00DA333B">
      <w:pPr>
        <w:pStyle w:val="ConsPlusNormal"/>
        <w:jc w:val="both"/>
      </w:pPr>
    </w:p>
    <w:p w:rsidR="00DA333B" w:rsidRDefault="00DA333B">
      <w:pPr>
        <w:pStyle w:val="ConsPlusTitle"/>
        <w:jc w:val="center"/>
        <w:outlineLvl w:val="1"/>
      </w:pPr>
      <w:r>
        <w:t>8. МЕТОДИКА КОМПЛЕКСНОЙ ОЦЕНКИ ЭФФЕКТИВНОСТИ</w:t>
      </w:r>
    </w:p>
    <w:p w:rsidR="00DA333B" w:rsidRDefault="00DA333B">
      <w:pPr>
        <w:pStyle w:val="ConsPlusTitle"/>
        <w:jc w:val="center"/>
      </w:pPr>
      <w:r>
        <w:t>РЕАЛИЗАЦИИ ПРОГРАММЫ</w:t>
      </w:r>
    </w:p>
    <w:p w:rsidR="00DA333B" w:rsidRDefault="00DA333B">
      <w:pPr>
        <w:pStyle w:val="ConsPlusNormal"/>
        <w:jc w:val="both"/>
      </w:pPr>
    </w:p>
    <w:p w:rsidR="00DA333B" w:rsidRDefault="00DA333B">
      <w:pPr>
        <w:pStyle w:val="ConsPlusNormal"/>
        <w:ind w:firstLine="540"/>
        <w:jc w:val="both"/>
      </w:pPr>
      <w:r>
        <w:t>Оценка эффективности реализации программы осуществляется Администрацией Кировского внутригородского района городского округа Самара по годам в течение всего срока реализации программы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DA333B" w:rsidRDefault="00DA333B">
      <w:pPr>
        <w:pStyle w:val="ConsPlusNormal"/>
        <w:spacing w:before="220"/>
        <w:ind w:firstLine="540"/>
        <w:jc w:val="both"/>
      </w:pPr>
      <w:r>
        <w:t xml:space="preserve">Целевые индикаторы и показатели считаются достигнутыми, если фактическое значение по показателям, указанным в </w:t>
      </w:r>
      <w:hyperlink w:anchor="P178" w:history="1">
        <w:r>
          <w:rPr>
            <w:color w:val="0000FF"/>
          </w:rPr>
          <w:t>разделе 3</w:t>
        </w:r>
      </w:hyperlink>
      <w:r>
        <w:t xml:space="preserve"> программы, выше или равно запланированному целевому значению.</w:t>
      </w:r>
    </w:p>
    <w:p w:rsidR="00DA333B" w:rsidRDefault="00DA333B">
      <w:pPr>
        <w:pStyle w:val="ConsPlusNormal"/>
        <w:spacing w:before="220"/>
        <w:ind w:firstLine="540"/>
        <w:jc w:val="both"/>
      </w:pPr>
      <w:r>
        <w:t>Оценка эффективности программы производится путем сравнения значений показателей реализации программы с базовыми значениями целевых показателей.</w:t>
      </w:r>
    </w:p>
    <w:p w:rsidR="00DA333B" w:rsidRDefault="00DA333B">
      <w:pPr>
        <w:pStyle w:val="ConsPlusNormal"/>
        <w:spacing w:before="220"/>
        <w:ind w:firstLine="540"/>
        <w:jc w:val="both"/>
      </w:pPr>
      <w: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по </w:t>
      </w:r>
      <w:hyperlink w:anchor="P481" w:history="1">
        <w:r>
          <w:rPr>
            <w:color w:val="0000FF"/>
          </w:rPr>
          <w:t>методике</w:t>
        </w:r>
      </w:hyperlink>
      <w:r>
        <w:t xml:space="preserve"> комплексной оценки эффективности реализации программы за отчетный год и за период с начала реализации, приведенной в Приложении N 1 к настоящей программе.</w:t>
      </w:r>
    </w:p>
    <w:p w:rsidR="00DA333B" w:rsidRDefault="00DA333B">
      <w:pPr>
        <w:pStyle w:val="ConsPlusNormal"/>
        <w:spacing w:before="220"/>
        <w:ind w:firstLine="540"/>
        <w:jc w:val="both"/>
      </w:pPr>
      <w:r>
        <w:t>При значении комплексного показателя эффективности R от 80% и более эффективность реализации программы признается высокой, при значении менее 80% - низкой.</w:t>
      </w:r>
    </w:p>
    <w:p w:rsidR="00DA333B" w:rsidRDefault="00DA333B">
      <w:pPr>
        <w:pStyle w:val="ConsPlusNormal"/>
        <w:spacing w:before="220"/>
        <w:ind w:firstLine="540"/>
        <w:jc w:val="both"/>
      </w:pPr>
      <w:r>
        <w:t>Общая оценка вклада программы в экономическое развитие Кировского внутригородского района городского округа Самара заключается в обеспечении эффективного использования бюджетных средств, выделяемых для обеспечения мероприятий программы.</w:t>
      </w:r>
    </w:p>
    <w:p w:rsidR="00DA333B" w:rsidRDefault="00DA333B">
      <w:pPr>
        <w:pStyle w:val="ConsPlusNormal"/>
        <w:spacing w:before="220"/>
        <w:ind w:firstLine="540"/>
        <w:jc w:val="both"/>
      </w:pPr>
      <w:r>
        <w:t>Оценка эффективности и результативности расходования бюджетных средств в течение всего срока реализации программы проводится ежегодно.</w:t>
      </w:r>
    </w:p>
    <w:p w:rsidR="00DA333B" w:rsidRDefault="00DA333B">
      <w:pPr>
        <w:pStyle w:val="ConsPlusNormal"/>
        <w:jc w:val="both"/>
      </w:pPr>
    </w:p>
    <w:p w:rsidR="00DA333B" w:rsidRDefault="00DA333B">
      <w:pPr>
        <w:pStyle w:val="ConsPlusNormal"/>
        <w:jc w:val="right"/>
      </w:pPr>
      <w:r>
        <w:t>Глава</w:t>
      </w:r>
    </w:p>
    <w:p w:rsidR="00DA333B" w:rsidRDefault="00DA333B">
      <w:pPr>
        <w:pStyle w:val="ConsPlusNormal"/>
        <w:jc w:val="right"/>
      </w:pPr>
      <w:r>
        <w:t>Администрации Кировского</w:t>
      </w:r>
    </w:p>
    <w:p w:rsidR="00DA333B" w:rsidRDefault="00DA333B">
      <w:pPr>
        <w:pStyle w:val="ConsPlusNormal"/>
        <w:jc w:val="right"/>
      </w:pPr>
      <w:r>
        <w:lastRenderedPageBreak/>
        <w:t>внутригородского района</w:t>
      </w:r>
    </w:p>
    <w:p w:rsidR="00DA333B" w:rsidRDefault="00DA333B">
      <w:pPr>
        <w:pStyle w:val="ConsPlusNormal"/>
        <w:jc w:val="right"/>
      </w:pPr>
      <w:r>
        <w:t>городского округа Самара</w:t>
      </w:r>
    </w:p>
    <w:p w:rsidR="00DA333B" w:rsidRDefault="00DA333B">
      <w:pPr>
        <w:pStyle w:val="ConsPlusNormal"/>
        <w:jc w:val="right"/>
      </w:pPr>
      <w:r>
        <w:t>И.А.РУДАКОВ</w:t>
      </w: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right"/>
        <w:outlineLvl w:val="1"/>
      </w:pPr>
      <w:r>
        <w:t>Приложение N 1</w:t>
      </w:r>
    </w:p>
    <w:p w:rsidR="00DA333B" w:rsidRDefault="00DA333B">
      <w:pPr>
        <w:pStyle w:val="ConsPlusNormal"/>
        <w:jc w:val="right"/>
      </w:pPr>
      <w:r>
        <w:t>к Муниципальной программе</w:t>
      </w:r>
    </w:p>
    <w:p w:rsidR="00DA333B" w:rsidRDefault="00DA333B">
      <w:pPr>
        <w:pStyle w:val="ConsPlusNormal"/>
        <w:jc w:val="right"/>
      </w:pPr>
      <w:r>
        <w:t>Кировского внутригородского района</w:t>
      </w:r>
    </w:p>
    <w:p w:rsidR="00DA333B" w:rsidRDefault="00DA333B">
      <w:pPr>
        <w:pStyle w:val="ConsPlusNormal"/>
        <w:jc w:val="right"/>
      </w:pPr>
      <w:r>
        <w:t>городского округа Самара</w:t>
      </w:r>
    </w:p>
    <w:p w:rsidR="00DA333B" w:rsidRDefault="00DA333B">
      <w:pPr>
        <w:pStyle w:val="ConsPlusNormal"/>
        <w:jc w:val="right"/>
      </w:pPr>
      <w:r>
        <w:t>"Формирование современной</w:t>
      </w:r>
    </w:p>
    <w:p w:rsidR="00DA333B" w:rsidRDefault="00DA333B">
      <w:pPr>
        <w:pStyle w:val="ConsPlusNormal"/>
        <w:jc w:val="right"/>
      </w:pPr>
      <w:r>
        <w:t>городской среды"</w:t>
      </w:r>
    </w:p>
    <w:p w:rsidR="00DA333B" w:rsidRDefault="00DA333B">
      <w:pPr>
        <w:pStyle w:val="ConsPlusNormal"/>
        <w:jc w:val="right"/>
      </w:pPr>
      <w:r>
        <w:t>на 2018 - 2024 годы</w:t>
      </w:r>
    </w:p>
    <w:p w:rsidR="00DA333B" w:rsidRDefault="00DA333B">
      <w:pPr>
        <w:pStyle w:val="ConsPlusNormal"/>
        <w:jc w:val="both"/>
      </w:pPr>
    </w:p>
    <w:p w:rsidR="00DA333B" w:rsidRDefault="00DA333B">
      <w:pPr>
        <w:pStyle w:val="ConsPlusTitle"/>
        <w:jc w:val="center"/>
      </w:pPr>
      <w:bookmarkStart w:id="5" w:name="P481"/>
      <w:bookmarkEnd w:id="5"/>
      <w:r>
        <w:t>МЕТОДИКА</w:t>
      </w:r>
    </w:p>
    <w:p w:rsidR="00DA333B" w:rsidRDefault="00DA333B">
      <w:pPr>
        <w:pStyle w:val="ConsPlusTitle"/>
        <w:jc w:val="center"/>
      </w:pPr>
      <w:r>
        <w:t>КОМПЛЕКСНОЙ ОЦЕНКИ ЭФФЕКТИВНОСТИ РЕАЛИЗАЦИИ МУНИЦИПАЛЬНОЙ</w:t>
      </w:r>
    </w:p>
    <w:p w:rsidR="00DA333B" w:rsidRDefault="00DA333B">
      <w:pPr>
        <w:pStyle w:val="ConsPlusTitle"/>
        <w:jc w:val="center"/>
      </w:pPr>
      <w:r>
        <w:t>ПРОГРАММЫ ЗА ОТЧЕТНЫЙ ГОД И ЗА ПЕРИОД С НАЧАЛА РЕАЛИЗАЦИИ</w:t>
      </w:r>
    </w:p>
    <w:p w:rsidR="00DA333B" w:rsidRDefault="00DA333B">
      <w:pPr>
        <w:pStyle w:val="ConsPlusNormal"/>
        <w:jc w:val="both"/>
      </w:pPr>
    </w:p>
    <w:p w:rsidR="00DA333B" w:rsidRDefault="00DA333B">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на выполнение мероприятий Программы.</w:t>
      </w:r>
    </w:p>
    <w:p w:rsidR="00DA333B" w:rsidRDefault="00DA333B">
      <w:pPr>
        <w:pStyle w:val="ConsPlusNormal"/>
        <w:spacing w:before="220"/>
        <w:ind w:firstLine="540"/>
        <w:jc w:val="both"/>
      </w:pPr>
      <w:r>
        <w:t>Показатель эффективности реализации муниципальной программы (R) за отчетный год рассчитывается по формуле:</w:t>
      </w:r>
    </w:p>
    <w:p w:rsidR="00DA333B" w:rsidRDefault="00DA333B">
      <w:pPr>
        <w:pStyle w:val="ConsPlusNormal"/>
        <w:jc w:val="both"/>
      </w:pPr>
    </w:p>
    <w:p w:rsidR="00DA333B" w:rsidRDefault="00515962">
      <w:pPr>
        <w:pStyle w:val="ConsPlusNormal"/>
        <w:jc w:val="center"/>
      </w:pPr>
      <w:r>
        <w:rPr>
          <w:position w:val="-60"/>
        </w:rPr>
        <w:pict>
          <v:shape id="_x0000_i1025" style="width:147.75pt;height:1in" coordsize="" o:spt="100" adj="0,,0" path="" filled="f" stroked="f">
            <v:stroke joinstyle="miter"/>
            <v:imagedata r:id="rId81" o:title="base_23808_151950_32768"/>
            <v:formulas/>
            <v:path o:connecttype="segments"/>
          </v:shape>
        </w:pict>
      </w:r>
    </w:p>
    <w:p w:rsidR="00DA333B" w:rsidRDefault="00DA333B">
      <w:pPr>
        <w:pStyle w:val="ConsPlusNormal"/>
        <w:jc w:val="both"/>
      </w:pPr>
    </w:p>
    <w:p w:rsidR="00DA333B" w:rsidRDefault="00DA333B">
      <w:pPr>
        <w:pStyle w:val="ConsPlusNormal"/>
        <w:ind w:firstLine="540"/>
        <w:jc w:val="both"/>
      </w:pPr>
      <w:r>
        <w:t>где:</w:t>
      </w:r>
    </w:p>
    <w:p w:rsidR="00DA333B" w:rsidRDefault="00DA333B">
      <w:pPr>
        <w:pStyle w:val="ConsPlusNormal"/>
        <w:spacing w:before="220"/>
        <w:ind w:firstLine="540"/>
        <w:jc w:val="both"/>
      </w:pPr>
      <w:r>
        <w:t>N - количество показателей (индикаторов) муниципальной программы;</w:t>
      </w:r>
    </w:p>
    <w:p w:rsidR="00DA333B" w:rsidRDefault="00515962">
      <w:pPr>
        <w:pStyle w:val="ConsPlusNormal"/>
        <w:spacing w:before="220"/>
        <w:ind w:firstLine="540"/>
        <w:jc w:val="both"/>
      </w:pPr>
      <w:r>
        <w:rPr>
          <w:position w:val="-9"/>
        </w:rPr>
        <w:pict>
          <v:shape id="_x0000_i1026" style="width:33pt;height:21pt" coordsize="" o:spt="100" adj="0,,0" path="" filled="f" stroked="f">
            <v:stroke joinstyle="miter"/>
            <v:imagedata r:id="rId82" o:title="base_23808_151950_32769"/>
            <v:formulas/>
            <v:path o:connecttype="segments"/>
          </v:shape>
        </w:pict>
      </w:r>
      <w:r w:rsidR="00DA333B">
        <w:t xml:space="preserve"> - плановое значение n-</w:t>
      </w:r>
      <w:proofErr w:type="spellStart"/>
      <w:r w:rsidR="00DA333B">
        <w:t>го</w:t>
      </w:r>
      <w:proofErr w:type="spellEnd"/>
      <w:r w:rsidR="00DA333B">
        <w:t xml:space="preserve"> показателя (индикатора);</w:t>
      </w:r>
    </w:p>
    <w:p w:rsidR="00DA333B" w:rsidRDefault="00515962">
      <w:pPr>
        <w:pStyle w:val="ConsPlusNormal"/>
        <w:spacing w:before="220"/>
        <w:ind w:firstLine="540"/>
        <w:jc w:val="both"/>
      </w:pPr>
      <w:r>
        <w:rPr>
          <w:position w:val="-9"/>
        </w:rPr>
        <w:pict>
          <v:shape id="_x0000_i1027" style="width:32.25pt;height:21pt" coordsize="" o:spt="100" adj="0,,0" path="" filled="f" stroked="f">
            <v:stroke joinstyle="miter"/>
            <v:imagedata r:id="rId83" o:title="base_23808_151950_32770"/>
            <v:formulas/>
            <v:path o:connecttype="segments"/>
          </v:shape>
        </w:pict>
      </w:r>
      <w:r w:rsidR="00DA333B">
        <w:t xml:space="preserve"> - значение n-</w:t>
      </w:r>
      <w:proofErr w:type="spellStart"/>
      <w:r w:rsidR="00DA333B">
        <w:t>го</w:t>
      </w:r>
      <w:proofErr w:type="spellEnd"/>
      <w:r w:rsidR="00DA333B">
        <w:t xml:space="preserve"> показателя (индикатора) на конец отчетного года;</w:t>
      </w:r>
    </w:p>
    <w:p w:rsidR="00DA333B" w:rsidRDefault="00DA333B">
      <w:pPr>
        <w:pStyle w:val="ConsPlusNormal"/>
        <w:spacing w:before="220"/>
        <w:ind w:firstLine="540"/>
        <w:jc w:val="both"/>
      </w:pPr>
      <w:proofErr w:type="spellStart"/>
      <w:r>
        <w:t>F</w:t>
      </w:r>
      <w:r>
        <w:rPr>
          <w:vertAlign w:val="superscript"/>
        </w:rPr>
        <w:t>План</w:t>
      </w:r>
      <w:proofErr w:type="spellEnd"/>
      <w:r>
        <w:rPr>
          <w:vertAlign w:val="superscript"/>
        </w:rPr>
        <w:t>.</w:t>
      </w:r>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DA333B" w:rsidRDefault="00DA333B">
      <w:pPr>
        <w:pStyle w:val="ConsPlusNormal"/>
        <w:spacing w:before="220"/>
        <w:ind w:firstLine="540"/>
        <w:jc w:val="both"/>
      </w:pPr>
      <w:proofErr w:type="spellStart"/>
      <w:r>
        <w:t>F</w:t>
      </w:r>
      <w:r>
        <w:rPr>
          <w:vertAlign w:val="superscript"/>
        </w:rPr>
        <w:t>Факт</w:t>
      </w:r>
      <w:proofErr w:type="spellEnd"/>
      <w:r>
        <w:rPr>
          <w:vertAlign w:val="superscript"/>
        </w:rPr>
        <w:t>.</w:t>
      </w:r>
      <w:r>
        <w:t xml:space="preserve"> - сумма фактически произведенных расходов на реализацию мероприятий муниципальной программы на конец отчетного года.</w:t>
      </w:r>
    </w:p>
    <w:p w:rsidR="00DA333B" w:rsidRDefault="00DA333B">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DA333B" w:rsidRDefault="00DA333B">
      <w:pPr>
        <w:pStyle w:val="ConsPlusNormal"/>
        <w:spacing w:before="220"/>
        <w:ind w:firstLine="540"/>
        <w:jc w:val="both"/>
      </w:pPr>
      <w:r>
        <w:t xml:space="preserve">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w:t>
      </w:r>
      <w:r>
        <w:lastRenderedPageBreak/>
        <w:t>муниципальной программы за все отчетные годы.</w:t>
      </w: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right"/>
        <w:outlineLvl w:val="1"/>
      </w:pPr>
      <w:r>
        <w:t>Приложение N 2</w:t>
      </w:r>
    </w:p>
    <w:p w:rsidR="00DA333B" w:rsidRDefault="00DA333B">
      <w:pPr>
        <w:pStyle w:val="ConsPlusNormal"/>
        <w:jc w:val="right"/>
      </w:pPr>
      <w:r>
        <w:t>к Муниципальной программе</w:t>
      </w:r>
    </w:p>
    <w:p w:rsidR="00DA333B" w:rsidRDefault="00DA333B">
      <w:pPr>
        <w:pStyle w:val="ConsPlusNormal"/>
        <w:jc w:val="right"/>
      </w:pPr>
      <w:r>
        <w:t>Кировского внутригородского района</w:t>
      </w:r>
    </w:p>
    <w:p w:rsidR="00DA333B" w:rsidRDefault="00DA333B">
      <w:pPr>
        <w:pStyle w:val="ConsPlusNormal"/>
        <w:jc w:val="right"/>
      </w:pPr>
      <w:r>
        <w:t>городского округа Самара</w:t>
      </w:r>
    </w:p>
    <w:p w:rsidR="00DA333B" w:rsidRDefault="00DA333B">
      <w:pPr>
        <w:pStyle w:val="ConsPlusNormal"/>
        <w:jc w:val="right"/>
      </w:pPr>
      <w:r>
        <w:t>"Формирование современной</w:t>
      </w:r>
    </w:p>
    <w:p w:rsidR="00DA333B" w:rsidRDefault="00DA333B">
      <w:pPr>
        <w:pStyle w:val="ConsPlusNormal"/>
        <w:jc w:val="right"/>
      </w:pPr>
      <w:r>
        <w:t>городской среды"</w:t>
      </w:r>
    </w:p>
    <w:p w:rsidR="00DA333B" w:rsidRDefault="00DA333B">
      <w:pPr>
        <w:pStyle w:val="ConsPlusNormal"/>
        <w:jc w:val="right"/>
      </w:pPr>
      <w:r>
        <w:t>на 2018 - 2022 годы</w:t>
      </w:r>
    </w:p>
    <w:p w:rsidR="00DA333B" w:rsidRDefault="00DA333B">
      <w:pPr>
        <w:pStyle w:val="ConsPlusNormal"/>
        <w:jc w:val="both"/>
      </w:pPr>
    </w:p>
    <w:p w:rsidR="00DA333B" w:rsidRDefault="00DA333B">
      <w:pPr>
        <w:pStyle w:val="ConsPlusTitle"/>
        <w:jc w:val="center"/>
      </w:pPr>
      <w:r>
        <w:t>ВИЗУАЛИЗИРОВАННЫЙ ПЕРЕЧЕНЬ</w:t>
      </w:r>
    </w:p>
    <w:p w:rsidR="00DA333B" w:rsidRDefault="00DA333B">
      <w:pPr>
        <w:pStyle w:val="ConsPlusTitle"/>
        <w:jc w:val="center"/>
      </w:pPr>
      <w:r>
        <w:t>ОБРАЗЦОВ ЭЛЕМЕНТОВ БЛАГОУСТРОЙСТВА, ПРЕДЛАГАЕМЫХ</w:t>
      </w:r>
    </w:p>
    <w:p w:rsidR="00DA333B" w:rsidRDefault="00DA333B">
      <w:pPr>
        <w:pStyle w:val="ConsPlusTitle"/>
        <w:jc w:val="center"/>
      </w:pPr>
      <w:r>
        <w:t>К РАЗМЕЩЕНИЮ НА ДВОРОВЫХ ТЕРРИТОРИЯХ МНОГОКВАРТИРНЫХ ДОМОВ</w:t>
      </w:r>
    </w:p>
    <w:p w:rsidR="00DA333B" w:rsidRDefault="00DA333B">
      <w:pPr>
        <w:pStyle w:val="ConsPlusTitle"/>
        <w:jc w:val="center"/>
      </w:pPr>
      <w:r>
        <w:t>И ОБЩЕСТВЕННЫХ ТЕРРИТОРИЯХ, СФОРМИРОВАННЫЙ ИСХОДЯ</w:t>
      </w:r>
    </w:p>
    <w:p w:rsidR="00DA333B" w:rsidRDefault="00DA333B">
      <w:pPr>
        <w:pStyle w:val="ConsPlusTitle"/>
        <w:jc w:val="center"/>
      </w:pPr>
      <w:r>
        <w:t>ИЗ МИНИМАЛЬНОГО И ДОПОЛНИТЕЛЬНОГО ПЕРЕЧНЕЙ РАБОТ</w:t>
      </w:r>
    </w:p>
    <w:p w:rsidR="00DA333B" w:rsidRDefault="00DA333B">
      <w:pPr>
        <w:pStyle w:val="ConsPlusTitle"/>
        <w:jc w:val="center"/>
      </w:pPr>
      <w:r>
        <w:t>ПО БЛАГОУСТРОЙСТВУ</w:t>
      </w:r>
    </w:p>
    <w:p w:rsidR="00DA333B" w:rsidRDefault="00DA333B">
      <w:pPr>
        <w:pStyle w:val="ConsPlusNormal"/>
        <w:jc w:val="both"/>
      </w:pPr>
    </w:p>
    <w:p w:rsidR="00DA333B" w:rsidRDefault="00DA333B">
      <w:pPr>
        <w:pStyle w:val="ConsPlusNormal"/>
        <w:ind w:firstLine="540"/>
        <w:jc w:val="both"/>
      </w:pPr>
      <w:r>
        <w:t xml:space="preserve">Исключен. - </w:t>
      </w:r>
      <w:hyperlink r:id="rId84" w:history="1">
        <w:r>
          <w:rPr>
            <w:color w:val="0000FF"/>
          </w:rPr>
          <w:t>Постановление</w:t>
        </w:r>
      </w:hyperlink>
      <w:r>
        <w:t xml:space="preserve"> администрации Кировского внутригородского района городского округа Самара от 12.03.2019 N 9.</w:t>
      </w: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right"/>
        <w:outlineLvl w:val="1"/>
      </w:pPr>
      <w:r>
        <w:t>Приложение N 3</w:t>
      </w:r>
    </w:p>
    <w:p w:rsidR="00DA333B" w:rsidRDefault="00DA333B">
      <w:pPr>
        <w:pStyle w:val="ConsPlusNormal"/>
        <w:jc w:val="right"/>
      </w:pPr>
      <w:r>
        <w:t>к Муниципальной программе</w:t>
      </w:r>
    </w:p>
    <w:p w:rsidR="00DA333B" w:rsidRDefault="00DA333B">
      <w:pPr>
        <w:pStyle w:val="ConsPlusNormal"/>
        <w:jc w:val="right"/>
      </w:pPr>
      <w:r>
        <w:t>Кировского внутригородского района</w:t>
      </w:r>
    </w:p>
    <w:p w:rsidR="00DA333B" w:rsidRDefault="00DA333B">
      <w:pPr>
        <w:pStyle w:val="ConsPlusNormal"/>
        <w:jc w:val="right"/>
      </w:pPr>
      <w:r>
        <w:t>городского округа Самара</w:t>
      </w:r>
    </w:p>
    <w:p w:rsidR="00DA333B" w:rsidRDefault="00DA333B">
      <w:pPr>
        <w:pStyle w:val="ConsPlusNormal"/>
        <w:jc w:val="right"/>
      </w:pPr>
      <w:r>
        <w:t>"Формирование современной городской среды"</w:t>
      </w:r>
    </w:p>
    <w:p w:rsidR="00DA333B" w:rsidRDefault="00DA333B">
      <w:pPr>
        <w:pStyle w:val="ConsPlusNormal"/>
        <w:jc w:val="right"/>
      </w:pPr>
      <w:r>
        <w:t>на 2018 - 2024 годы</w:t>
      </w:r>
    </w:p>
    <w:p w:rsidR="00DA333B" w:rsidRDefault="00DA333B">
      <w:pPr>
        <w:pStyle w:val="ConsPlusNormal"/>
        <w:jc w:val="both"/>
      </w:pPr>
    </w:p>
    <w:p w:rsidR="00DA333B" w:rsidRDefault="00DA333B">
      <w:pPr>
        <w:pStyle w:val="ConsPlusTitle"/>
        <w:jc w:val="center"/>
      </w:pPr>
      <w:bookmarkStart w:id="6" w:name="P531"/>
      <w:bookmarkEnd w:id="6"/>
      <w:r>
        <w:t>АДРЕСНЫЙ ПЕРЕЧЕНЬ</w:t>
      </w:r>
    </w:p>
    <w:p w:rsidR="00DA333B" w:rsidRDefault="00DA333B">
      <w:pPr>
        <w:pStyle w:val="ConsPlusTitle"/>
        <w:jc w:val="center"/>
      </w:pPr>
      <w:r>
        <w:t>ДВОРОВЫХ ТЕРРИТОРИЙ, РАСПОЛОЖЕННЫХ НА ТЕРРИТОРИИ КИРОВСКОГО</w:t>
      </w:r>
    </w:p>
    <w:p w:rsidR="00DA333B" w:rsidRDefault="00DA333B">
      <w:pPr>
        <w:pStyle w:val="ConsPlusTitle"/>
        <w:jc w:val="center"/>
      </w:pPr>
      <w:r>
        <w:t>ВНУТРИГОРОДСКОГО РАЙОНА ГОРОДСКОГО ОКРУГА САМАРА, ПОДЛЕЖАЩИХ</w:t>
      </w:r>
    </w:p>
    <w:p w:rsidR="00DA333B" w:rsidRDefault="00DA333B">
      <w:pPr>
        <w:pStyle w:val="ConsPlusTitle"/>
        <w:jc w:val="center"/>
      </w:pPr>
      <w:r>
        <w:t>БЛАГОУСТРОЙСТВУ В 2018 - 2024 ГОДАХ</w:t>
      </w:r>
    </w:p>
    <w:p w:rsidR="00DA333B" w:rsidRDefault="00DA33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A333B">
        <w:tc>
          <w:tcPr>
            <w:tcW w:w="60" w:type="dxa"/>
            <w:tcBorders>
              <w:top w:val="nil"/>
              <w:left w:val="nil"/>
              <w:bottom w:val="nil"/>
              <w:right w:val="nil"/>
            </w:tcBorders>
            <w:shd w:val="clear" w:color="auto" w:fill="CED3F1"/>
            <w:tcMar>
              <w:top w:w="0" w:type="dxa"/>
              <w:left w:w="0" w:type="dxa"/>
              <w:bottom w:w="0" w:type="dxa"/>
              <w:right w:w="0" w:type="dxa"/>
            </w:tcMar>
          </w:tcPr>
          <w:p w:rsidR="00DA333B" w:rsidRDefault="00DA33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333B" w:rsidRDefault="00DA33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333B" w:rsidRDefault="00DA333B">
            <w:pPr>
              <w:pStyle w:val="ConsPlusNormal"/>
              <w:jc w:val="center"/>
            </w:pPr>
            <w:r>
              <w:rPr>
                <w:color w:val="392C69"/>
              </w:rPr>
              <w:t>Список изменяющих документов</w:t>
            </w:r>
          </w:p>
          <w:p w:rsidR="00DA333B" w:rsidRDefault="00DA333B">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Кировского внутригородского района</w:t>
            </w:r>
          </w:p>
          <w:p w:rsidR="00DA333B" w:rsidRDefault="00DA333B">
            <w:pPr>
              <w:pStyle w:val="ConsPlusNormal"/>
              <w:jc w:val="center"/>
            </w:pPr>
            <w:r>
              <w:rPr>
                <w:color w:val="392C69"/>
              </w:rPr>
              <w:t>городского округа Самара от 23.12.2021 N 101)</w:t>
            </w:r>
          </w:p>
        </w:tc>
        <w:tc>
          <w:tcPr>
            <w:tcW w:w="113" w:type="dxa"/>
            <w:tcBorders>
              <w:top w:val="nil"/>
              <w:left w:val="nil"/>
              <w:bottom w:val="nil"/>
              <w:right w:val="nil"/>
            </w:tcBorders>
            <w:shd w:val="clear" w:color="auto" w:fill="F4F3F8"/>
            <w:tcMar>
              <w:top w:w="0" w:type="dxa"/>
              <w:left w:w="0" w:type="dxa"/>
              <w:bottom w:w="0" w:type="dxa"/>
              <w:right w:w="0" w:type="dxa"/>
            </w:tcMar>
          </w:tcPr>
          <w:p w:rsidR="00DA333B" w:rsidRDefault="00DA333B">
            <w:pPr>
              <w:spacing w:after="1" w:line="0" w:lineRule="atLeast"/>
            </w:pPr>
          </w:p>
        </w:tc>
      </w:tr>
    </w:tbl>
    <w:p w:rsidR="00DA333B" w:rsidRDefault="00DA3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107"/>
      </w:tblGrid>
      <w:tr w:rsidR="00DA333B">
        <w:tc>
          <w:tcPr>
            <w:tcW w:w="675" w:type="dxa"/>
          </w:tcPr>
          <w:p w:rsidR="00DA333B" w:rsidRDefault="00DA333B">
            <w:pPr>
              <w:pStyle w:val="ConsPlusNormal"/>
              <w:jc w:val="center"/>
            </w:pPr>
            <w:r>
              <w:t>N п/п</w:t>
            </w:r>
          </w:p>
        </w:tc>
        <w:tc>
          <w:tcPr>
            <w:tcW w:w="8107" w:type="dxa"/>
          </w:tcPr>
          <w:p w:rsidR="00DA333B" w:rsidRDefault="00DA333B">
            <w:pPr>
              <w:pStyle w:val="ConsPlusNormal"/>
              <w:jc w:val="center"/>
            </w:pPr>
            <w:r>
              <w:t>Адрес</w:t>
            </w:r>
          </w:p>
        </w:tc>
      </w:tr>
      <w:tr w:rsidR="00DA333B">
        <w:tc>
          <w:tcPr>
            <w:tcW w:w="8782" w:type="dxa"/>
            <w:gridSpan w:val="2"/>
          </w:tcPr>
          <w:p w:rsidR="00DA333B" w:rsidRDefault="00DA333B">
            <w:pPr>
              <w:pStyle w:val="ConsPlusNormal"/>
              <w:jc w:val="center"/>
              <w:outlineLvl w:val="2"/>
            </w:pPr>
            <w:r>
              <w:t>2018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proofErr w:type="spellStart"/>
            <w:r>
              <w:t>Зубчаниновское</w:t>
            </w:r>
            <w:proofErr w:type="spellEnd"/>
            <w:r>
              <w:t xml:space="preserve"> шоссе, дом N 159; </w:t>
            </w:r>
            <w:proofErr w:type="spellStart"/>
            <w:r>
              <w:t>Зубчаниновское</w:t>
            </w:r>
            <w:proofErr w:type="spellEnd"/>
            <w:r>
              <w:t xml:space="preserve"> шоссе, дом N 165; </w:t>
            </w:r>
            <w:proofErr w:type="spellStart"/>
            <w:r>
              <w:t>Зубчаниновское</w:t>
            </w:r>
            <w:proofErr w:type="spellEnd"/>
            <w:r>
              <w:t xml:space="preserve"> шоссе, дом N 167; </w:t>
            </w:r>
            <w:proofErr w:type="spellStart"/>
            <w:r>
              <w:t>Зубчаниновское</w:t>
            </w:r>
            <w:proofErr w:type="spellEnd"/>
            <w:r>
              <w:t xml:space="preserve"> шоссе, дом N 169; Днепровский проезд, дом N 7</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 xml:space="preserve">Строителей ул., дом N 22; Металлургов проспект, дом N 79; Металлургов проспект, </w:t>
            </w:r>
            <w:r>
              <w:lastRenderedPageBreak/>
              <w:t>дом N 81; Гвардейская ул., дом N 14</w:t>
            </w:r>
          </w:p>
        </w:tc>
      </w:tr>
      <w:tr w:rsidR="00DA333B">
        <w:tc>
          <w:tcPr>
            <w:tcW w:w="675" w:type="dxa"/>
          </w:tcPr>
          <w:p w:rsidR="00DA333B" w:rsidRDefault="00DA333B">
            <w:pPr>
              <w:pStyle w:val="ConsPlusNormal"/>
              <w:jc w:val="center"/>
            </w:pPr>
            <w:r>
              <w:lastRenderedPageBreak/>
              <w:t>3</w:t>
            </w:r>
          </w:p>
        </w:tc>
        <w:tc>
          <w:tcPr>
            <w:tcW w:w="8107" w:type="dxa"/>
          </w:tcPr>
          <w:p w:rsidR="00DA333B" w:rsidRDefault="00DA333B">
            <w:pPr>
              <w:pStyle w:val="ConsPlusNormal"/>
            </w:pPr>
            <w:r>
              <w:t>Ташкентская ул., дом N 79</w:t>
            </w:r>
          </w:p>
        </w:tc>
      </w:tr>
      <w:tr w:rsidR="00DA333B">
        <w:tc>
          <w:tcPr>
            <w:tcW w:w="8782" w:type="dxa"/>
            <w:gridSpan w:val="2"/>
          </w:tcPr>
          <w:p w:rsidR="00DA333B" w:rsidRDefault="00DA333B">
            <w:pPr>
              <w:pStyle w:val="ConsPlusNormal"/>
              <w:jc w:val="center"/>
              <w:outlineLvl w:val="2"/>
            </w:pPr>
            <w:r>
              <w:t>2019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r>
              <w:t>Стара-</w:t>
            </w:r>
            <w:proofErr w:type="spellStart"/>
            <w:r>
              <w:t>Загора</w:t>
            </w:r>
            <w:proofErr w:type="spellEnd"/>
            <w:r>
              <w:t xml:space="preserve"> ул., дом N 222</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Ташкентская ул., дом N 118; Ташкентская ул., дом N 120</w:t>
            </w:r>
          </w:p>
        </w:tc>
      </w:tr>
      <w:tr w:rsidR="00DA333B">
        <w:tc>
          <w:tcPr>
            <w:tcW w:w="675" w:type="dxa"/>
          </w:tcPr>
          <w:p w:rsidR="00DA333B" w:rsidRDefault="00DA333B">
            <w:pPr>
              <w:pStyle w:val="ConsPlusNormal"/>
              <w:jc w:val="center"/>
            </w:pPr>
            <w:r>
              <w:t>3</w:t>
            </w:r>
          </w:p>
        </w:tc>
        <w:tc>
          <w:tcPr>
            <w:tcW w:w="8107" w:type="dxa"/>
          </w:tcPr>
          <w:p w:rsidR="00DA333B" w:rsidRDefault="00DA333B">
            <w:pPr>
              <w:pStyle w:val="ConsPlusNormal"/>
            </w:pPr>
            <w:r>
              <w:t>Ташкентская ул., дом N 92; Ташкентская ул., дом N 98; Ташкентская ул., дом N 102; Ташкентская ул., дом N 104; Ташкентская ул., дом N 106</w:t>
            </w:r>
          </w:p>
        </w:tc>
      </w:tr>
      <w:tr w:rsidR="00DA333B">
        <w:tc>
          <w:tcPr>
            <w:tcW w:w="675" w:type="dxa"/>
          </w:tcPr>
          <w:p w:rsidR="00DA333B" w:rsidRDefault="00DA333B">
            <w:pPr>
              <w:pStyle w:val="ConsPlusNormal"/>
              <w:jc w:val="center"/>
            </w:pPr>
            <w:r>
              <w:t>4</w:t>
            </w:r>
          </w:p>
        </w:tc>
        <w:tc>
          <w:tcPr>
            <w:tcW w:w="8107" w:type="dxa"/>
          </w:tcPr>
          <w:p w:rsidR="00DA333B" w:rsidRDefault="00DA333B">
            <w:pPr>
              <w:pStyle w:val="ConsPlusNormal"/>
            </w:pPr>
            <w:r>
              <w:t>Советская ул., дом N 12; Советская ул., дом N 10; Металлистов ул., дом N 21</w:t>
            </w:r>
          </w:p>
        </w:tc>
      </w:tr>
      <w:tr w:rsidR="00DA333B">
        <w:tc>
          <w:tcPr>
            <w:tcW w:w="675" w:type="dxa"/>
          </w:tcPr>
          <w:p w:rsidR="00DA333B" w:rsidRDefault="00DA333B">
            <w:pPr>
              <w:pStyle w:val="ConsPlusNormal"/>
              <w:jc w:val="center"/>
            </w:pPr>
            <w:r>
              <w:t>5</w:t>
            </w:r>
          </w:p>
        </w:tc>
        <w:tc>
          <w:tcPr>
            <w:tcW w:w="8107" w:type="dxa"/>
          </w:tcPr>
          <w:p w:rsidR="00DA333B" w:rsidRDefault="00DA333B">
            <w:pPr>
              <w:pStyle w:val="ConsPlusNormal"/>
            </w:pPr>
            <w:r>
              <w:t>Советская ул., дом N 8; Советская ул., дом N 6; Советская ул., дом N 4</w:t>
            </w:r>
          </w:p>
        </w:tc>
      </w:tr>
      <w:tr w:rsidR="00DA333B">
        <w:tc>
          <w:tcPr>
            <w:tcW w:w="675" w:type="dxa"/>
          </w:tcPr>
          <w:p w:rsidR="00DA333B" w:rsidRDefault="00DA333B">
            <w:pPr>
              <w:pStyle w:val="ConsPlusNormal"/>
              <w:jc w:val="center"/>
            </w:pPr>
            <w:r>
              <w:t>6</w:t>
            </w:r>
          </w:p>
        </w:tc>
        <w:tc>
          <w:tcPr>
            <w:tcW w:w="8107" w:type="dxa"/>
          </w:tcPr>
          <w:p w:rsidR="00DA333B" w:rsidRDefault="00DA333B">
            <w:pPr>
              <w:pStyle w:val="ConsPlusNormal"/>
            </w:pPr>
            <w:r>
              <w:t>Аэропорт-2, дом N 10; Аэропорт-2, дом N 4</w:t>
            </w:r>
          </w:p>
        </w:tc>
      </w:tr>
      <w:tr w:rsidR="00DA333B">
        <w:tc>
          <w:tcPr>
            <w:tcW w:w="675" w:type="dxa"/>
          </w:tcPr>
          <w:p w:rsidR="00DA333B" w:rsidRDefault="00DA333B">
            <w:pPr>
              <w:pStyle w:val="ConsPlusNormal"/>
              <w:jc w:val="center"/>
            </w:pPr>
            <w:r>
              <w:t>7</w:t>
            </w:r>
          </w:p>
        </w:tc>
        <w:tc>
          <w:tcPr>
            <w:tcW w:w="8107" w:type="dxa"/>
          </w:tcPr>
          <w:p w:rsidR="00DA333B" w:rsidRDefault="00DA333B">
            <w:pPr>
              <w:pStyle w:val="ConsPlusNormal"/>
            </w:pPr>
            <w:r>
              <w:t>Металлургов проспект, дом N 10А; Металлургов проспект, дом N 10; Металлургов проспект, дом N 8; Севастопольская ул., дом N 45</w:t>
            </w:r>
          </w:p>
        </w:tc>
      </w:tr>
      <w:tr w:rsidR="00DA333B">
        <w:tc>
          <w:tcPr>
            <w:tcW w:w="675" w:type="dxa"/>
          </w:tcPr>
          <w:p w:rsidR="00DA333B" w:rsidRDefault="00DA333B">
            <w:pPr>
              <w:pStyle w:val="ConsPlusNormal"/>
              <w:jc w:val="center"/>
            </w:pPr>
            <w:r>
              <w:t>8</w:t>
            </w:r>
          </w:p>
        </w:tc>
        <w:tc>
          <w:tcPr>
            <w:tcW w:w="8107" w:type="dxa"/>
          </w:tcPr>
          <w:p w:rsidR="00DA333B" w:rsidRDefault="00DA333B">
            <w:pPr>
              <w:pStyle w:val="ConsPlusNormal"/>
            </w:pPr>
            <w:r>
              <w:t>Георгия Димитрова ул., дом N 49; Георгия Димитрова ул., дом N 65; Георгия Димитрова ул., дом N 67</w:t>
            </w:r>
          </w:p>
        </w:tc>
      </w:tr>
      <w:tr w:rsidR="00DA333B">
        <w:tc>
          <w:tcPr>
            <w:tcW w:w="675" w:type="dxa"/>
          </w:tcPr>
          <w:p w:rsidR="00DA333B" w:rsidRDefault="00DA333B">
            <w:pPr>
              <w:pStyle w:val="ConsPlusNormal"/>
              <w:jc w:val="center"/>
            </w:pPr>
            <w:r>
              <w:t>9</w:t>
            </w:r>
          </w:p>
        </w:tc>
        <w:tc>
          <w:tcPr>
            <w:tcW w:w="8107" w:type="dxa"/>
          </w:tcPr>
          <w:p w:rsidR="00DA333B" w:rsidRDefault="00DA333B">
            <w:pPr>
              <w:pStyle w:val="ConsPlusNormal"/>
            </w:pPr>
            <w:r>
              <w:t>Карла Маркса проспект, дом N 430; Карла Маркса проспект, дом N 432</w:t>
            </w:r>
          </w:p>
        </w:tc>
      </w:tr>
      <w:tr w:rsidR="00DA333B">
        <w:tc>
          <w:tcPr>
            <w:tcW w:w="8782" w:type="dxa"/>
            <w:gridSpan w:val="2"/>
          </w:tcPr>
          <w:p w:rsidR="00DA333B" w:rsidRDefault="00DA333B">
            <w:pPr>
              <w:pStyle w:val="ConsPlusNormal"/>
              <w:jc w:val="center"/>
              <w:outlineLvl w:val="2"/>
            </w:pPr>
            <w:r>
              <w:t>2020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r>
              <w:t>Свободы ул., дома N 152, 152А, 154</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Ташкентская ул., дома NN 112, 114, 116</w:t>
            </w:r>
          </w:p>
        </w:tc>
      </w:tr>
      <w:tr w:rsidR="00DA333B">
        <w:tc>
          <w:tcPr>
            <w:tcW w:w="675" w:type="dxa"/>
          </w:tcPr>
          <w:p w:rsidR="00DA333B" w:rsidRDefault="00DA333B">
            <w:pPr>
              <w:pStyle w:val="ConsPlusNormal"/>
              <w:jc w:val="center"/>
            </w:pPr>
            <w:r>
              <w:t>3</w:t>
            </w:r>
          </w:p>
        </w:tc>
        <w:tc>
          <w:tcPr>
            <w:tcW w:w="8107" w:type="dxa"/>
          </w:tcPr>
          <w:p w:rsidR="00DA333B" w:rsidRDefault="00DA333B">
            <w:pPr>
              <w:pStyle w:val="ConsPlusNormal"/>
            </w:pPr>
            <w:r>
              <w:t>Карла Маркса пр., дома NN 372, 374, 376, 378, 380, 382</w:t>
            </w:r>
          </w:p>
        </w:tc>
      </w:tr>
      <w:tr w:rsidR="00DA333B">
        <w:tc>
          <w:tcPr>
            <w:tcW w:w="675" w:type="dxa"/>
          </w:tcPr>
          <w:p w:rsidR="00DA333B" w:rsidRDefault="00DA333B">
            <w:pPr>
              <w:pStyle w:val="ConsPlusNormal"/>
              <w:jc w:val="center"/>
            </w:pPr>
            <w:r>
              <w:t>4</w:t>
            </w:r>
          </w:p>
        </w:tc>
        <w:tc>
          <w:tcPr>
            <w:tcW w:w="8107" w:type="dxa"/>
          </w:tcPr>
          <w:p w:rsidR="00DA333B" w:rsidRDefault="00DA333B">
            <w:pPr>
              <w:pStyle w:val="ConsPlusNormal"/>
            </w:pPr>
            <w:r>
              <w:t>Алма-Атинская ул., дома NN 134, 136</w:t>
            </w:r>
          </w:p>
        </w:tc>
      </w:tr>
      <w:tr w:rsidR="00DA333B">
        <w:tc>
          <w:tcPr>
            <w:tcW w:w="675" w:type="dxa"/>
          </w:tcPr>
          <w:p w:rsidR="00DA333B" w:rsidRDefault="00DA333B">
            <w:pPr>
              <w:pStyle w:val="ConsPlusNormal"/>
              <w:jc w:val="center"/>
            </w:pPr>
            <w:r>
              <w:t>5</w:t>
            </w:r>
          </w:p>
        </w:tc>
        <w:tc>
          <w:tcPr>
            <w:tcW w:w="8107" w:type="dxa"/>
          </w:tcPr>
          <w:p w:rsidR="00DA333B" w:rsidRDefault="00DA333B">
            <w:pPr>
              <w:pStyle w:val="ConsPlusNormal"/>
            </w:pPr>
            <w:r>
              <w:t>Алма-Атинская ул., дома NN 148, 150, 152</w:t>
            </w:r>
          </w:p>
        </w:tc>
      </w:tr>
      <w:tr w:rsidR="00DA333B">
        <w:tc>
          <w:tcPr>
            <w:tcW w:w="8782" w:type="dxa"/>
            <w:gridSpan w:val="2"/>
          </w:tcPr>
          <w:p w:rsidR="00DA333B" w:rsidRDefault="00DA333B">
            <w:pPr>
              <w:pStyle w:val="ConsPlusNormal"/>
              <w:jc w:val="center"/>
              <w:outlineLvl w:val="2"/>
            </w:pPr>
            <w:r>
              <w:t>2021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r>
              <w:t xml:space="preserve">Кирова проспект, дом N 235, </w:t>
            </w:r>
            <w:proofErr w:type="spellStart"/>
            <w:r>
              <w:t>Черемшанская</w:t>
            </w:r>
            <w:proofErr w:type="spellEnd"/>
            <w:r>
              <w:t>, ул., дом 150</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Победы ул., дома NN 131, 133, 135, 137</w:t>
            </w:r>
          </w:p>
        </w:tc>
      </w:tr>
      <w:tr w:rsidR="00DA333B">
        <w:tc>
          <w:tcPr>
            <w:tcW w:w="675" w:type="dxa"/>
          </w:tcPr>
          <w:p w:rsidR="00DA333B" w:rsidRDefault="00DA333B">
            <w:pPr>
              <w:pStyle w:val="ConsPlusNormal"/>
              <w:jc w:val="center"/>
            </w:pPr>
            <w:r>
              <w:t>3</w:t>
            </w:r>
          </w:p>
        </w:tc>
        <w:tc>
          <w:tcPr>
            <w:tcW w:w="8107" w:type="dxa"/>
          </w:tcPr>
          <w:p w:rsidR="00DA333B" w:rsidRDefault="00DA333B">
            <w:pPr>
              <w:pStyle w:val="ConsPlusNormal"/>
            </w:pPr>
            <w:r>
              <w:t>Георгия Димитрова ул., дом N 37А</w:t>
            </w:r>
          </w:p>
        </w:tc>
      </w:tr>
      <w:tr w:rsidR="00DA333B">
        <w:tc>
          <w:tcPr>
            <w:tcW w:w="675" w:type="dxa"/>
          </w:tcPr>
          <w:p w:rsidR="00DA333B" w:rsidRDefault="00DA333B">
            <w:pPr>
              <w:pStyle w:val="ConsPlusNormal"/>
              <w:jc w:val="center"/>
            </w:pPr>
            <w:r>
              <w:t>4</w:t>
            </w:r>
          </w:p>
        </w:tc>
        <w:tc>
          <w:tcPr>
            <w:tcW w:w="8107" w:type="dxa"/>
          </w:tcPr>
          <w:p w:rsidR="00DA333B" w:rsidRDefault="00DA333B">
            <w:pPr>
              <w:pStyle w:val="ConsPlusNormal"/>
            </w:pPr>
            <w:r>
              <w:t>Республиканская ул., дом N 52</w:t>
            </w:r>
          </w:p>
        </w:tc>
      </w:tr>
      <w:tr w:rsidR="00DA333B">
        <w:tc>
          <w:tcPr>
            <w:tcW w:w="675" w:type="dxa"/>
          </w:tcPr>
          <w:p w:rsidR="00DA333B" w:rsidRDefault="00DA333B">
            <w:pPr>
              <w:pStyle w:val="ConsPlusNormal"/>
              <w:jc w:val="center"/>
            </w:pPr>
            <w:r>
              <w:t>5</w:t>
            </w:r>
          </w:p>
        </w:tc>
        <w:tc>
          <w:tcPr>
            <w:tcW w:w="8107" w:type="dxa"/>
          </w:tcPr>
          <w:p w:rsidR="00DA333B" w:rsidRDefault="00DA333B">
            <w:pPr>
              <w:pStyle w:val="ConsPlusNormal"/>
            </w:pPr>
            <w:r>
              <w:t xml:space="preserve">Дальневосточная ул., дом N 6, Марии </w:t>
            </w:r>
            <w:proofErr w:type="spellStart"/>
            <w:r>
              <w:t>Авейде</w:t>
            </w:r>
            <w:proofErr w:type="spellEnd"/>
            <w:r>
              <w:t xml:space="preserve"> ул., дом N 21, Свободы ул., дом 191</w:t>
            </w:r>
          </w:p>
        </w:tc>
      </w:tr>
      <w:tr w:rsidR="00DA333B">
        <w:tc>
          <w:tcPr>
            <w:tcW w:w="8782" w:type="dxa"/>
            <w:gridSpan w:val="2"/>
          </w:tcPr>
          <w:p w:rsidR="00DA333B" w:rsidRDefault="00DA333B">
            <w:pPr>
              <w:pStyle w:val="ConsPlusNormal"/>
              <w:jc w:val="center"/>
              <w:outlineLvl w:val="2"/>
            </w:pPr>
            <w:r>
              <w:t>2022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r>
              <w:t>Карла Маркса проспект, дом N 396</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 xml:space="preserve">Дальневосточная ул., дом N 4, Марии </w:t>
            </w:r>
            <w:proofErr w:type="spellStart"/>
            <w:r>
              <w:t>Авейде</w:t>
            </w:r>
            <w:proofErr w:type="spellEnd"/>
            <w:r>
              <w:t xml:space="preserve"> ул., дом N 12, Свободы ул., дом N 187</w:t>
            </w:r>
          </w:p>
        </w:tc>
      </w:tr>
      <w:tr w:rsidR="00DA333B">
        <w:tc>
          <w:tcPr>
            <w:tcW w:w="675" w:type="dxa"/>
          </w:tcPr>
          <w:p w:rsidR="00DA333B" w:rsidRDefault="00DA333B">
            <w:pPr>
              <w:pStyle w:val="ConsPlusNormal"/>
              <w:jc w:val="center"/>
            </w:pPr>
            <w:r>
              <w:t>3</w:t>
            </w:r>
          </w:p>
        </w:tc>
        <w:tc>
          <w:tcPr>
            <w:tcW w:w="8107" w:type="dxa"/>
          </w:tcPr>
          <w:p w:rsidR="00DA333B" w:rsidRDefault="00DA333B">
            <w:pPr>
              <w:pStyle w:val="ConsPlusNormal"/>
            </w:pPr>
            <w:r>
              <w:t>Карла Маркса проспект, дома NN 487, 489, 491</w:t>
            </w:r>
          </w:p>
        </w:tc>
      </w:tr>
      <w:tr w:rsidR="00DA333B">
        <w:tc>
          <w:tcPr>
            <w:tcW w:w="675" w:type="dxa"/>
          </w:tcPr>
          <w:p w:rsidR="00DA333B" w:rsidRDefault="00DA333B">
            <w:pPr>
              <w:pStyle w:val="ConsPlusNormal"/>
              <w:jc w:val="center"/>
            </w:pPr>
            <w:r>
              <w:lastRenderedPageBreak/>
              <w:t>4</w:t>
            </w:r>
          </w:p>
        </w:tc>
        <w:tc>
          <w:tcPr>
            <w:tcW w:w="8107" w:type="dxa"/>
          </w:tcPr>
          <w:p w:rsidR="00DA333B" w:rsidRDefault="00DA333B">
            <w:pPr>
              <w:pStyle w:val="ConsPlusNormal"/>
            </w:pPr>
            <w:r>
              <w:t>Литвинова ул., дом N 322А</w:t>
            </w:r>
          </w:p>
        </w:tc>
      </w:tr>
      <w:tr w:rsidR="00DA333B">
        <w:tc>
          <w:tcPr>
            <w:tcW w:w="675" w:type="dxa"/>
          </w:tcPr>
          <w:p w:rsidR="00DA333B" w:rsidRDefault="00DA333B">
            <w:pPr>
              <w:pStyle w:val="ConsPlusNormal"/>
              <w:jc w:val="center"/>
            </w:pPr>
            <w:r>
              <w:t>5</w:t>
            </w:r>
          </w:p>
        </w:tc>
        <w:tc>
          <w:tcPr>
            <w:tcW w:w="8107" w:type="dxa"/>
          </w:tcPr>
          <w:p w:rsidR="00DA333B" w:rsidRDefault="00DA333B">
            <w:pPr>
              <w:pStyle w:val="ConsPlusNormal"/>
            </w:pPr>
            <w:r>
              <w:t>Георгия Димитрова ул., дом N 74, 72</w:t>
            </w:r>
          </w:p>
        </w:tc>
      </w:tr>
      <w:tr w:rsidR="00DA333B">
        <w:tc>
          <w:tcPr>
            <w:tcW w:w="675" w:type="dxa"/>
          </w:tcPr>
          <w:p w:rsidR="00DA333B" w:rsidRDefault="00DA333B">
            <w:pPr>
              <w:pStyle w:val="ConsPlusNormal"/>
              <w:jc w:val="center"/>
            </w:pPr>
            <w:r>
              <w:t>6</w:t>
            </w:r>
          </w:p>
        </w:tc>
        <w:tc>
          <w:tcPr>
            <w:tcW w:w="8107" w:type="dxa"/>
          </w:tcPr>
          <w:p w:rsidR="00DA333B" w:rsidRDefault="00DA333B">
            <w:pPr>
              <w:pStyle w:val="ConsPlusNormal"/>
            </w:pPr>
            <w:r>
              <w:t>Ставропольская ул., дом N 161, 163</w:t>
            </w:r>
          </w:p>
        </w:tc>
      </w:tr>
      <w:tr w:rsidR="00DA333B">
        <w:tc>
          <w:tcPr>
            <w:tcW w:w="675" w:type="dxa"/>
          </w:tcPr>
          <w:p w:rsidR="00DA333B" w:rsidRDefault="00DA333B">
            <w:pPr>
              <w:pStyle w:val="ConsPlusNormal"/>
              <w:jc w:val="center"/>
            </w:pPr>
            <w:r>
              <w:t>7</w:t>
            </w:r>
          </w:p>
        </w:tc>
        <w:tc>
          <w:tcPr>
            <w:tcW w:w="8107" w:type="dxa"/>
          </w:tcPr>
          <w:p w:rsidR="00DA333B" w:rsidRDefault="00DA333B">
            <w:pPr>
              <w:pStyle w:val="ConsPlusNormal"/>
            </w:pPr>
            <w:r>
              <w:t>Кирова проспект, дом N 327</w:t>
            </w:r>
          </w:p>
        </w:tc>
      </w:tr>
      <w:tr w:rsidR="00DA333B">
        <w:tc>
          <w:tcPr>
            <w:tcW w:w="8782" w:type="dxa"/>
            <w:gridSpan w:val="2"/>
          </w:tcPr>
          <w:p w:rsidR="00DA333B" w:rsidRDefault="00DA333B">
            <w:pPr>
              <w:pStyle w:val="ConsPlusNormal"/>
              <w:jc w:val="center"/>
              <w:outlineLvl w:val="2"/>
            </w:pPr>
            <w:r>
              <w:t>2023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r>
              <w:t>Кирова проспект, дом N 349</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Стара-</w:t>
            </w:r>
            <w:proofErr w:type="spellStart"/>
            <w:r>
              <w:t>Загора</w:t>
            </w:r>
            <w:proofErr w:type="spellEnd"/>
            <w:r>
              <w:t xml:space="preserve"> ул., дома NN 267е, 267Д, 267Ж, 267Б, 267В, 267Г</w:t>
            </w:r>
          </w:p>
        </w:tc>
      </w:tr>
      <w:tr w:rsidR="00DA333B">
        <w:tc>
          <w:tcPr>
            <w:tcW w:w="675" w:type="dxa"/>
          </w:tcPr>
          <w:p w:rsidR="00DA333B" w:rsidRDefault="00DA333B">
            <w:pPr>
              <w:pStyle w:val="ConsPlusNormal"/>
              <w:jc w:val="center"/>
            </w:pPr>
            <w:r>
              <w:t>3</w:t>
            </w:r>
          </w:p>
        </w:tc>
        <w:tc>
          <w:tcPr>
            <w:tcW w:w="8107" w:type="dxa"/>
          </w:tcPr>
          <w:p w:rsidR="00DA333B" w:rsidRDefault="00DA333B">
            <w:pPr>
              <w:pStyle w:val="ConsPlusNormal"/>
            </w:pPr>
            <w:proofErr w:type="spellStart"/>
            <w:r>
              <w:t>Черемшанская</w:t>
            </w:r>
            <w:proofErr w:type="spellEnd"/>
            <w:r>
              <w:t xml:space="preserve"> ул., дом N 240</w:t>
            </w:r>
          </w:p>
        </w:tc>
      </w:tr>
      <w:tr w:rsidR="00DA333B">
        <w:tc>
          <w:tcPr>
            <w:tcW w:w="675" w:type="dxa"/>
          </w:tcPr>
          <w:p w:rsidR="00DA333B" w:rsidRDefault="00DA333B">
            <w:pPr>
              <w:pStyle w:val="ConsPlusNormal"/>
              <w:jc w:val="center"/>
            </w:pPr>
            <w:r>
              <w:t>4</w:t>
            </w:r>
          </w:p>
        </w:tc>
        <w:tc>
          <w:tcPr>
            <w:tcW w:w="8107" w:type="dxa"/>
          </w:tcPr>
          <w:p w:rsidR="00DA333B" w:rsidRDefault="00DA333B">
            <w:pPr>
              <w:pStyle w:val="ConsPlusNormal"/>
            </w:pPr>
            <w:r>
              <w:t>Путейская ул., дом N 14, 16</w:t>
            </w:r>
          </w:p>
        </w:tc>
      </w:tr>
      <w:tr w:rsidR="00DA333B">
        <w:tc>
          <w:tcPr>
            <w:tcW w:w="675" w:type="dxa"/>
          </w:tcPr>
          <w:p w:rsidR="00DA333B" w:rsidRDefault="00DA333B">
            <w:pPr>
              <w:pStyle w:val="ConsPlusNormal"/>
              <w:jc w:val="center"/>
            </w:pPr>
            <w:r>
              <w:t>5</w:t>
            </w:r>
          </w:p>
        </w:tc>
        <w:tc>
          <w:tcPr>
            <w:tcW w:w="8107" w:type="dxa"/>
          </w:tcPr>
          <w:p w:rsidR="00DA333B" w:rsidRDefault="00DA333B">
            <w:pPr>
              <w:pStyle w:val="ConsPlusNormal"/>
            </w:pPr>
            <w:r>
              <w:t>Стара-</w:t>
            </w:r>
            <w:proofErr w:type="spellStart"/>
            <w:r>
              <w:t>Загора</w:t>
            </w:r>
            <w:proofErr w:type="spellEnd"/>
            <w:r>
              <w:t xml:space="preserve"> ул., дом N 184</w:t>
            </w:r>
          </w:p>
        </w:tc>
      </w:tr>
      <w:tr w:rsidR="00DA333B">
        <w:tc>
          <w:tcPr>
            <w:tcW w:w="675" w:type="dxa"/>
          </w:tcPr>
          <w:p w:rsidR="00DA333B" w:rsidRDefault="00DA333B">
            <w:pPr>
              <w:pStyle w:val="ConsPlusNormal"/>
              <w:jc w:val="center"/>
            </w:pPr>
            <w:r>
              <w:t>6</w:t>
            </w:r>
          </w:p>
        </w:tc>
        <w:tc>
          <w:tcPr>
            <w:tcW w:w="8107" w:type="dxa"/>
          </w:tcPr>
          <w:p w:rsidR="00DA333B" w:rsidRDefault="00DA333B">
            <w:pPr>
              <w:pStyle w:val="ConsPlusNormal"/>
            </w:pPr>
            <w:r>
              <w:t>Свободы ул., дома NN 218, 220, 222, Гвардейская ул., дома NN 13, 15, Строителей ул., дом N 20</w:t>
            </w:r>
          </w:p>
        </w:tc>
      </w:tr>
      <w:tr w:rsidR="00DA333B">
        <w:tc>
          <w:tcPr>
            <w:tcW w:w="675" w:type="dxa"/>
          </w:tcPr>
          <w:p w:rsidR="00DA333B" w:rsidRDefault="00DA333B">
            <w:pPr>
              <w:pStyle w:val="ConsPlusNormal"/>
              <w:jc w:val="center"/>
            </w:pPr>
            <w:r>
              <w:t>7</w:t>
            </w:r>
          </w:p>
        </w:tc>
        <w:tc>
          <w:tcPr>
            <w:tcW w:w="8107" w:type="dxa"/>
          </w:tcPr>
          <w:p w:rsidR="00DA333B" w:rsidRDefault="00DA333B">
            <w:pPr>
              <w:pStyle w:val="ConsPlusNormal"/>
            </w:pPr>
            <w:r>
              <w:t>Стара-</w:t>
            </w:r>
            <w:proofErr w:type="spellStart"/>
            <w:r>
              <w:t>Загора</w:t>
            </w:r>
            <w:proofErr w:type="spellEnd"/>
            <w:r>
              <w:t xml:space="preserve"> ул., дом N 285</w:t>
            </w:r>
          </w:p>
        </w:tc>
      </w:tr>
      <w:tr w:rsidR="00DA333B">
        <w:tc>
          <w:tcPr>
            <w:tcW w:w="675" w:type="dxa"/>
          </w:tcPr>
          <w:p w:rsidR="00DA333B" w:rsidRDefault="00DA333B">
            <w:pPr>
              <w:pStyle w:val="ConsPlusNormal"/>
              <w:jc w:val="center"/>
            </w:pPr>
            <w:r>
              <w:t>8</w:t>
            </w:r>
          </w:p>
        </w:tc>
        <w:tc>
          <w:tcPr>
            <w:tcW w:w="8107" w:type="dxa"/>
          </w:tcPr>
          <w:p w:rsidR="00DA333B" w:rsidRDefault="00DA333B">
            <w:pPr>
              <w:pStyle w:val="ConsPlusNormal"/>
            </w:pPr>
            <w:r>
              <w:t>Победы ул., дом N 123, 121, Юбилейная ул., дом N 14, 12, Севастопольская ул., дом N 11, 15</w:t>
            </w:r>
          </w:p>
        </w:tc>
      </w:tr>
      <w:tr w:rsidR="00DA333B">
        <w:tc>
          <w:tcPr>
            <w:tcW w:w="675" w:type="dxa"/>
          </w:tcPr>
          <w:p w:rsidR="00DA333B" w:rsidRDefault="00DA333B">
            <w:pPr>
              <w:pStyle w:val="ConsPlusNormal"/>
              <w:jc w:val="center"/>
            </w:pPr>
            <w:r>
              <w:t>9</w:t>
            </w:r>
          </w:p>
        </w:tc>
        <w:tc>
          <w:tcPr>
            <w:tcW w:w="8107" w:type="dxa"/>
          </w:tcPr>
          <w:p w:rsidR="00DA333B" w:rsidRDefault="00DA333B">
            <w:pPr>
              <w:pStyle w:val="ConsPlusNormal"/>
            </w:pPr>
            <w:r>
              <w:t>Стара-</w:t>
            </w:r>
            <w:proofErr w:type="spellStart"/>
            <w:r>
              <w:t>Загора</w:t>
            </w:r>
            <w:proofErr w:type="spellEnd"/>
            <w:r>
              <w:t xml:space="preserve"> ул., дом N 201, 197, 199</w:t>
            </w:r>
          </w:p>
        </w:tc>
      </w:tr>
      <w:tr w:rsidR="00DA333B">
        <w:tc>
          <w:tcPr>
            <w:tcW w:w="675" w:type="dxa"/>
          </w:tcPr>
          <w:p w:rsidR="00DA333B" w:rsidRDefault="00DA333B">
            <w:pPr>
              <w:pStyle w:val="ConsPlusNormal"/>
              <w:jc w:val="center"/>
            </w:pPr>
            <w:r>
              <w:t>10</w:t>
            </w:r>
          </w:p>
        </w:tc>
        <w:tc>
          <w:tcPr>
            <w:tcW w:w="8107" w:type="dxa"/>
          </w:tcPr>
          <w:p w:rsidR="00DA333B" w:rsidRDefault="00DA333B">
            <w:pPr>
              <w:pStyle w:val="ConsPlusNormal"/>
            </w:pPr>
            <w:r>
              <w:t>Карла Маркса проспект, дом N 472, 472б, 472а</w:t>
            </w:r>
          </w:p>
        </w:tc>
      </w:tr>
      <w:tr w:rsidR="00DA333B">
        <w:tc>
          <w:tcPr>
            <w:tcW w:w="675" w:type="dxa"/>
          </w:tcPr>
          <w:p w:rsidR="00DA333B" w:rsidRDefault="00DA333B">
            <w:pPr>
              <w:pStyle w:val="ConsPlusNormal"/>
              <w:jc w:val="center"/>
            </w:pPr>
            <w:r>
              <w:t>11</w:t>
            </w:r>
          </w:p>
        </w:tc>
        <w:tc>
          <w:tcPr>
            <w:tcW w:w="8107" w:type="dxa"/>
          </w:tcPr>
          <w:p w:rsidR="00DA333B" w:rsidRDefault="00DA333B">
            <w:pPr>
              <w:pStyle w:val="ConsPlusNormal"/>
            </w:pPr>
            <w:proofErr w:type="spellStart"/>
            <w:r>
              <w:t>Черемшанская</w:t>
            </w:r>
            <w:proofErr w:type="spellEnd"/>
            <w:r>
              <w:t xml:space="preserve"> ул., дом N 139</w:t>
            </w:r>
          </w:p>
        </w:tc>
      </w:tr>
      <w:tr w:rsidR="00DA333B">
        <w:tc>
          <w:tcPr>
            <w:tcW w:w="675" w:type="dxa"/>
          </w:tcPr>
          <w:p w:rsidR="00DA333B" w:rsidRDefault="00DA333B">
            <w:pPr>
              <w:pStyle w:val="ConsPlusNormal"/>
              <w:jc w:val="center"/>
            </w:pPr>
            <w:r>
              <w:t>12</w:t>
            </w:r>
          </w:p>
        </w:tc>
        <w:tc>
          <w:tcPr>
            <w:tcW w:w="8107" w:type="dxa"/>
          </w:tcPr>
          <w:p w:rsidR="00DA333B" w:rsidRDefault="00DA333B">
            <w:pPr>
              <w:pStyle w:val="ConsPlusNormal"/>
            </w:pPr>
            <w:r>
              <w:t>Свободы ул. дом N 229, Путейская ул., дом N 17, Путейская ул., дом N 15</w:t>
            </w:r>
          </w:p>
        </w:tc>
      </w:tr>
      <w:tr w:rsidR="00DA333B">
        <w:tc>
          <w:tcPr>
            <w:tcW w:w="675" w:type="dxa"/>
          </w:tcPr>
          <w:p w:rsidR="00DA333B" w:rsidRDefault="00DA333B">
            <w:pPr>
              <w:pStyle w:val="ConsPlusNormal"/>
              <w:jc w:val="center"/>
            </w:pPr>
            <w:r>
              <w:t>13</w:t>
            </w:r>
          </w:p>
        </w:tc>
        <w:tc>
          <w:tcPr>
            <w:tcW w:w="8107" w:type="dxa"/>
          </w:tcPr>
          <w:p w:rsidR="00DA333B" w:rsidRDefault="00DA333B">
            <w:pPr>
              <w:pStyle w:val="ConsPlusNormal"/>
            </w:pPr>
            <w:r>
              <w:t>Карла Маркса проспект, дом N 400</w:t>
            </w:r>
          </w:p>
        </w:tc>
      </w:tr>
      <w:tr w:rsidR="00DA333B">
        <w:tc>
          <w:tcPr>
            <w:tcW w:w="8782" w:type="dxa"/>
            <w:gridSpan w:val="2"/>
          </w:tcPr>
          <w:p w:rsidR="00DA333B" w:rsidRDefault="00DA333B">
            <w:pPr>
              <w:pStyle w:val="ConsPlusNormal"/>
              <w:jc w:val="center"/>
              <w:outlineLvl w:val="2"/>
            </w:pPr>
            <w:r>
              <w:t>2024 год</w:t>
            </w:r>
          </w:p>
        </w:tc>
      </w:tr>
      <w:tr w:rsidR="00DA333B">
        <w:tc>
          <w:tcPr>
            <w:tcW w:w="675" w:type="dxa"/>
          </w:tcPr>
          <w:p w:rsidR="00DA333B" w:rsidRDefault="00DA333B">
            <w:pPr>
              <w:pStyle w:val="ConsPlusNormal"/>
              <w:jc w:val="center"/>
            </w:pPr>
            <w:r>
              <w:t>1</w:t>
            </w:r>
          </w:p>
        </w:tc>
        <w:tc>
          <w:tcPr>
            <w:tcW w:w="8107" w:type="dxa"/>
          </w:tcPr>
          <w:p w:rsidR="00DA333B" w:rsidRDefault="00DA333B">
            <w:pPr>
              <w:pStyle w:val="ConsPlusNormal"/>
            </w:pPr>
            <w:r>
              <w:t>Минская ул., дом N 30А</w:t>
            </w:r>
          </w:p>
        </w:tc>
      </w:tr>
      <w:tr w:rsidR="00DA333B">
        <w:tc>
          <w:tcPr>
            <w:tcW w:w="675" w:type="dxa"/>
          </w:tcPr>
          <w:p w:rsidR="00DA333B" w:rsidRDefault="00DA333B">
            <w:pPr>
              <w:pStyle w:val="ConsPlusNormal"/>
              <w:jc w:val="center"/>
            </w:pPr>
            <w:r>
              <w:t>2</w:t>
            </w:r>
          </w:p>
        </w:tc>
        <w:tc>
          <w:tcPr>
            <w:tcW w:w="8107" w:type="dxa"/>
          </w:tcPr>
          <w:p w:rsidR="00DA333B" w:rsidRDefault="00DA333B">
            <w:pPr>
              <w:pStyle w:val="ConsPlusNormal"/>
            </w:pPr>
            <w:r>
              <w:t>Нагорная ул., дом N 138Б, 138а</w:t>
            </w:r>
          </w:p>
        </w:tc>
      </w:tr>
      <w:tr w:rsidR="00DA333B">
        <w:tc>
          <w:tcPr>
            <w:tcW w:w="675" w:type="dxa"/>
          </w:tcPr>
          <w:p w:rsidR="00DA333B" w:rsidRDefault="00DA333B">
            <w:pPr>
              <w:pStyle w:val="ConsPlusNormal"/>
              <w:jc w:val="center"/>
            </w:pPr>
            <w:r>
              <w:t>3</w:t>
            </w:r>
          </w:p>
        </w:tc>
        <w:tc>
          <w:tcPr>
            <w:tcW w:w="8107" w:type="dxa"/>
          </w:tcPr>
          <w:p w:rsidR="00DA333B" w:rsidRDefault="00DA333B">
            <w:pPr>
              <w:pStyle w:val="ConsPlusNormal"/>
            </w:pPr>
            <w:r>
              <w:t>Алма-Атинская ул., дом N 98, 100</w:t>
            </w:r>
          </w:p>
        </w:tc>
      </w:tr>
      <w:tr w:rsidR="00DA333B">
        <w:tc>
          <w:tcPr>
            <w:tcW w:w="675" w:type="dxa"/>
          </w:tcPr>
          <w:p w:rsidR="00DA333B" w:rsidRDefault="00DA333B">
            <w:pPr>
              <w:pStyle w:val="ConsPlusNormal"/>
              <w:jc w:val="center"/>
            </w:pPr>
            <w:r>
              <w:t>4</w:t>
            </w:r>
          </w:p>
        </w:tc>
        <w:tc>
          <w:tcPr>
            <w:tcW w:w="8107" w:type="dxa"/>
          </w:tcPr>
          <w:p w:rsidR="00DA333B" w:rsidRDefault="00DA333B">
            <w:pPr>
              <w:pStyle w:val="ConsPlusNormal"/>
            </w:pPr>
            <w:r>
              <w:t>Металлургов проспект, дом N 21</w:t>
            </w:r>
          </w:p>
        </w:tc>
      </w:tr>
      <w:tr w:rsidR="00DA333B">
        <w:tc>
          <w:tcPr>
            <w:tcW w:w="675" w:type="dxa"/>
          </w:tcPr>
          <w:p w:rsidR="00DA333B" w:rsidRDefault="00DA333B">
            <w:pPr>
              <w:pStyle w:val="ConsPlusNormal"/>
              <w:jc w:val="center"/>
            </w:pPr>
            <w:r>
              <w:t>5</w:t>
            </w:r>
          </w:p>
        </w:tc>
        <w:tc>
          <w:tcPr>
            <w:tcW w:w="8107" w:type="dxa"/>
          </w:tcPr>
          <w:p w:rsidR="00DA333B" w:rsidRDefault="00DA333B">
            <w:pPr>
              <w:pStyle w:val="ConsPlusNormal"/>
            </w:pPr>
            <w:r>
              <w:t>Ташкентская ул., дом N 162А</w:t>
            </w:r>
          </w:p>
        </w:tc>
      </w:tr>
      <w:tr w:rsidR="00DA333B">
        <w:tc>
          <w:tcPr>
            <w:tcW w:w="675" w:type="dxa"/>
          </w:tcPr>
          <w:p w:rsidR="00DA333B" w:rsidRDefault="00DA333B">
            <w:pPr>
              <w:pStyle w:val="ConsPlusNormal"/>
              <w:jc w:val="center"/>
            </w:pPr>
            <w:r>
              <w:t>6</w:t>
            </w:r>
          </w:p>
        </w:tc>
        <w:tc>
          <w:tcPr>
            <w:tcW w:w="8107" w:type="dxa"/>
          </w:tcPr>
          <w:p w:rsidR="00DA333B" w:rsidRDefault="00DA333B">
            <w:pPr>
              <w:pStyle w:val="ConsPlusNormal"/>
            </w:pPr>
            <w:r>
              <w:t>Георгия Димитрова ул., дом N 5, 7, 9</w:t>
            </w:r>
          </w:p>
        </w:tc>
      </w:tr>
      <w:tr w:rsidR="00DA333B">
        <w:tc>
          <w:tcPr>
            <w:tcW w:w="675" w:type="dxa"/>
          </w:tcPr>
          <w:p w:rsidR="00DA333B" w:rsidRDefault="00DA333B">
            <w:pPr>
              <w:pStyle w:val="ConsPlusNormal"/>
              <w:jc w:val="center"/>
            </w:pPr>
            <w:r>
              <w:t>7</w:t>
            </w:r>
          </w:p>
        </w:tc>
        <w:tc>
          <w:tcPr>
            <w:tcW w:w="8107" w:type="dxa"/>
          </w:tcPr>
          <w:p w:rsidR="00DA333B" w:rsidRDefault="00DA333B">
            <w:pPr>
              <w:pStyle w:val="ConsPlusNormal"/>
            </w:pPr>
            <w:r>
              <w:t>Георгия Димитрова ул., дом N 11, 13</w:t>
            </w:r>
          </w:p>
        </w:tc>
      </w:tr>
      <w:tr w:rsidR="00DA333B">
        <w:tc>
          <w:tcPr>
            <w:tcW w:w="675" w:type="dxa"/>
          </w:tcPr>
          <w:p w:rsidR="00DA333B" w:rsidRDefault="00DA333B">
            <w:pPr>
              <w:pStyle w:val="ConsPlusNormal"/>
              <w:jc w:val="center"/>
            </w:pPr>
            <w:r>
              <w:t>8</w:t>
            </w:r>
          </w:p>
        </w:tc>
        <w:tc>
          <w:tcPr>
            <w:tcW w:w="8107" w:type="dxa"/>
          </w:tcPr>
          <w:p w:rsidR="00DA333B" w:rsidRDefault="00DA333B">
            <w:pPr>
              <w:pStyle w:val="ConsPlusNormal"/>
            </w:pPr>
            <w:r>
              <w:t>Стара-</w:t>
            </w:r>
            <w:proofErr w:type="spellStart"/>
            <w:r>
              <w:t>Загора</w:t>
            </w:r>
            <w:proofErr w:type="spellEnd"/>
            <w:r>
              <w:t xml:space="preserve"> ул., дом N 184</w:t>
            </w:r>
          </w:p>
        </w:tc>
      </w:tr>
      <w:tr w:rsidR="00DA333B">
        <w:tc>
          <w:tcPr>
            <w:tcW w:w="675" w:type="dxa"/>
          </w:tcPr>
          <w:p w:rsidR="00DA333B" w:rsidRDefault="00DA333B">
            <w:pPr>
              <w:pStyle w:val="ConsPlusNormal"/>
              <w:jc w:val="center"/>
            </w:pPr>
            <w:r>
              <w:t>9</w:t>
            </w:r>
          </w:p>
        </w:tc>
        <w:tc>
          <w:tcPr>
            <w:tcW w:w="8107" w:type="dxa"/>
          </w:tcPr>
          <w:p w:rsidR="00DA333B" w:rsidRDefault="00DA333B">
            <w:pPr>
              <w:pStyle w:val="ConsPlusNormal"/>
            </w:pPr>
            <w:r>
              <w:t>Георгия Димитрова ул., дома N 31, 29</w:t>
            </w:r>
          </w:p>
        </w:tc>
      </w:tr>
      <w:tr w:rsidR="00DA333B">
        <w:tc>
          <w:tcPr>
            <w:tcW w:w="675" w:type="dxa"/>
          </w:tcPr>
          <w:p w:rsidR="00DA333B" w:rsidRDefault="00DA333B">
            <w:pPr>
              <w:pStyle w:val="ConsPlusNormal"/>
              <w:jc w:val="center"/>
            </w:pPr>
            <w:r>
              <w:t>10</w:t>
            </w:r>
          </w:p>
        </w:tc>
        <w:tc>
          <w:tcPr>
            <w:tcW w:w="8107" w:type="dxa"/>
          </w:tcPr>
          <w:p w:rsidR="00DA333B" w:rsidRDefault="00DA333B">
            <w:pPr>
              <w:pStyle w:val="ConsPlusNormal"/>
            </w:pPr>
            <w:r>
              <w:t>Георгия Димитрова ул., дома NN 33, 35, 37</w:t>
            </w:r>
          </w:p>
        </w:tc>
      </w:tr>
      <w:tr w:rsidR="00DA333B">
        <w:tc>
          <w:tcPr>
            <w:tcW w:w="675" w:type="dxa"/>
          </w:tcPr>
          <w:p w:rsidR="00DA333B" w:rsidRDefault="00DA333B">
            <w:pPr>
              <w:pStyle w:val="ConsPlusNormal"/>
              <w:jc w:val="center"/>
            </w:pPr>
            <w:r>
              <w:lastRenderedPageBreak/>
              <w:t>11</w:t>
            </w:r>
          </w:p>
        </w:tc>
        <w:tc>
          <w:tcPr>
            <w:tcW w:w="8107" w:type="dxa"/>
          </w:tcPr>
          <w:p w:rsidR="00DA333B" w:rsidRDefault="00DA333B">
            <w:pPr>
              <w:pStyle w:val="ConsPlusNormal"/>
            </w:pPr>
            <w:proofErr w:type="spellStart"/>
            <w:r>
              <w:t>Зубчаниновское</w:t>
            </w:r>
            <w:proofErr w:type="spellEnd"/>
            <w:r>
              <w:t xml:space="preserve"> шоссе, дом N 124а/Товарная, д. 1, </w:t>
            </w:r>
            <w:proofErr w:type="spellStart"/>
            <w:r>
              <w:t>Зубчаниновское</w:t>
            </w:r>
            <w:proofErr w:type="spellEnd"/>
            <w:r>
              <w:t xml:space="preserve"> шоссе, дом N 124</w:t>
            </w:r>
          </w:p>
        </w:tc>
      </w:tr>
      <w:tr w:rsidR="00DA333B">
        <w:tc>
          <w:tcPr>
            <w:tcW w:w="675" w:type="dxa"/>
          </w:tcPr>
          <w:p w:rsidR="00DA333B" w:rsidRDefault="00DA333B">
            <w:pPr>
              <w:pStyle w:val="ConsPlusNormal"/>
              <w:jc w:val="center"/>
            </w:pPr>
            <w:r>
              <w:t>12</w:t>
            </w:r>
          </w:p>
        </w:tc>
        <w:tc>
          <w:tcPr>
            <w:tcW w:w="8107" w:type="dxa"/>
          </w:tcPr>
          <w:p w:rsidR="00DA333B" w:rsidRDefault="00DA333B">
            <w:pPr>
              <w:pStyle w:val="ConsPlusNormal"/>
            </w:pPr>
            <w:r>
              <w:t>Советская ул., дом N 4, Металлистов ул., N 17</w:t>
            </w:r>
          </w:p>
        </w:tc>
      </w:tr>
      <w:tr w:rsidR="00DA333B">
        <w:tc>
          <w:tcPr>
            <w:tcW w:w="675" w:type="dxa"/>
          </w:tcPr>
          <w:p w:rsidR="00DA333B" w:rsidRDefault="00DA333B">
            <w:pPr>
              <w:pStyle w:val="ConsPlusNormal"/>
              <w:jc w:val="center"/>
            </w:pPr>
            <w:r>
              <w:t>13</w:t>
            </w:r>
          </w:p>
        </w:tc>
        <w:tc>
          <w:tcPr>
            <w:tcW w:w="8107" w:type="dxa"/>
          </w:tcPr>
          <w:p w:rsidR="00DA333B" w:rsidRDefault="00DA333B">
            <w:pPr>
              <w:pStyle w:val="ConsPlusNormal"/>
            </w:pPr>
            <w:r>
              <w:t>Советская ул., дома N 3, 5, 7, 9</w:t>
            </w:r>
          </w:p>
        </w:tc>
      </w:tr>
      <w:tr w:rsidR="00DA333B">
        <w:tc>
          <w:tcPr>
            <w:tcW w:w="675" w:type="dxa"/>
          </w:tcPr>
          <w:p w:rsidR="00DA333B" w:rsidRDefault="00DA333B">
            <w:pPr>
              <w:pStyle w:val="ConsPlusNormal"/>
              <w:jc w:val="center"/>
            </w:pPr>
            <w:r>
              <w:t>14</w:t>
            </w:r>
          </w:p>
        </w:tc>
        <w:tc>
          <w:tcPr>
            <w:tcW w:w="8107" w:type="dxa"/>
          </w:tcPr>
          <w:p w:rsidR="00DA333B" w:rsidRDefault="00DA333B">
            <w:pPr>
              <w:pStyle w:val="ConsPlusNormal"/>
            </w:pPr>
            <w:r>
              <w:t>Ташкентская ул., дом N 148</w:t>
            </w:r>
          </w:p>
        </w:tc>
      </w:tr>
      <w:tr w:rsidR="00DA333B">
        <w:tc>
          <w:tcPr>
            <w:tcW w:w="675" w:type="dxa"/>
          </w:tcPr>
          <w:p w:rsidR="00DA333B" w:rsidRDefault="00DA333B">
            <w:pPr>
              <w:pStyle w:val="ConsPlusNormal"/>
              <w:jc w:val="center"/>
            </w:pPr>
            <w:r>
              <w:t>15</w:t>
            </w:r>
          </w:p>
        </w:tc>
        <w:tc>
          <w:tcPr>
            <w:tcW w:w="8107" w:type="dxa"/>
          </w:tcPr>
          <w:p w:rsidR="00DA333B" w:rsidRDefault="00DA333B">
            <w:pPr>
              <w:pStyle w:val="ConsPlusNormal"/>
            </w:pPr>
            <w:r>
              <w:t>Ташкентская ул., дом N 140</w:t>
            </w:r>
          </w:p>
        </w:tc>
      </w:tr>
      <w:tr w:rsidR="00DA333B">
        <w:tc>
          <w:tcPr>
            <w:tcW w:w="675" w:type="dxa"/>
          </w:tcPr>
          <w:p w:rsidR="00DA333B" w:rsidRDefault="00DA333B">
            <w:pPr>
              <w:pStyle w:val="ConsPlusNormal"/>
              <w:jc w:val="center"/>
            </w:pPr>
            <w:r>
              <w:t>16</w:t>
            </w:r>
          </w:p>
        </w:tc>
        <w:tc>
          <w:tcPr>
            <w:tcW w:w="8107" w:type="dxa"/>
          </w:tcPr>
          <w:p w:rsidR="00DA333B" w:rsidRDefault="00DA333B">
            <w:pPr>
              <w:pStyle w:val="ConsPlusNormal"/>
            </w:pPr>
            <w:r>
              <w:t>Ташкентская ул., дом N 130, 132</w:t>
            </w:r>
          </w:p>
        </w:tc>
      </w:tr>
      <w:tr w:rsidR="00DA333B">
        <w:tc>
          <w:tcPr>
            <w:tcW w:w="675" w:type="dxa"/>
          </w:tcPr>
          <w:p w:rsidR="00DA333B" w:rsidRDefault="00DA333B">
            <w:pPr>
              <w:pStyle w:val="ConsPlusNormal"/>
              <w:jc w:val="center"/>
            </w:pPr>
            <w:r>
              <w:t>17</w:t>
            </w:r>
          </w:p>
        </w:tc>
        <w:tc>
          <w:tcPr>
            <w:tcW w:w="8107" w:type="dxa"/>
          </w:tcPr>
          <w:p w:rsidR="00DA333B" w:rsidRDefault="00DA333B">
            <w:pPr>
              <w:pStyle w:val="ConsPlusNormal"/>
            </w:pPr>
            <w:r>
              <w:t>Ташкентская ул., дом N 126</w:t>
            </w:r>
          </w:p>
        </w:tc>
      </w:tr>
      <w:tr w:rsidR="00DA333B">
        <w:tc>
          <w:tcPr>
            <w:tcW w:w="675" w:type="dxa"/>
          </w:tcPr>
          <w:p w:rsidR="00DA333B" w:rsidRDefault="00DA333B">
            <w:pPr>
              <w:pStyle w:val="ConsPlusNormal"/>
              <w:jc w:val="center"/>
            </w:pPr>
            <w:r>
              <w:t>18</w:t>
            </w:r>
          </w:p>
        </w:tc>
        <w:tc>
          <w:tcPr>
            <w:tcW w:w="8107" w:type="dxa"/>
          </w:tcPr>
          <w:p w:rsidR="00DA333B" w:rsidRDefault="00DA333B">
            <w:pPr>
              <w:pStyle w:val="ConsPlusNormal"/>
            </w:pPr>
            <w:r>
              <w:t>Металлургов проспект, дом N 23</w:t>
            </w:r>
          </w:p>
        </w:tc>
      </w:tr>
      <w:tr w:rsidR="00DA333B">
        <w:tc>
          <w:tcPr>
            <w:tcW w:w="675" w:type="dxa"/>
          </w:tcPr>
          <w:p w:rsidR="00DA333B" w:rsidRDefault="00DA333B">
            <w:pPr>
              <w:pStyle w:val="ConsPlusNormal"/>
              <w:jc w:val="center"/>
            </w:pPr>
            <w:r>
              <w:t>19</w:t>
            </w:r>
          </w:p>
        </w:tc>
        <w:tc>
          <w:tcPr>
            <w:tcW w:w="8107" w:type="dxa"/>
          </w:tcPr>
          <w:p w:rsidR="00DA333B" w:rsidRDefault="00DA333B">
            <w:pPr>
              <w:pStyle w:val="ConsPlusNormal"/>
            </w:pPr>
            <w:r>
              <w:t>Ташкентская ул., дом N 158, 156, 162</w:t>
            </w:r>
          </w:p>
        </w:tc>
      </w:tr>
      <w:tr w:rsidR="00DA333B">
        <w:tc>
          <w:tcPr>
            <w:tcW w:w="675" w:type="dxa"/>
          </w:tcPr>
          <w:p w:rsidR="00DA333B" w:rsidRDefault="00DA333B">
            <w:pPr>
              <w:pStyle w:val="ConsPlusNormal"/>
              <w:jc w:val="center"/>
            </w:pPr>
            <w:r>
              <w:t>20</w:t>
            </w:r>
          </w:p>
        </w:tc>
        <w:tc>
          <w:tcPr>
            <w:tcW w:w="8107" w:type="dxa"/>
          </w:tcPr>
          <w:p w:rsidR="00DA333B" w:rsidRDefault="00DA333B">
            <w:pPr>
              <w:pStyle w:val="ConsPlusNormal"/>
            </w:pPr>
            <w:r>
              <w:t>Ташкентская ул., дом N 138, 138А, 160</w:t>
            </w:r>
          </w:p>
        </w:tc>
      </w:tr>
      <w:tr w:rsidR="00DA333B">
        <w:tc>
          <w:tcPr>
            <w:tcW w:w="675" w:type="dxa"/>
          </w:tcPr>
          <w:p w:rsidR="00DA333B" w:rsidRDefault="00DA333B">
            <w:pPr>
              <w:pStyle w:val="ConsPlusNormal"/>
              <w:jc w:val="center"/>
            </w:pPr>
            <w:r>
              <w:t>21</w:t>
            </w:r>
          </w:p>
        </w:tc>
        <w:tc>
          <w:tcPr>
            <w:tcW w:w="8107" w:type="dxa"/>
          </w:tcPr>
          <w:p w:rsidR="00DA333B" w:rsidRDefault="00DA333B">
            <w:pPr>
              <w:pStyle w:val="ConsPlusNormal"/>
            </w:pPr>
            <w:r>
              <w:t>Ташкентская ул., дом N 190</w:t>
            </w:r>
          </w:p>
        </w:tc>
      </w:tr>
      <w:tr w:rsidR="00DA333B">
        <w:tc>
          <w:tcPr>
            <w:tcW w:w="675" w:type="dxa"/>
          </w:tcPr>
          <w:p w:rsidR="00DA333B" w:rsidRDefault="00DA333B">
            <w:pPr>
              <w:pStyle w:val="ConsPlusNormal"/>
              <w:jc w:val="center"/>
            </w:pPr>
            <w:r>
              <w:t>22</w:t>
            </w:r>
          </w:p>
        </w:tc>
        <w:tc>
          <w:tcPr>
            <w:tcW w:w="8107" w:type="dxa"/>
          </w:tcPr>
          <w:p w:rsidR="00DA333B" w:rsidRDefault="00DA333B">
            <w:pPr>
              <w:pStyle w:val="ConsPlusNormal"/>
            </w:pPr>
            <w:r>
              <w:t>Ташкентская ул., дом N 192</w:t>
            </w:r>
          </w:p>
        </w:tc>
      </w:tr>
      <w:tr w:rsidR="00DA333B">
        <w:tc>
          <w:tcPr>
            <w:tcW w:w="675" w:type="dxa"/>
          </w:tcPr>
          <w:p w:rsidR="00DA333B" w:rsidRDefault="00DA333B">
            <w:pPr>
              <w:pStyle w:val="ConsPlusNormal"/>
              <w:jc w:val="center"/>
            </w:pPr>
            <w:r>
              <w:t>23</w:t>
            </w:r>
          </w:p>
        </w:tc>
        <w:tc>
          <w:tcPr>
            <w:tcW w:w="8107" w:type="dxa"/>
          </w:tcPr>
          <w:p w:rsidR="00DA333B" w:rsidRDefault="00DA333B">
            <w:pPr>
              <w:pStyle w:val="ConsPlusNormal"/>
            </w:pPr>
            <w:r>
              <w:t>Ташкентская ул., дом N 186А</w:t>
            </w:r>
          </w:p>
        </w:tc>
      </w:tr>
      <w:tr w:rsidR="00DA333B">
        <w:tc>
          <w:tcPr>
            <w:tcW w:w="675" w:type="dxa"/>
          </w:tcPr>
          <w:p w:rsidR="00DA333B" w:rsidRDefault="00DA333B">
            <w:pPr>
              <w:pStyle w:val="ConsPlusNormal"/>
              <w:jc w:val="center"/>
            </w:pPr>
            <w:r>
              <w:t>24</w:t>
            </w:r>
          </w:p>
        </w:tc>
        <w:tc>
          <w:tcPr>
            <w:tcW w:w="8107" w:type="dxa"/>
          </w:tcPr>
          <w:p w:rsidR="00DA333B" w:rsidRDefault="00DA333B">
            <w:pPr>
              <w:pStyle w:val="ConsPlusNormal"/>
            </w:pPr>
            <w:r>
              <w:t>Кирова проспект, дом N 309</w:t>
            </w:r>
          </w:p>
        </w:tc>
      </w:tr>
      <w:tr w:rsidR="00DA333B">
        <w:tc>
          <w:tcPr>
            <w:tcW w:w="675" w:type="dxa"/>
          </w:tcPr>
          <w:p w:rsidR="00DA333B" w:rsidRDefault="00DA333B">
            <w:pPr>
              <w:pStyle w:val="ConsPlusNormal"/>
              <w:jc w:val="center"/>
            </w:pPr>
            <w:r>
              <w:t>25</w:t>
            </w:r>
          </w:p>
        </w:tc>
        <w:tc>
          <w:tcPr>
            <w:tcW w:w="8107" w:type="dxa"/>
          </w:tcPr>
          <w:p w:rsidR="00DA333B" w:rsidRDefault="00DA333B">
            <w:pPr>
              <w:pStyle w:val="ConsPlusNormal"/>
            </w:pPr>
            <w:r>
              <w:t>Свободы ул., дом N 145</w:t>
            </w:r>
          </w:p>
        </w:tc>
      </w:tr>
      <w:tr w:rsidR="00DA333B">
        <w:tc>
          <w:tcPr>
            <w:tcW w:w="675" w:type="dxa"/>
          </w:tcPr>
          <w:p w:rsidR="00DA333B" w:rsidRDefault="00DA333B">
            <w:pPr>
              <w:pStyle w:val="ConsPlusNormal"/>
              <w:jc w:val="center"/>
            </w:pPr>
            <w:r>
              <w:t>26</w:t>
            </w:r>
          </w:p>
        </w:tc>
        <w:tc>
          <w:tcPr>
            <w:tcW w:w="8107" w:type="dxa"/>
          </w:tcPr>
          <w:p w:rsidR="00DA333B" w:rsidRDefault="00DA333B">
            <w:pPr>
              <w:pStyle w:val="ConsPlusNormal"/>
            </w:pPr>
            <w:r>
              <w:t>Металлистов ул., N 30</w:t>
            </w:r>
          </w:p>
        </w:tc>
      </w:tr>
      <w:tr w:rsidR="00DA333B">
        <w:tc>
          <w:tcPr>
            <w:tcW w:w="675" w:type="dxa"/>
          </w:tcPr>
          <w:p w:rsidR="00DA333B" w:rsidRDefault="00DA333B">
            <w:pPr>
              <w:pStyle w:val="ConsPlusNormal"/>
              <w:jc w:val="center"/>
            </w:pPr>
            <w:r>
              <w:t>27</w:t>
            </w:r>
          </w:p>
        </w:tc>
        <w:tc>
          <w:tcPr>
            <w:tcW w:w="8107" w:type="dxa"/>
          </w:tcPr>
          <w:p w:rsidR="00DA333B" w:rsidRDefault="00DA333B">
            <w:pPr>
              <w:pStyle w:val="ConsPlusNormal"/>
            </w:pPr>
            <w:r>
              <w:t>Ставропольская ул., дом 153</w:t>
            </w:r>
          </w:p>
        </w:tc>
      </w:tr>
      <w:tr w:rsidR="00DA333B">
        <w:tc>
          <w:tcPr>
            <w:tcW w:w="675" w:type="dxa"/>
          </w:tcPr>
          <w:p w:rsidR="00DA333B" w:rsidRDefault="00DA333B">
            <w:pPr>
              <w:pStyle w:val="ConsPlusNormal"/>
              <w:jc w:val="center"/>
            </w:pPr>
            <w:r>
              <w:t>28</w:t>
            </w:r>
          </w:p>
        </w:tc>
        <w:tc>
          <w:tcPr>
            <w:tcW w:w="8107" w:type="dxa"/>
          </w:tcPr>
          <w:p w:rsidR="00DA333B" w:rsidRDefault="00DA333B">
            <w:pPr>
              <w:pStyle w:val="ConsPlusNormal"/>
            </w:pPr>
            <w:r>
              <w:t>Ставропольская ул., дом N 163</w:t>
            </w:r>
          </w:p>
        </w:tc>
      </w:tr>
      <w:tr w:rsidR="00DA333B">
        <w:tc>
          <w:tcPr>
            <w:tcW w:w="675" w:type="dxa"/>
          </w:tcPr>
          <w:p w:rsidR="00DA333B" w:rsidRDefault="00DA333B">
            <w:pPr>
              <w:pStyle w:val="ConsPlusNormal"/>
              <w:jc w:val="center"/>
            </w:pPr>
            <w:r>
              <w:t>29</w:t>
            </w:r>
          </w:p>
        </w:tc>
        <w:tc>
          <w:tcPr>
            <w:tcW w:w="8107" w:type="dxa"/>
          </w:tcPr>
          <w:p w:rsidR="00DA333B" w:rsidRDefault="00DA333B">
            <w:pPr>
              <w:pStyle w:val="ConsPlusNormal"/>
            </w:pPr>
            <w:r>
              <w:t>Ставропольская ул., дома NN 165, 169, 167, 171а</w:t>
            </w:r>
          </w:p>
        </w:tc>
      </w:tr>
      <w:tr w:rsidR="00DA333B">
        <w:tc>
          <w:tcPr>
            <w:tcW w:w="675" w:type="dxa"/>
          </w:tcPr>
          <w:p w:rsidR="00DA333B" w:rsidRDefault="00DA333B">
            <w:pPr>
              <w:pStyle w:val="ConsPlusNormal"/>
              <w:jc w:val="center"/>
            </w:pPr>
            <w:r>
              <w:t>30</w:t>
            </w:r>
          </w:p>
        </w:tc>
        <w:tc>
          <w:tcPr>
            <w:tcW w:w="8107" w:type="dxa"/>
          </w:tcPr>
          <w:p w:rsidR="00DA333B" w:rsidRDefault="00DA333B">
            <w:pPr>
              <w:pStyle w:val="ConsPlusNormal"/>
            </w:pPr>
            <w:r>
              <w:t>Ташкентская ул., дом N 86</w:t>
            </w:r>
          </w:p>
        </w:tc>
      </w:tr>
      <w:tr w:rsidR="00DA333B">
        <w:tc>
          <w:tcPr>
            <w:tcW w:w="675" w:type="dxa"/>
          </w:tcPr>
          <w:p w:rsidR="00DA333B" w:rsidRDefault="00DA333B">
            <w:pPr>
              <w:pStyle w:val="ConsPlusNormal"/>
              <w:jc w:val="center"/>
            </w:pPr>
            <w:r>
              <w:t>31</w:t>
            </w:r>
          </w:p>
        </w:tc>
        <w:tc>
          <w:tcPr>
            <w:tcW w:w="8107" w:type="dxa"/>
          </w:tcPr>
          <w:p w:rsidR="00DA333B" w:rsidRDefault="00DA333B">
            <w:pPr>
              <w:pStyle w:val="ConsPlusNormal"/>
            </w:pPr>
            <w:r>
              <w:t>Свободы ул., дома N 232, 234, Гвардейская ул., дом N 19</w:t>
            </w:r>
          </w:p>
        </w:tc>
      </w:tr>
      <w:tr w:rsidR="00DA333B">
        <w:tc>
          <w:tcPr>
            <w:tcW w:w="675" w:type="dxa"/>
          </w:tcPr>
          <w:p w:rsidR="00DA333B" w:rsidRDefault="00DA333B">
            <w:pPr>
              <w:pStyle w:val="ConsPlusNormal"/>
              <w:jc w:val="center"/>
            </w:pPr>
            <w:r>
              <w:t>32</w:t>
            </w:r>
          </w:p>
        </w:tc>
        <w:tc>
          <w:tcPr>
            <w:tcW w:w="8107" w:type="dxa"/>
          </w:tcPr>
          <w:p w:rsidR="00DA333B" w:rsidRDefault="00DA333B">
            <w:pPr>
              <w:pStyle w:val="ConsPlusNormal"/>
            </w:pPr>
            <w:r>
              <w:t>Георгия Димитрова ул., дом N 78</w:t>
            </w:r>
          </w:p>
        </w:tc>
      </w:tr>
      <w:tr w:rsidR="00DA333B">
        <w:tc>
          <w:tcPr>
            <w:tcW w:w="675" w:type="dxa"/>
          </w:tcPr>
          <w:p w:rsidR="00DA333B" w:rsidRDefault="00DA333B">
            <w:pPr>
              <w:pStyle w:val="ConsPlusNormal"/>
              <w:jc w:val="center"/>
            </w:pPr>
            <w:r>
              <w:t>33</w:t>
            </w:r>
          </w:p>
        </w:tc>
        <w:tc>
          <w:tcPr>
            <w:tcW w:w="8107" w:type="dxa"/>
          </w:tcPr>
          <w:p w:rsidR="00DA333B" w:rsidRDefault="00DA333B">
            <w:pPr>
              <w:pStyle w:val="ConsPlusNormal"/>
            </w:pPr>
            <w:r>
              <w:t>Карла Маркса проспект, дома N 480, 482, 484, 486</w:t>
            </w:r>
          </w:p>
        </w:tc>
      </w:tr>
      <w:tr w:rsidR="00DA333B">
        <w:tc>
          <w:tcPr>
            <w:tcW w:w="675" w:type="dxa"/>
          </w:tcPr>
          <w:p w:rsidR="00DA333B" w:rsidRDefault="00DA333B">
            <w:pPr>
              <w:pStyle w:val="ConsPlusNormal"/>
              <w:jc w:val="center"/>
            </w:pPr>
            <w:r>
              <w:t>34</w:t>
            </w:r>
          </w:p>
        </w:tc>
        <w:tc>
          <w:tcPr>
            <w:tcW w:w="8107" w:type="dxa"/>
          </w:tcPr>
          <w:p w:rsidR="00DA333B" w:rsidRDefault="00DA333B">
            <w:pPr>
              <w:pStyle w:val="ConsPlusNormal"/>
            </w:pPr>
            <w:r>
              <w:t>Карла Маркса проспект, дома N 496, 498</w:t>
            </w:r>
          </w:p>
        </w:tc>
      </w:tr>
      <w:tr w:rsidR="00DA333B">
        <w:tc>
          <w:tcPr>
            <w:tcW w:w="675" w:type="dxa"/>
          </w:tcPr>
          <w:p w:rsidR="00DA333B" w:rsidRDefault="00DA333B">
            <w:pPr>
              <w:pStyle w:val="ConsPlusNormal"/>
              <w:jc w:val="center"/>
            </w:pPr>
            <w:r>
              <w:t>35</w:t>
            </w:r>
          </w:p>
        </w:tc>
        <w:tc>
          <w:tcPr>
            <w:tcW w:w="8107" w:type="dxa"/>
          </w:tcPr>
          <w:p w:rsidR="00DA333B" w:rsidRDefault="00DA333B">
            <w:pPr>
              <w:pStyle w:val="ConsPlusNormal"/>
            </w:pPr>
            <w:r>
              <w:t>Ташкентская ул., дом N 113</w:t>
            </w:r>
          </w:p>
        </w:tc>
      </w:tr>
      <w:tr w:rsidR="00DA333B">
        <w:tc>
          <w:tcPr>
            <w:tcW w:w="675" w:type="dxa"/>
          </w:tcPr>
          <w:p w:rsidR="00DA333B" w:rsidRDefault="00DA333B">
            <w:pPr>
              <w:pStyle w:val="ConsPlusNormal"/>
              <w:jc w:val="center"/>
            </w:pPr>
            <w:r>
              <w:t>36</w:t>
            </w:r>
          </w:p>
        </w:tc>
        <w:tc>
          <w:tcPr>
            <w:tcW w:w="8107" w:type="dxa"/>
          </w:tcPr>
          <w:p w:rsidR="00DA333B" w:rsidRDefault="00DA333B">
            <w:pPr>
              <w:pStyle w:val="ConsPlusNormal"/>
            </w:pPr>
            <w:r>
              <w:t>Карла Маркса проспект, дома N 448, 446</w:t>
            </w:r>
          </w:p>
        </w:tc>
      </w:tr>
      <w:tr w:rsidR="00DA333B">
        <w:tc>
          <w:tcPr>
            <w:tcW w:w="675" w:type="dxa"/>
          </w:tcPr>
          <w:p w:rsidR="00DA333B" w:rsidRDefault="00DA333B">
            <w:pPr>
              <w:pStyle w:val="ConsPlusNormal"/>
              <w:jc w:val="center"/>
            </w:pPr>
            <w:r>
              <w:t>37</w:t>
            </w:r>
          </w:p>
        </w:tc>
        <w:tc>
          <w:tcPr>
            <w:tcW w:w="8107" w:type="dxa"/>
          </w:tcPr>
          <w:p w:rsidR="00DA333B" w:rsidRDefault="00DA333B">
            <w:pPr>
              <w:pStyle w:val="ConsPlusNormal"/>
            </w:pPr>
            <w:proofErr w:type="spellStart"/>
            <w:r>
              <w:t>Черемшанская</w:t>
            </w:r>
            <w:proofErr w:type="spellEnd"/>
            <w:r>
              <w:t xml:space="preserve"> ул., дома N 254, 246, 248</w:t>
            </w:r>
          </w:p>
        </w:tc>
      </w:tr>
      <w:tr w:rsidR="00DA333B">
        <w:tc>
          <w:tcPr>
            <w:tcW w:w="675" w:type="dxa"/>
          </w:tcPr>
          <w:p w:rsidR="00DA333B" w:rsidRDefault="00DA333B">
            <w:pPr>
              <w:pStyle w:val="ConsPlusNormal"/>
              <w:jc w:val="center"/>
            </w:pPr>
            <w:r>
              <w:t>38</w:t>
            </w:r>
          </w:p>
        </w:tc>
        <w:tc>
          <w:tcPr>
            <w:tcW w:w="8107" w:type="dxa"/>
          </w:tcPr>
          <w:p w:rsidR="00DA333B" w:rsidRDefault="00DA333B">
            <w:pPr>
              <w:pStyle w:val="ConsPlusNormal"/>
            </w:pPr>
            <w:r>
              <w:t>Минская ул., дом N 35</w:t>
            </w:r>
          </w:p>
        </w:tc>
      </w:tr>
      <w:tr w:rsidR="00DA333B">
        <w:tc>
          <w:tcPr>
            <w:tcW w:w="675" w:type="dxa"/>
          </w:tcPr>
          <w:p w:rsidR="00DA333B" w:rsidRDefault="00DA333B">
            <w:pPr>
              <w:pStyle w:val="ConsPlusNormal"/>
              <w:jc w:val="center"/>
            </w:pPr>
            <w:r>
              <w:t>39</w:t>
            </w:r>
          </w:p>
        </w:tc>
        <w:tc>
          <w:tcPr>
            <w:tcW w:w="8107" w:type="dxa"/>
          </w:tcPr>
          <w:p w:rsidR="00DA333B" w:rsidRDefault="00DA333B">
            <w:pPr>
              <w:pStyle w:val="ConsPlusNormal"/>
            </w:pPr>
            <w:proofErr w:type="spellStart"/>
            <w:r>
              <w:t>Черемшанская</w:t>
            </w:r>
            <w:proofErr w:type="spellEnd"/>
            <w:r>
              <w:t xml:space="preserve"> ул., дома N 236, 238</w:t>
            </w:r>
          </w:p>
        </w:tc>
      </w:tr>
      <w:tr w:rsidR="00DA333B">
        <w:tc>
          <w:tcPr>
            <w:tcW w:w="675" w:type="dxa"/>
          </w:tcPr>
          <w:p w:rsidR="00DA333B" w:rsidRDefault="00DA333B">
            <w:pPr>
              <w:pStyle w:val="ConsPlusNormal"/>
              <w:jc w:val="center"/>
            </w:pPr>
            <w:r>
              <w:lastRenderedPageBreak/>
              <w:t>40</w:t>
            </w:r>
          </w:p>
        </w:tc>
        <w:tc>
          <w:tcPr>
            <w:tcW w:w="8107" w:type="dxa"/>
          </w:tcPr>
          <w:p w:rsidR="00DA333B" w:rsidRDefault="00DA333B">
            <w:pPr>
              <w:pStyle w:val="ConsPlusNormal"/>
            </w:pPr>
            <w:r>
              <w:t>Нагорная ул., дом N 142</w:t>
            </w:r>
          </w:p>
        </w:tc>
      </w:tr>
      <w:tr w:rsidR="00DA333B">
        <w:tc>
          <w:tcPr>
            <w:tcW w:w="675" w:type="dxa"/>
          </w:tcPr>
          <w:p w:rsidR="00DA333B" w:rsidRDefault="00DA333B">
            <w:pPr>
              <w:pStyle w:val="ConsPlusNormal"/>
              <w:jc w:val="center"/>
            </w:pPr>
            <w:r>
              <w:t>41</w:t>
            </w:r>
          </w:p>
        </w:tc>
        <w:tc>
          <w:tcPr>
            <w:tcW w:w="8107" w:type="dxa"/>
          </w:tcPr>
          <w:p w:rsidR="00DA333B" w:rsidRDefault="00DA333B">
            <w:pPr>
              <w:pStyle w:val="ConsPlusNormal"/>
            </w:pPr>
            <w:r>
              <w:t>Карла Маркса проспект, дома N 416, 418</w:t>
            </w:r>
          </w:p>
        </w:tc>
      </w:tr>
      <w:tr w:rsidR="00DA333B">
        <w:tc>
          <w:tcPr>
            <w:tcW w:w="675" w:type="dxa"/>
          </w:tcPr>
          <w:p w:rsidR="00DA333B" w:rsidRDefault="00DA333B">
            <w:pPr>
              <w:pStyle w:val="ConsPlusNormal"/>
              <w:jc w:val="center"/>
            </w:pPr>
            <w:r>
              <w:t>42</w:t>
            </w:r>
          </w:p>
        </w:tc>
        <w:tc>
          <w:tcPr>
            <w:tcW w:w="8107" w:type="dxa"/>
          </w:tcPr>
          <w:p w:rsidR="00DA333B" w:rsidRDefault="00DA333B">
            <w:pPr>
              <w:pStyle w:val="ConsPlusNormal"/>
            </w:pPr>
            <w:r>
              <w:t>Демократическая ул., дома N 164, 174</w:t>
            </w:r>
          </w:p>
        </w:tc>
      </w:tr>
      <w:tr w:rsidR="00DA333B">
        <w:tc>
          <w:tcPr>
            <w:tcW w:w="675" w:type="dxa"/>
          </w:tcPr>
          <w:p w:rsidR="00DA333B" w:rsidRDefault="00DA333B">
            <w:pPr>
              <w:pStyle w:val="ConsPlusNormal"/>
              <w:jc w:val="center"/>
            </w:pPr>
            <w:r>
              <w:t>43</w:t>
            </w:r>
          </w:p>
        </w:tc>
        <w:tc>
          <w:tcPr>
            <w:tcW w:w="8107" w:type="dxa"/>
          </w:tcPr>
          <w:p w:rsidR="00DA333B" w:rsidRDefault="00DA333B">
            <w:pPr>
              <w:pStyle w:val="ConsPlusNormal"/>
            </w:pPr>
            <w:r>
              <w:t>Карла Маркса проспект, дом N 453</w:t>
            </w:r>
          </w:p>
        </w:tc>
      </w:tr>
      <w:tr w:rsidR="00DA333B">
        <w:tc>
          <w:tcPr>
            <w:tcW w:w="675" w:type="dxa"/>
          </w:tcPr>
          <w:p w:rsidR="00DA333B" w:rsidRDefault="00DA333B">
            <w:pPr>
              <w:pStyle w:val="ConsPlusNormal"/>
              <w:jc w:val="center"/>
            </w:pPr>
            <w:r>
              <w:t>44</w:t>
            </w:r>
          </w:p>
        </w:tc>
        <w:tc>
          <w:tcPr>
            <w:tcW w:w="8107" w:type="dxa"/>
          </w:tcPr>
          <w:p w:rsidR="00DA333B" w:rsidRDefault="00DA333B">
            <w:pPr>
              <w:pStyle w:val="ConsPlusNormal"/>
            </w:pPr>
            <w:r>
              <w:t>Дальняя ул., дом N 8</w:t>
            </w:r>
          </w:p>
        </w:tc>
      </w:tr>
      <w:tr w:rsidR="00DA333B">
        <w:tc>
          <w:tcPr>
            <w:tcW w:w="675" w:type="dxa"/>
          </w:tcPr>
          <w:p w:rsidR="00DA333B" w:rsidRDefault="00DA333B">
            <w:pPr>
              <w:pStyle w:val="ConsPlusNormal"/>
              <w:jc w:val="center"/>
            </w:pPr>
            <w:r>
              <w:t>45</w:t>
            </w:r>
          </w:p>
        </w:tc>
        <w:tc>
          <w:tcPr>
            <w:tcW w:w="8107" w:type="dxa"/>
          </w:tcPr>
          <w:p w:rsidR="00DA333B" w:rsidRDefault="00DA333B">
            <w:pPr>
              <w:pStyle w:val="ConsPlusNormal"/>
            </w:pPr>
            <w:r>
              <w:t>Мирная ул., дом N 155</w:t>
            </w:r>
          </w:p>
        </w:tc>
      </w:tr>
      <w:tr w:rsidR="00DA333B">
        <w:tc>
          <w:tcPr>
            <w:tcW w:w="675" w:type="dxa"/>
          </w:tcPr>
          <w:p w:rsidR="00DA333B" w:rsidRDefault="00DA333B">
            <w:pPr>
              <w:pStyle w:val="ConsPlusNormal"/>
              <w:jc w:val="center"/>
            </w:pPr>
            <w:r>
              <w:t>46</w:t>
            </w:r>
          </w:p>
        </w:tc>
        <w:tc>
          <w:tcPr>
            <w:tcW w:w="8107" w:type="dxa"/>
          </w:tcPr>
          <w:p w:rsidR="00DA333B" w:rsidRDefault="00DA333B">
            <w:pPr>
              <w:pStyle w:val="ConsPlusNormal"/>
            </w:pPr>
            <w:r>
              <w:t>Ташкентская ул., дом N 93</w:t>
            </w:r>
          </w:p>
        </w:tc>
      </w:tr>
      <w:tr w:rsidR="00DA333B">
        <w:tc>
          <w:tcPr>
            <w:tcW w:w="675" w:type="dxa"/>
          </w:tcPr>
          <w:p w:rsidR="00DA333B" w:rsidRDefault="00DA333B">
            <w:pPr>
              <w:pStyle w:val="ConsPlusNormal"/>
              <w:jc w:val="center"/>
            </w:pPr>
            <w:r>
              <w:t>47</w:t>
            </w:r>
          </w:p>
        </w:tc>
        <w:tc>
          <w:tcPr>
            <w:tcW w:w="8107" w:type="dxa"/>
          </w:tcPr>
          <w:p w:rsidR="00DA333B" w:rsidRDefault="00DA333B">
            <w:pPr>
              <w:pStyle w:val="ConsPlusNormal"/>
            </w:pPr>
            <w:r>
              <w:t>Нагорная ул., дома NN 136, 132, 134</w:t>
            </w:r>
          </w:p>
        </w:tc>
      </w:tr>
      <w:tr w:rsidR="00DA333B">
        <w:tc>
          <w:tcPr>
            <w:tcW w:w="675" w:type="dxa"/>
          </w:tcPr>
          <w:p w:rsidR="00DA333B" w:rsidRDefault="00DA333B">
            <w:pPr>
              <w:pStyle w:val="ConsPlusNormal"/>
              <w:jc w:val="center"/>
            </w:pPr>
            <w:r>
              <w:t>48</w:t>
            </w:r>
          </w:p>
        </w:tc>
        <w:tc>
          <w:tcPr>
            <w:tcW w:w="8107" w:type="dxa"/>
          </w:tcPr>
          <w:p w:rsidR="00DA333B" w:rsidRDefault="00DA333B">
            <w:pPr>
              <w:pStyle w:val="ConsPlusNormal"/>
            </w:pPr>
            <w:r>
              <w:t>Минская ул., N 29, 31</w:t>
            </w:r>
          </w:p>
        </w:tc>
      </w:tr>
      <w:tr w:rsidR="00DA333B">
        <w:tc>
          <w:tcPr>
            <w:tcW w:w="675" w:type="dxa"/>
          </w:tcPr>
          <w:p w:rsidR="00DA333B" w:rsidRDefault="00DA333B">
            <w:pPr>
              <w:pStyle w:val="ConsPlusNormal"/>
              <w:jc w:val="center"/>
            </w:pPr>
            <w:r>
              <w:t>49</w:t>
            </w:r>
          </w:p>
        </w:tc>
        <w:tc>
          <w:tcPr>
            <w:tcW w:w="8107" w:type="dxa"/>
          </w:tcPr>
          <w:p w:rsidR="00DA333B" w:rsidRDefault="00DA333B">
            <w:pPr>
              <w:pStyle w:val="ConsPlusNormal"/>
            </w:pPr>
            <w:r>
              <w:t>Стара-</w:t>
            </w:r>
            <w:proofErr w:type="spellStart"/>
            <w:r>
              <w:t>Загора</w:t>
            </w:r>
            <w:proofErr w:type="spellEnd"/>
            <w:r>
              <w:t xml:space="preserve"> ул., дом N 285</w:t>
            </w:r>
          </w:p>
        </w:tc>
      </w:tr>
      <w:tr w:rsidR="00DA333B">
        <w:tc>
          <w:tcPr>
            <w:tcW w:w="675" w:type="dxa"/>
          </w:tcPr>
          <w:p w:rsidR="00DA333B" w:rsidRDefault="00DA333B">
            <w:pPr>
              <w:pStyle w:val="ConsPlusNormal"/>
              <w:jc w:val="center"/>
            </w:pPr>
            <w:r>
              <w:t>50</w:t>
            </w:r>
          </w:p>
        </w:tc>
        <w:tc>
          <w:tcPr>
            <w:tcW w:w="8107" w:type="dxa"/>
          </w:tcPr>
          <w:p w:rsidR="00DA333B" w:rsidRDefault="00DA333B">
            <w:pPr>
              <w:pStyle w:val="ConsPlusNormal"/>
            </w:pPr>
            <w:r>
              <w:t>Металлургов проспект, дом N 82</w:t>
            </w:r>
          </w:p>
        </w:tc>
      </w:tr>
      <w:tr w:rsidR="00DA333B">
        <w:tc>
          <w:tcPr>
            <w:tcW w:w="675" w:type="dxa"/>
          </w:tcPr>
          <w:p w:rsidR="00DA333B" w:rsidRDefault="00DA333B">
            <w:pPr>
              <w:pStyle w:val="ConsPlusNormal"/>
              <w:jc w:val="center"/>
            </w:pPr>
            <w:r>
              <w:t>51</w:t>
            </w:r>
          </w:p>
        </w:tc>
        <w:tc>
          <w:tcPr>
            <w:tcW w:w="8107" w:type="dxa"/>
          </w:tcPr>
          <w:p w:rsidR="00DA333B" w:rsidRDefault="00DA333B">
            <w:pPr>
              <w:pStyle w:val="ConsPlusNormal"/>
            </w:pPr>
            <w:r>
              <w:t>Ташкентская ул., дом N 122</w:t>
            </w:r>
          </w:p>
        </w:tc>
      </w:tr>
      <w:tr w:rsidR="00DA333B">
        <w:tc>
          <w:tcPr>
            <w:tcW w:w="675" w:type="dxa"/>
          </w:tcPr>
          <w:p w:rsidR="00DA333B" w:rsidRDefault="00DA333B">
            <w:pPr>
              <w:pStyle w:val="ConsPlusNormal"/>
              <w:jc w:val="center"/>
            </w:pPr>
            <w:r>
              <w:t>52</w:t>
            </w:r>
          </w:p>
        </w:tc>
        <w:tc>
          <w:tcPr>
            <w:tcW w:w="8107" w:type="dxa"/>
          </w:tcPr>
          <w:p w:rsidR="00DA333B" w:rsidRDefault="00DA333B">
            <w:pPr>
              <w:pStyle w:val="ConsPlusNormal"/>
            </w:pPr>
            <w:r>
              <w:t>Елизарова ул., дом N 26</w:t>
            </w:r>
          </w:p>
        </w:tc>
      </w:tr>
      <w:tr w:rsidR="00DA333B">
        <w:tc>
          <w:tcPr>
            <w:tcW w:w="675" w:type="dxa"/>
          </w:tcPr>
          <w:p w:rsidR="00DA333B" w:rsidRDefault="00DA333B">
            <w:pPr>
              <w:pStyle w:val="ConsPlusNormal"/>
              <w:jc w:val="center"/>
            </w:pPr>
            <w:r>
              <w:t>53</w:t>
            </w:r>
          </w:p>
        </w:tc>
        <w:tc>
          <w:tcPr>
            <w:tcW w:w="8107" w:type="dxa"/>
          </w:tcPr>
          <w:p w:rsidR="00DA333B" w:rsidRDefault="00DA333B">
            <w:pPr>
              <w:pStyle w:val="ConsPlusNormal"/>
            </w:pPr>
            <w:r>
              <w:t>Пугачевская ул., дома N 19, 19а, 21а</w:t>
            </w:r>
          </w:p>
        </w:tc>
      </w:tr>
      <w:tr w:rsidR="00DA333B">
        <w:tc>
          <w:tcPr>
            <w:tcW w:w="675" w:type="dxa"/>
          </w:tcPr>
          <w:p w:rsidR="00DA333B" w:rsidRDefault="00DA333B">
            <w:pPr>
              <w:pStyle w:val="ConsPlusNormal"/>
              <w:jc w:val="center"/>
            </w:pPr>
            <w:r>
              <w:t>54</w:t>
            </w:r>
          </w:p>
        </w:tc>
        <w:tc>
          <w:tcPr>
            <w:tcW w:w="8107" w:type="dxa"/>
          </w:tcPr>
          <w:p w:rsidR="00DA333B" w:rsidRDefault="00DA333B">
            <w:pPr>
              <w:pStyle w:val="ConsPlusNormal"/>
            </w:pPr>
            <w:r>
              <w:t>Победы ул., дом N 170</w:t>
            </w:r>
          </w:p>
        </w:tc>
      </w:tr>
      <w:tr w:rsidR="00DA333B">
        <w:tc>
          <w:tcPr>
            <w:tcW w:w="675" w:type="dxa"/>
          </w:tcPr>
          <w:p w:rsidR="00DA333B" w:rsidRDefault="00DA333B">
            <w:pPr>
              <w:pStyle w:val="ConsPlusNormal"/>
              <w:jc w:val="center"/>
            </w:pPr>
            <w:r>
              <w:t>55</w:t>
            </w:r>
          </w:p>
        </w:tc>
        <w:tc>
          <w:tcPr>
            <w:tcW w:w="8107" w:type="dxa"/>
          </w:tcPr>
          <w:p w:rsidR="00DA333B" w:rsidRDefault="00DA333B">
            <w:pPr>
              <w:pStyle w:val="ConsPlusNormal"/>
            </w:pPr>
            <w:r>
              <w:t>Карла Маркса проспект, дом N 473</w:t>
            </w:r>
          </w:p>
        </w:tc>
      </w:tr>
      <w:tr w:rsidR="00DA333B">
        <w:tc>
          <w:tcPr>
            <w:tcW w:w="675" w:type="dxa"/>
          </w:tcPr>
          <w:p w:rsidR="00DA333B" w:rsidRDefault="00DA333B">
            <w:pPr>
              <w:pStyle w:val="ConsPlusNormal"/>
              <w:jc w:val="center"/>
            </w:pPr>
            <w:r>
              <w:t>56</w:t>
            </w:r>
          </w:p>
        </w:tc>
        <w:tc>
          <w:tcPr>
            <w:tcW w:w="8107" w:type="dxa"/>
          </w:tcPr>
          <w:p w:rsidR="00DA333B" w:rsidRDefault="00DA333B">
            <w:pPr>
              <w:pStyle w:val="ConsPlusNormal"/>
            </w:pPr>
            <w:r>
              <w:t>Карла Маркса проспект, дом N 455, 457</w:t>
            </w:r>
          </w:p>
        </w:tc>
      </w:tr>
      <w:tr w:rsidR="00DA333B">
        <w:tc>
          <w:tcPr>
            <w:tcW w:w="675" w:type="dxa"/>
          </w:tcPr>
          <w:p w:rsidR="00DA333B" w:rsidRDefault="00DA333B">
            <w:pPr>
              <w:pStyle w:val="ConsPlusNormal"/>
              <w:jc w:val="center"/>
            </w:pPr>
            <w:r>
              <w:t>57</w:t>
            </w:r>
          </w:p>
        </w:tc>
        <w:tc>
          <w:tcPr>
            <w:tcW w:w="8107" w:type="dxa"/>
          </w:tcPr>
          <w:p w:rsidR="00DA333B" w:rsidRDefault="00DA333B">
            <w:pPr>
              <w:pStyle w:val="ConsPlusNormal"/>
            </w:pPr>
            <w:r>
              <w:t>Ташкентская ул., дом N 107</w:t>
            </w:r>
          </w:p>
        </w:tc>
      </w:tr>
      <w:tr w:rsidR="00DA333B">
        <w:tc>
          <w:tcPr>
            <w:tcW w:w="675" w:type="dxa"/>
          </w:tcPr>
          <w:p w:rsidR="00DA333B" w:rsidRDefault="00DA333B">
            <w:pPr>
              <w:pStyle w:val="ConsPlusNormal"/>
              <w:jc w:val="center"/>
            </w:pPr>
            <w:r>
              <w:t>58</w:t>
            </w:r>
          </w:p>
        </w:tc>
        <w:tc>
          <w:tcPr>
            <w:tcW w:w="8107" w:type="dxa"/>
          </w:tcPr>
          <w:p w:rsidR="00DA333B" w:rsidRDefault="00DA333B">
            <w:pPr>
              <w:pStyle w:val="ConsPlusNormal"/>
            </w:pPr>
            <w:r>
              <w:t>Свободы ул., дома N 188, 186</w:t>
            </w:r>
          </w:p>
        </w:tc>
      </w:tr>
      <w:tr w:rsidR="00DA333B">
        <w:tc>
          <w:tcPr>
            <w:tcW w:w="675" w:type="dxa"/>
          </w:tcPr>
          <w:p w:rsidR="00DA333B" w:rsidRDefault="00DA333B">
            <w:pPr>
              <w:pStyle w:val="ConsPlusNormal"/>
              <w:jc w:val="center"/>
            </w:pPr>
            <w:r>
              <w:t>59</w:t>
            </w:r>
          </w:p>
        </w:tc>
        <w:tc>
          <w:tcPr>
            <w:tcW w:w="8107" w:type="dxa"/>
          </w:tcPr>
          <w:p w:rsidR="00DA333B" w:rsidRDefault="00DA333B">
            <w:pPr>
              <w:pStyle w:val="ConsPlusNormal"/>
            </w:pPr>
            <w:r>
              <w:t>Металлургов проспект, дом N 73</w:t>
            </w:r>
          </w:p>
        </w:tc>
      </w:tr>
      <w:tr w:rsidR="00DA333B">
        <w:tc>
          <w:tcPr>
            <w:tcW w:w="675" w:type="dxa"/>
          </w:tcPr>
          <w:p w:rsidR="00DA333B" w:rsidRDefault="00DA333B">
            <w:pPr>
              <w:pStyle w:val="ConsPlusNormal"/>
              <w:jc w:val="center"/>
            </w:pPr>
            <w:r>
              <w:t>60</w:t>
            </w:r>
          </w:p>
        </w:tc>
        <w:tc>
          <w:tcPr>
            <w:tcW w:w="8107" w:type="dxa"/>
          </w:tcPr>
          <w:p w:rsidR="00DA333B" w:rsidRDefault="00DA333B">
            <w:pPr>
              <w:pStyle w:val="ConsPlusNormal"/>
            </w:pPr>
            <w:r>
              <w:t>Стара-</w:t>
            </w:r>
            <w:proofErr w:type="spellStart"/>
            <w:r>
              <w:t>Загора</w:t>
            </w:r>
            <w:proofErr w:type="spellEnd"/>
            <w:r>
              <w:t xml:space="preserve"> ул., дом N 273</w:t>
            </w:r>
          </w:p>
        </w:tc>
      </w:tr>
      <w:tr w:rsidR="00DA333B">
        <w:tc>
          <w:tcPr>
            <w:tcW w:w="675" w:type="dxa"/>
          </w:tcPr>
          <w:p w:rsidR="00DA333B" w:rsidRDefault="00DA333B">
            <w:pPr>
              <w:pStyle w:val="ConsPlusNormal"/>
              <w:jc w:val="center"/>
            </w:pPr>
            <w:r>
              <w:t>61</w:t>
            </w:r>
          </w:p>
        </w:tc>
        <w:tc>
          <w:tcPr>
            <w:tcW w:w="8107" w:type="dxa"/>
          </w:tcPr>
          <w:p w:rsidR="00DA333B" w:rsidRDefault="00DA333B">
            <w:pPr>
              <w:pStyle w:val="ConsPlusNormal"/>
            </w:pPr>
            <w:r>
              <w:t>Демократическая ул., дом N 130, корпус 4</w:t>
            </w:r>
          </w:p>
        </w:tc>
      </w:tr>
      <w:tr w:rsidR="00DA333B">
        <w:tc>
          <w:tcPr>
            <w:tcW w:w="675" w:type="dxa"/>
          </w:tcPr>
          <w:p w:rsidR="00DA333B" w:rsidRDefault="00DA333B">
            <w:pPr>
              <w:pStyle w:val="ConsPlusNormal"/>
              <w:jc w:val="center"/>
            </w:pPr>
            <w:r>
              <w:t>62</w:t>
            </w:r>
          </w:p>
        </w:tc>
        <w:tc>
          <w:tcPr>
            <w:tcW w:w="8107" w:type="dxa"/>
          </w:tcPr>
          <w:p w:rsidR="00DA333B" w:rsidRDefault="00DA333B">
            <w:pPr>
              <w:pStyle w:val="ConsPlusNormal"/>
            </w:pPr>
            <w:r>
              <w:t xml:space="preserve">Марии </w:t>
            </w:r>
            <w:proofErr w:type="spellStart"/>
            <w:r>
              <w:t>Авейде</w:t>
            </w:r>
            <w:proofErr w:type="spellEnd"/>
            <w:r>
              <w:t xml:space="preserve"> ул., дом N 27</w:t>
            </w:r>
          </w:p>
        </w:tc>
      </w:tr>
      <w:tr w:rsidR="00DA333B">
        <w:tc>
          <w:tcPr>
            <w:tcW w:w="675" w:type="dxa"/>
          </w:tcPr>
          <w:p w:rsidR="00DA333B" w:rsidRDefault="00DA333B">
            <w:pPr>
              <w:pStyle w:val="ConsPlusNormal"/>
              <w:jc w:val="center"/>
            </w:pPr>
            <w:r>
              <w:t>63</w:t>
            </w:r>
          </w:p>
        </w:tc>
        <w:tc>
          <w:tcPr>
            <w:tcW w:w="8107" w:type="dxa"/>
          </w:tcPr>
          <w:p w:rsidR="00DA333B" w:rsidRDefault="00DA333B">
            <w:pPr>
              <w:pStyle w:val="ConsPlusNormal"/>
            </w:pPr>
            <w:r>
              <w:t>Металлургов проспект, дом N 67</w:t>
            </w:r>
          </w:p>
        </w:tc>
      </w:tr>
      <w:tr w:rsidR="00DA333B">
        <w:tc>
          <w:tcPr>
            <w:tcW w:w="675" w:type="dxa"/>
          </w:tcPr>
          <w:p w:rsidR="00DA333B" w:rsidRDefault="00DA333B">
            <w:pPr>
              <w:pStyle w:val="ConsPlusNormal"/>
              <w:jc w:val="center"/>
            </w:pPr>
            <w:r>
              <w:t>64</w:t>
            </w:r>
          </w:p>
        </w:tc>
        <w:tc>
          <w:tcPr>
            <w:tcW w:w="8107" w:type="dxa"/>
          </w:tcPr>
          <w:p w:rsidR="00DA333B" w:rsidRDefault="00DA333B">
            <w:pPr>
              <w:pStyle w:val="ConsPlusNormal"/>
            </w:pPr>
            <w:r>
              <w:t>Карла Маркса проспект, дом N 430</w:t>
            </w:r>
          </w:p>
        </w:tc>
      </w:tr>
      <w:tr w:rsidR="00DA333B">
        <w:tc>
          <w:tcPr>
            <w:tcW w:w="675" w:type="dxa"/>
          </w:tcPr>
          <w:p w:rsidR="00DA333B" w:rsidRDefault="00DA333B">
            <w:pPr>
              <w:pStyle w:val="ConsPlusNormal"/>
              <w:jc w:val="center"/>
            </w:pPr>
            <w:r>
              <w:t>65</w:t>
            </w:r>
          </w:p>
        </w:tc>
        <w:tc>
          <w:tcPr>
            <w:tcW w:w="8107" w:type="dxa"/>
          </w:tcPr>
          <w:p w:rsidR="00DA333B" w:rsidRDefault="00DA333B">
            <w:pPr>
              <w:pStyle w:val="ConsPlusNormal"/>
            </w:pPr>
            <w:r>
              <w:t>Георгия Димитрова ул., дома N 68, 66</w:t>
            </w:r>
          </w:p>
        </w:tc>
      </w:tr>
      <w:tr w:rsidR="00DA333B">
        <w:tc>
          <w:tcPr>
            <w:tcW w:w="675" w:type="dxa"/>
          </w:tcPr>
          <w:p w:rsidR="00DA333B" w:rsidRDefault="00DA333B">
            <w:pPr>
              <w:pStyle w:val="ConsPlusNormal"/>
              <w:jc w:val="center"/>
            </w:pPr>
            <w:r>
              <w:t>66</w:t>
            </w:r>
          </w:p>
        </w:tc>
        <w:tc>
          <w:tcPr>
            <w:tcW w:w="8107" w:type="dxa"/>
          </w:tcPr>
          <w:p w:rsidR="00DA333B" w:rsidRDefault="00DA333B">
            <w:pPr>
              <w:pStyle w:val="ConsPlusNormal"/>
            </w:pPr>
            <w:r>
              <w:t>Стара-</w:t>
            </w:r>
            <w:proofErr w:type="spellStart"/>
            <w:r>
              <w:t>Загора</w:t>
            </w:r>
            <w:proofErr w:type="spellEnd"/>
            <w:r>
              <w:t xml:space="preserve"> ул., дом N 209</w:t>
            </w:r>
          </w:p>
        </w:tc>
      </w:tr>
      <w:tr w:rsidR="00DA333B">
        <w:tc>
          <w:tcPr>
            <w:tcW w:w="675" w:type="dxa"/>
          </w:tcPr>
          <w:p w:rsidR="00DA333B" w:rsidRDefault="00DA333B">
            <w:pPr>
              <w:pStyle w:val="ConsPlusNormal"/>
              <w:jc w:val="center"/>
            </w:pPr>
            <w:r>
              <w:t>67</w:t>
            </w:r>
          </w:p>
        </w:tc>
        <w:tc>
          <w:tcPr>
            <w:tcW w:w="8107" w:type="dxa"/>
          </w:tcPr>
          <w:p w:rsidR="00DA333B" w:rsidRDefault="00DA333B">
            <w:pPr>
              <w:pStyle w:val="ConsPlusNormal"/>
            </w:pPr>
            <w:r>
              <w:t>Победы ул., дома N 151, 147, 149, Физкультурная ул., дом N 140</w:t>
            </w:r>
          </w:p>
        </w:tc>
      </w:tr>
      <w:tr w:rsidR="00DA333B">
        <w:tc>
          <w:tcPr>
            <w:tcW w:w="675" w:type="dxa"/>
          </w:tcPr>
          <w:p w:rsidR="00DA333B" w:rsidRDefault="00DA333B">
            <w:pPr>
              <w:pStyle w:val="ConsPlusNormal"/>
              <w:jc w:val="center"/>
            </w:pPr>
            <w:r>
              <w:t>68</w:t>
            </w:r>
          </w:p>
        </w:tc>
        <w:tc>
          <w:tcPr>
            <w:tcW w:w="8107" w:type="dxa"/>
          </w:tcPr>
          <w:p w:rsidR="00DA333B" w:rsidRDefault="00DA333B">
            <w:pPr>
              <w:pStyle w:val="ConsPlusNormal"/>
            </w:pPr>
            <w:r>
              <w:t>Строителей ул., дом N 28, Республиканская ул., дом N 65</w:t>
            </w:r>
          </w:p>
        </w:tc>
      </w:tr>
      <w:tr w:rsidR="00DA333B">
        <w:tc>
          <w:tcPr>
            <w:tcW w:w="675" w:type="dxa"/>
          </w:tcPr>
          <w:p w:rsidR="00DA333B" w:rsidRDefault="00DA333B">
            <w:pPr>
              <w:pStyle w:val="ConsPlusNormal"/>
              <w:jc w:val="center"/>
            </w:pPr>
            <w:r>
              <w:t>69</w:t>
            </w:r>
          </w:p>
        </w:tc>
        <w:tc>
          <w:tcPr>
            <w:tcW w:w="8107" w:type="dxa"/>
          </w:tcPr>
          <w:p w:rsidR="00DA333B" w:rsidRDefault="00DA333B">
            <w:pPr>
              <w:pStyle w:val="ConsPlusNormal"/>
            </w:pPr>
            <w:r>
              <w:t>Ташкентская ул., дома N 170, 172</w:t>
            </w:r>
          </w:p>
        </w:tc>
      </w:tr>
      <w:tr w:rsidR="00DA333B">
        <w:tc>
          <w:tcPr>
            <w:tcW w:w="675" w:type="dxa"/>
          </w:tcPr>
          <w:p w:rsidR="00DA333B" w:rsidRDefault="00DA333B">
            <w:pPr>
              <w:pStyle w:val="ConsPlusNormal"/>
              <w:jc w:val="center"/>
            </w:pPr>
            <w:r>
              <w:lastRenderedPageBreak/>
              <w:t>70</w:t>
            </w:r>
          </w:p>
        </w:tc>
        <w:tc>
          <w:tcPr>
            <w:tcW w:w="8107" w:type="dxa"/>
          </w:tcPr>
          <w:p w:rsidR="00DA333B" w:rsidRDefault="00DA333B">
            <w:pPr>
              <w:pStyle w:val="ConsPlusNormal"/>
            </w:pPr>
            <w:r>
              <w:t>Ташкентская ул., дома N 174, 176</w:t>
            </w:r>
          </w:p>
        </w:tc>
      </w:tr>
      <w:tr w:rsidR="00DA333B">
        <w:tc>
          <w:tcPr>
            <w:tcW w:w="675" w:type="dxa"/>
          </w:tcPr>
          <w:p w:rsidR="00DA333B" w:rsidRDefault="00DA333B">
            <w:pPr>
              <w:pStyle w:val="ConsPlusNormal"/>
              <w:jc w:val="center"/>
            </w:pPr>
            <w:r>
              <w:t>71</w:t>
            </w:r>
          </w:p>
        </w:tc>
        <w:tc>
          <w:tcPr>
            <w:tcW w:w="8107" w:type="dxa"/>
          </w:tcPr>
          <w:p w:rsidR="00DA333B" w:rsidRDefault="00DA333B">
            <w:pPr>
              <w:pStyle w:val="ConsPlusNormal"/>
            </w:pPr>
            <w:r>
              <w:t>Металлургов проспект, дом N 13, Юбилейная ул., дом N 38, Севастопольская ул., дома N 35, 39</w:t>
            </w:r>
          </w:p>
        </w:tc>
      </w:tr>
      <w:tr w:rsidR="00DA333B">
        <w:tc>
          <w:tcPr>
            <w:tcW w:w="675" w:type="dxa"/>
          </w:tcPr>
          <w:p w:rsidR="00DA333B" w:rsidRDefault="00DA333B">
            <w:pPr>
              <w:pStyle w:val="ConsPlusNormal"/>
              <w:jc w:val="center"/>
            </w:pPr>
            <w:r>
              <w:t>72</w:t>
            </w:r>
          </w:p>
        </w:tc>
        <w:tc>
          <w:tcPr>
            <w:tcW w:w="8107" w:type="dxa"/>
          </w:tcPr>
          <w:p w:rsidR="00DA333B" w:rsidRDefault="00DA333B">
            <w:pPr>
              <w:pStyle w:val="ConsPlusNormal"/>
            </w:pPr>
            <w:r>
              <w:t>Металлургов проспект, дом N 13, Севастопольская ул., дом 39</w:t>
            </w:r>
          </w:p>
        </w:tc>
      </w:tr>
      <w:tr w:rsidR="00DA333B">
        <w:tc>
          <w:tcPr>
            <w:tcW w:w="675" w:type="dxa"/>
          </w:tcPr>
          <w:p w:rsidR="00DA333B" w:rsidRDefault="00DA333B">
            <w:pPr>
              <w:pStyle w:val="ConsPlusNormal"/>
              <w:jc w:val="center"/>
            </w:pPr>
            <w:r>
              <w:t>73</w:t>
            </w:r>
          </w:p>
        </w:tc>
        <w:tc>
          <w:tcPr>
            <w:tcW w:w="8107" w:type="dxa"/>
          </w:tcPr>
          <w:p w:rsidR="00DA333B" w:rsidRDefault="00DA333B">
            <w:pPr>
              <w:pStyle w:val="ConsPlusNormal"/>
            </w:pPr>
            <w:proofErr w:type="spellStart"/>
            <w:r>
              <w:t>Земеца</w:t>
            </w:r>
            <w:proofErr w:type="spellEnd"/>
            <w:r>
              <w:t xml:space="preserve"> (Псковская) ул., дома N 24, 20, 22</w:t>
            </w:r>
          </w:p>
        </w:tc>
      </w:tr>
      <w:tr w:rsidR="00DA333B">
        <w:tc>
          <w:tcPr>
            <w:tcW w:w="675" w:type="dxa"/>
          </w:tcPr>
          <w:p w:rsidR="00DA333B" w:rsidRDefault="00DA333B">
            <w:pPr>
              <w:pStyle w:val="ConsPlusNormal"/>
              <w:jc w:val="center"/>
            </w:pPr>
            <w:r>
              <w:t>74</w:t>
            </w:r>
          </w:p>
        </w:tc>
        <w:tc>
          <w:tcPr>
            <w:tcW w:w="8107" w:type="dxa"/>
          </w:tcPr>
          <w:p w:rsidR="00DA333B" w:rsidRDefault="00DA333B">
            <w:pPr>
              <w:pStyle w:val="ConsPlusNormal"/>
            </w:pPr>
            <w:r>
              <w:t>Физкультурная ул., дом N 128</w:t>
            </w:r>
          </w:p>
        </w:tc>
      </w:tr>
      <w:tr w:rsidR="00DA333B">
        <w:tc>
          <w:tcPr>
            <w:tcW w:w="675" w:type="dxa"/>
          </w:tcPr>
          <w:p w:rsidR="00DA333B" w:rsidRDefault="00DA333B">
            <w:pPr>
              <w:pStyle w:val="ConsPlusNormal"/>
              <w:jc w:val="center"/>
            </w:pPr>
            <w:r>
              <w:t>75</w:t>
            </w:r>
          </w:p>
        </w:tc>
        <w:tc>
          <w:tcPr>
            <w:tcW w:w="8107" w:type="dxa"/>
          </w:tcPr>
          <w:p w:rsidR="00DA333B" w:rsidRDefault="00DA333B">
            <w:pPr>
              <w:pStyle w:val="ConsPlusNormal"/>
            </w:pPr>
            <w:r>
              <w:t>Стара-</w:t>
            </w:r>
            <w:proofErr w:type="spellStart"/>
            <w:r>
              <w:t>Загора</w:t>
            </w:r>
            <w:proofErr w:type="spellEnd"/>
            <w:r>
              <w:t xml:space="preserve"> ул., дом N 307</w:t>
            </w:r>
          </w:p>
        </w:tc>
      </w:tr>
      <w:tr w:rsidR="00DA333B">
        <w:tc>
          <w:tcPr>
            <w:tcW w:w="675" w:type="dxa"/>
          </w:tcPr>
          <w:p w:rsidR="00DA333B" w:rsidRDefault="00DA333B">
            <w:pPr>
              <w:pStyle w:val="ConsPlusNormal"/>
              <w:jc w:val="center"/>
            </w:pPr>
            <w:r>
              <w:t>76</w:t>
            </w:r>
          </w:p>
        </w:tc>
        <w:tc>
          <w:tcPr>
            <w:tcW w:w="8107" w:type="dxa"/>
          </w:tcPr>
          <w:p w:rsidR="00DA333B" w:rsidRDefault="00DA333B">
            <w:pPr>
              <w:pStyle w:val="ConsPlusNormal"/>
            </w:pPr>
            <w:r>
              <w:t>Каховская ул., дом N 47</w:t>
            </w:r>
          </w:p>
        </w:tc>
      </w:tr>
      <w:tr w:rsidR="00DA333B">
        <w:tc>
          <w:tcPr>
            <w:tcW w:w="675" w:type="dxa"/>
          </w:tcPr>
          <w:p w:rsidR="00DA333B" w:rsidRDefault="00DA333B">
            <w:pPr>
              <w:pStyle w:val="ConsPlusNormal"/>
              <w:jc w:val="center"/>
            </w:pPr>
            <w:r>
              <w:t>77</w:t>
            </w:r>
          </w:p>
        </w:tc>
        <w:tc>
          <w:tcPr>
            <w:tcW w:w="8107" w:type="dxa"/>
          </w:tcPr>
          <w:p w:rsidR="00DA333B" w:rsidRDefault="00DA333B">
            <w:pPr>
              <w:pStyle w:val="ConsPlusNormal"/>
            </w:pPr>
            <w:proofErr w:type="spellStart"/>
            <w:r>
              <w:t>Черемшанская</w:t>
            </w:r>
            <w:proofErr w:type="spellEnd"/>
            <w:r>
              <w:t xml:space="preserve"> ул., дом N 160</w:t>
            </w:r>
          </w:p>
        </w:tc>
      </w:tr>
      <w:tr w:rsidR="00DA333B">
        <w:tc>
          <w:tcPr>
            <w:tcW w:w="675" w:type="dxa"/>
          </w:tcPr>
          <w:p w:rsidR="00DA333B" w:rsidRDefault="00DA333B">
            <w:pPr>
              <w:pStyle w:val="ConsPlusNormal"/>
              <w:jc w:val="center"/>
            </w:pPr>
            <w:r>
              <w:t>78</w:t>
            </w:r>
          </w:p>
        </w:tc>
        <w:tc>
          <w:tcPr>
            <w:tcW w:w="8107" w:type="dxa"/>
          </w:tcPr>
          <w:p w:rsidR="00DA333B" w:rsidRDefault="00DA333B">
            <w:pPr>
              <w:pStyle w:val="ConsPlusNormal"/>
            </w:pPr>
            <w:r>
              <w:t>18 км Московского шоссе, дом N 18</w:t>
            </w:r>
          </w:p>
        </w:tc>
      </w:tr>
      <w:tr w:rsidR="00DA333B">
        <w:tc>
          <w:tcPr>
            <w:tcW w:w="675" w:type="dxa"/>
          </w:tcPr>
          <w:p w:rsidR="00DA333B" w:rsidRDefault="00DA333B">
            <w:pPr>
              <w:pStyle w:val="ConsPlusNormal"/>
              <w:jc w:val="center"/>
            </w:pPr>
            <w:r>
              <w:t>79</w:t>
            </w:r>
          </w:p>
        </w:tc>
        <w:tc>
          <w:tcPr>
            <w:tcW w:w="8107" w:type="dxa"/>
          </w:tcPr>
          <w:p w:rsidR="00DA333B" w:rsidRDefault="00DA333B">
            <w:pPr>
              <w:pStyle w:val="ConsPlusNormal"/>
            </w:pPr>
            <w:r>
              <w:t>18 км Московского шоссе, дома N 1, 1А</w:t>
            </w:r>
          </w:p>
        </w:tc>
      </w:tr>
      <w:tr w:rsidR="00DA333B">
        <w:tc>
          <w:tcPr>
            <w:tcW w:w="675" w:type="dxa"/>
          </w:tcPr>
          <w:p w:rsidR="00DA333B" w:rsidRDefault="00DA333B">
            <w:pPr>
              <w:pStyle w:val="ConsPlusNormal"/>
              <w:jc w:val="center"/>
            </w:pPr>
            <w:r>
              <w:t>80</w:t>
            </w:r>
          </w:p>
        </w:tc>
        <w:tc>
          <w:tcPr>
            <w:tcW w:w="8107" w:type="dxa"/>
          </w:tcPr>
          <w:p w:rsidR="00DA333B" w:rsidRDefault="00DA333B">
            <w:pPr>
              <w:pStyle w:val="ConsPlusNormal"/>
            </w:pPr>
            <w:r>
              <w:t>Волжское шоссе, дома N 123</w:t>
            </w:r>
          </w:p>
        </w:tc>
      </w:tr>
      <w:tr w:rsidR="00DA333B">
        <w:tc>
          <w:tcPr>
            <w:tcW w:w="675" w:type="dxa"/>
          </w:tcPr>
          <w:p w:rsidR="00DA333B" w:rsidRDefault="00DA333B">
            <w:pPr>
              <w:pStyle w:val="ConsPlusNormal"/>
              <w:jc w:val="center"/>
            </w:pPr>
            <w:r>
              <w:t>81</w:t>
            </w:r>
          </w:p>
        </w:tc>
        <w:tc>
          <w:tcPr>
            <w:tcW w:w="8107" w:type="dxa"/>
          </w:tcPr>
          <w:p w:rsidR="00DA333B" w:rsidRDefault="00DA333B">
            <w:pPr>
              <w:pStyle w:val="ConsPlusNormal"/>
            </w:pPr>
            <w:r>
              <w:t>Ташкентская ул., дом N 91</w:t>
            </w:r>
          </w:p>
        </w:tc>
      </w:tr>
      <w:tr w:rsidR="00DA333B">
        <w:tc>
          <w:tcPr>
            <w:tcW w:w="675" w:type="dxa"/>
          </w:tcPr>
          <w:p w:rsidR="00DA333B" w:rsidRDefault="00DA333B">
            <w:pPr>
              <w:pStyle w:val="ConsPlusNormal"/>
              <w:jc w:val="center"/>
            </w:pPr>
            <w:r>
              <w:t>82</w:t>
            </w:r>
          </w:p>
        </w:tc>
        <w:tc>
          <w:tcPr>
            <w:tcW w:w="8107" w:type="dxa"/>
          </w:tcPr>
          <w:p w:rsidR="00DA333B" w:rsidRDefault="00DA333B">
            <w:pPr>
              <w:pStyle w:val="ConsPlusNormal"/>
            </w:pPr>
            <w:r>
              <w:t>Ташкентская ул., дом N 95</w:t>
            </w:r>
          </w:p>
        </w:tc>
      </w:tr>
      <w:tr w:rsidR="00DA333B">
        <w:tc>
          <w:tcPr>
            <w:tcW w:w="675" w:type="dxa"/>
          </w:tcPr>
          <w:p w:rsidR="00DA333B" w:rsidRDefault="00DA333B">
            <w:pPr>
              <w:pStyle w:val="ConsPlusNormal"/>
              <w:jc w:val="center"/>
            </w:pPr>
            <w:r>
              <w:t>83</w:t>
            </w:r>
          </w:p>
        </w:tc>
        <w:tc>
          <w:tcPr>
            <w:tcW w:w="8107" w:type="dxa"/>
          </w:tcPr>
          <w:p w:rsidR="00DA333B" w:rsidRDefault="00DA333B">
            <w:pPr>
              <w:pStyle w:val="ConsPlusNormal"/>
            </w:pPr>
            <w:r>
              <w:t>Карла Маркса проспект, дома N 463, 461</w:t>
            </w:r>
          </w:p>
        </w:tc>
      </w:tr>
      <w:tr w:rsidR="00DA333B">
        <w:tc>
          <w:tcPr>
            <w:tcW w:w="675" w:type="dxa"/>
          </w:tcPr>
          <w:p w:rsidR="00DA333B" w:rsidRDefault="00DA333B">
            <w:pPr>
              <w:pStyle w:val="ConsPlusNormal"/>
              <w:jc w:val="center"/>
            </w:pPr>
            <w:r>
              <w:t>84</w:t>
            </w:r>
          </w:p>
        </w:tc>
        <w:tc>
          <w:tcPr>
            <w:tcW w:w="8107" w:type="dxa"/>
          </w:tcPr>
          <w:p w:rsidR="00DA333B" w:rsidRDefault="00DA333B">
            <w:pPr>
              <w:pStyle w:val="ConsPlusNormal"/>
            </w:pPr>
            <w:r>
              <w:t>Ташкентская ул., дом N 103</w:t>
            </w:r>
          </w:p>
        </w:tc>
      </w:tr>
      <w:tr w:rsidR="00DA333B">
        <w:tc>
          <w:tcPr>
            <w:tcW w:w="675" w:type="dxa"/>
          </w:tcPr>
          <w:p w:rsidR="00DA333B" w:rsidRDefault="00DA333B">
            <w:pPr>
              <w:pStyle w:val="ConsPlusNormal"/>
              <w:jc w:val="center"/>
            </w:pPr>
            <w:r>
              <w:t>85</w:t>
            </w:r>
          </w:p>
        </w:tc>
        <w:tc>
          <w:tcPr>
            <w:tcW w:w="8107" w:type="dxa"/>
          </w:tcPr>
          <w:p w:rsidR="00DA333B" w:rsidRDefault="00DA333B">
            <w:pPr>
              <w:pStyle w:val="ConsPlusNormal"/>
            </w:pPr>
            <w:r>
              <w:t>Карла Маркса проспект, дома N 462, 466, 464</w:t>
            </w:r>
          </w:p>
        </w:tc>
      </w:tr>
      <w:tr w:rsidR="00DA333B">
        <w:tc>
          <w:tcPr>
            <w:tcW w:w="675" w:type="dxa"/>
          </w:tcPr>
          <w:p w:rsidR="00DA333B" w:rsidRDefault="00DA333B">
            <w:pPr>
              <w:pStyle w:val="ConsPlusNormal"/>
              <w:jc w:val="center"/>
            </w:pPr>
            <w:r>
              <w:t>86</w:t>
            </w:r>
          </w:p>
        </w:tc>
        <w:tc>
          <w:tcPr>
            <w:tcW w:w="8107" w:type="dxa"/>
          </w:tcPr>
          <w:p w:rsidR="00DA333B" w:rsidRDefault="00DA333B">
            <w:pPr>
              <w:pStyle w:val="ConsPlusNormal"/>
            </w:pPr>
            <w:r>
              <w:t>Литвинова ул., дома N 334, 336</w:t>
            </w:r>
          </w:p>
        </w:tc>
      </w:tr>
      <w:tr w:rsidR="00DA333B">
        <w:tc>
          <w:tcPr>
            <w:tcW w:w="675" w:type="dxa"/>
          </w:tcPr>
          <w:p w:rsidR="00DA333B" w:rsidRDefault="00DA333B">
            <w:pPr>
              <w:pStyle w:val="ConsPlusNormal"/>
              <w:jc w:val="center"/>
            </w:pPr>
            <w:r>
              <w:t>87</w:t>
            </w:r>
          </w:p>
        </w:tc>
        <w:tc>
          <w:tcPr>
            <w:tcW w:w="8107" w:type="dxa"/>
          </w:tcPr>
          <w:p w:rsidR="00DA333B" w:rsidRDefault="00DA333B">
            <w:pPr>
              <w:pStyle w:val="ConsPlusNormal"/>
            </w:pPr>
            <w:r>
              <w:t>Енисейская ул., дома N 57, 55, 57а</w:t>
            </w:r>
          </w:p>
        </w:tc>
      </w:tr>
      <w:tr w:rsidR="00DA333B">
        <w:tc>
          <w:tcPr>
            <w:tcW w:w="675" w:type="dxa"/>
          </w:tcPr>
          <w:p w:rsidR="00DA333B" w:rsidRDefault="00DA333B">
            <w:pPr>
              <w:pStyle w:val="ConsPlusNormal"/>
              <w:jc w:val="center"/>
            </w:pPr>
            <w:r>
              <w:t>88</w:t>
            </w:r>
          </w:p>
        </w:tc>
        <w:tc>
          <w:tcPr>
            <w:tcW w:w="8107" w:type="dxa"/>
          </w:tcPr>
          <w:p w:rsidR="00DA333B" w:rsidRDefault="00DA333B">
            <w:pPr>
              <w:pStyle w:val="ConsPlusNormal"/>
            </w:pPr>
            <w:r>
              <w:t>Елизарова ул., дом N 34, Свободы ул., дом N 192</w:t>
            </w:r>
          </w:p>
        </w:tc>
      </w:tr>
      <w:tr w:rsidR="00DA333B">
        <w:tc>
          <w:tcPr>
            <w:tcW w:w="675" w:type="dxa"/>
          </w:tcPr>
          <w:p w:rsidR="00DA333B" w:rsidRDefault="00DA333B">
            <w:pPr>
              <w:pStyle w:val="ConsPlusNormal"/>
              <w:jc w:val="center"/>
            </w:pPr>
            <w:r>
              <w:t>89</w:t>
            </w:r>
          </w:p>
        </w:tc>
        <w:tc>
          <w:tcPr>
            <w:tcW w:w="8107" w:type="dxa"/>
          </w:tcPr>
          <w:p w:rsidR="00DA333B" w:rsidRDefault="00DA333B">
            <w:pPr>
              <w:pStyle w:val="ConsPlusNormal"/>
            </w:pPr>
            <w:r>
              <w:t>Свободы ул., дом N 177</w:t>
            </w:r>
          </w:p>
        </w:tc>
      </w:tr>
      <w:tr w:rsidR="00DA333B">
        <w:tc>
          <w:tcPr>
            <w:tcW w:w="675" w:type="dxa"/>
          </w:tcPr>
          <w:p w:rsidR="00DA333B" w:rsidRDefault="00DA333B">
            <w:pPr>
              <w:pStyle w:val="ConsPlusNormal"/>
              <w:jc w:val="center"/>
            </w:pPr>
            <w:r>
              <w:t>90</w:t>
            </w:r>
          </w:p>
        </w:tc>
        <w:tc>
          <w:tcPr>
            <w:tcW w:w="8107" w:type="dxa"/>
          </w:tcPr>
          <w:p w:rsidR="00DA333B" w:rsidRDefault="00DA333B">
            <w:pPr>
              <w:pStyle w:val="ConsPlusNormal"/>
            </w:pPr>
            <w:r>
              <w:t>Минская, ул., дом 39</w:t>
            </w:r>
          </w:p>
        </w:tc>
      </w:tr>
      <w:tr w:rsidR="00DA333B">
        <w:tc>
          <w:tcPr>
            <w:tcW w:w="675" w:type="dxa"/>
          </w:tcPr>
          <w:p w:rsidR="00DA333B" w:rsidRDefault="00DA333B">
            <w:pPr>
              <w:pStyle w:val="ConsPlusNormal"/>
              <w:jc w:val="center"/>
            </w:pPr>
            <w:r>
              <w:t>91</w:t>
            </w:r>
          </w:p>
        </w:tc>
        <w:tc>
          <w:tcPr>
            <w:tcW w:w="8107" w:type="dxa"/>
          </w:tcPr>
          <w:p w:rsidR="00DA333B" w:rsidRDefault="00DA333B">
            <w:pPr>
              <w:pStyle w:val="ConsPlusNormal"/>
            </w:pPr>
            <w:r>
              <w:t>Кирова проспект, дом N 311</w:t>
            </w:r>
          </w:p>
        </w:tc>
      </w:tr>
      <w:tr w:rsidR="00DA333B">
        <w:tc>
          <w:tcPr>
            <w:tcW w:w="675" w:type="dxa"/>
          </w:tcPr>
          <w:p w:rsidR="00DA333B" w:rsidRDefault="00DA333B">
            <w:pPr>
              <w:pStyle w:val="ConsPlusNormal"/>
              <w:jc w:val="center"/>
            </w:pPr>
            <w:r>
              <w:t>92</w:t>
            </w:r>
          </w:p>
        </w:tc>
        <w:tc>
          <w:tcPr>
            <w:tcW w:w="8107" w:type="dxa"/>
          </w:tcPr>
          <w:p w:rsidR="00DA333B" w:rsidRDefault="00DA333B">
            <w:pPr>
              <w:pStyle w:val="ConsPlusNormal"/>
            </w:pPr>
            <w:r>
              <w:t>Карла Маркса проспект, дом N 478</w:t>
            </w:r>
          </w:p>
        </w:tc>
      </w:tr>
      <w:tr w:rsidR="00DA333B">
        <w:tc>
          <w:tcPr>
            <w:tcW w:w="675" w:type="dxa"/>
          </w:tcPr>
          <w:p w:rsidR="00DA333B" w:rsidRDefault="00DA333B">
            <w:pPr>
              <w:pStyle w:val="ConsPlusNormal"/>
              <w:jc w:val="center"/>
            </w:pPr>
            <w:r>
              <w:t>93</w:t>
            </w:r>
          </w:p>
        </w:tc>
        <w:tc>
          <w:tcPr>
            <w:tcW w:w="8107" w:type="dxa"/>
          </w:tcPr>
          <w:p w:rsidR="00DA333B" w:rsidRDefault="00DA333B">
            <w:pPr>
              <w:pStyle w:val="ConsPlusNormal"/>
            </w:pPr>
            <w:r>
              <w:t>Стара-</w:t>
            </w:r>
            <w:proofErr w:type="spellStart"/>
            <w:r>
              <w:t>Загора</w:t>
            </w:r>
            <w:proofErr w:type="spellEnd"/>
            <w:r>
              <w:t xml:space="preserve"> ул., дом N 235</w:t>
            </w:r>
          </w:p>
        </w:tc>
      </w:tr>
      <w:tr w:rsidR="00DA333B">
        <w:tc>
          <w:tcPr>
            <w:tcW w:w="675" w:type="dxa"/>
          </w:tcPr>
          <w:p w:rsidR="00DA333B" w:rsidRDefault="00DA333B">
            <w:pPr>
              <w:pStyle w:val="ConsPlusNormal"/>
              <w:jc w:val="center"/>
            </w:pPr>
            <w:r>
              <w:t>94</w:t>
            </w:r>
          </w:p>
        </w:tc>
        <w:tc>
          <w:tcPr>
            <w:tcW w:w="8107" w:type="dxa"/>
          </w:tcPr>
          <w:p w:rsidR="00DA333B" w:rsidRDefault="00DA333B">
            <w:pPr>
              <w:pStyle w:val="ConsPlusNormal"/>
            </w:pPr>
            <w:r>
              <w:t>Георгия Димитрова ул., дом N 59</w:t>
            </w:r>
          </w:p>
        </w:tc>
      </w:tr>
      <w:tr w:rsidR="00DA333B">
        <w:tc>
          <w:tcPr>
            <w:tcW w:w="675" w:type="dxa"/>
          </w:tcPr>
          <w:p w:rsidR="00DA333B" w:rsidRDefault="00DA333B">
            <w:pPr>
              <w:pStyle w:val="ConsPlusNormal"/>
              <w:jc w:val="center"/>
            </w:pPr>
            <w:r>
              <w:t>95</w:t>
            </w:r>
          </w:p>
        </w:tc>
        <w:tc>
          <w:tcPr>
            <w:tcW w:w="8107" w:type="dxa"/>
          </w:tcPr>
          <w:p w:rsidR="00DA333B" w:rsidRDefault="00DA333B">
            <w:pPr>
              <w:pStyle w:val="ConsPlusNormal"/>
            </w:pPr>
            <w:proofErr w:type="spellStart"/>
            <w:r>
              <w:t>Земеца</w:t>
            </w:r>
            <w:proofErr w:type="spellEnd"/>
            <w:r>
              <w:t xml:space="preserve"> (Псковская) ул., дом N 28</w:t>
            </w:r>
          </w:p>
        </w:tc>
      </w:tr>
      <w:tr w:rsidR="00DA333B">
        <w:tc>
          <w:tcPr>
            <w:tcW w:w="675" w:type="dxa"/>
          </w:tcPr>
          <w:p w:rsidR="00DA333B" w:rsidRDefault="00DA333B">
            <w:pPr>
              <w:pStyle w:val="ConsPlusNormal"/>
              <w:jc w:val="center"/>
            </w:pPr>
            <w:r>
              <w:t>96</w:t>
            </w:r>
          </w:p>
        </w:tc>
        <w:tc>
          <w:tcPr>
            <w:tcW w:w="8107" w:type="dxa"/>
          </w:tcPr>
          <w:p w:rsidR="00DA333B" w:rsidRDefault="00DA333B">
            <w:pPr>
              <w:pStyle w:val="ConsPlusNormal"/>
            </w:pPr>
            <w:r>
              <w:t>Металлургов проспект, дом N 87, Путейская ул., 28</w:t>
            </w:r>
          </w:p>
        </w:tc>
      </w:tr>
      <w:tr w:rsidR="00DA333B">
        <w:tc>
          <w:tcPr>
            <w:tcW w:w="675" w:type="dxa"/>
          </w:tcPr>
          <w:p w:rsidR="00DA333B" w:rsidRDefault="00DA333B">
            <w:pPr>
              <w:pStyle w:val="ConsPlusNormal"/>
              <w:jc w:val="center"/>
            </w:pPr>
            <w:r>
              <w:t>97</w:t>
            </w:r>
          </w:p>
        </w:tc>
        <w:tc>
          <w:tcPr>
            <w:tcW w:w="8107" w:type="dxa"/>
          </w:tcPr>
          <w:p w:rsidR="00DA333B" w:rsidRDefault="00DA333B">
            <w:pPr>
              <w:pStyle w:val="ConsPlusNormal"/>
            </w:pPr>
            <w:r>
              <w:t>Товарная ул., дома NN 7Б, 7В, 7Г</w:t>
            </w:r>
          </w:p>
        </w:tc>
      </w:tr>
      <w:tr w:rsidR="00DA333B">
        <w:tc>
          <w:tcPr>
            <w:tcW w:w="675" w:type="dxa"/>
          </w:tcPr>
          <w:p w:rsidR="00DA333B" w:rsidRDefault="00DA333B">
            <w:pPr>
              <w:pStyle w:val="ConsPlusNormal"/>
              <w:jc w:val="center"/>
            </w:pPr>
            <w:r>
              <w:t>98</w:t>
            </w:r>
          </w:p>
        </w:tc>
        <w:tc>
          <w:tcPr>
            <w:tcW w:w="8107" w:type="dxa"/>
          </w:tcPr>
          <w:p w:rsidR="00DA333B" w:rsidRDefault="00DA333B">
            <w:pPr>
              <w:pStyle w:val="ConsPlusNormal"/>
            </w:pPr>
            <w:r>
              <w:t>Юных Пионеров проспект, дом N 146</w:t>
            </w:r>
          </w:p>
        </w:tc>
      </w:tr>
      <w:tr w:rsidR="00DA333B">
        <w:tc>
          <w:tcPr>
            <w:tcW w:w="675" w:type="dxa"/>
          </w:tcPr>
          <w:p w:rsidR="00DA333B" w:rsidRDefault="00DA333B">
            <w:pPr>
              <w:pStyle w:val="ConsPlusNormal"/>
              <w:jc w:val="center"/>
            </w:pPr>
            <w:r>
              <w:lastRenderedPageBreak/>
              <w:t>99</w:t>
            </w:r>
          </w:p>
        </w:tc>
        <w:tc>
          <w:tcPr>
            <w:tcW w:w="8107" w:type="dxa"/>
          </w:tcPr>
          <w:p w:rsidR="00DA333B" w:rsidRDefault="00DA333B">
            <w:pPr>
              <w:pStyle w:val="ConsPlusNormal"/>
            </w:pPr>
            <w:r>
              <w:t>Товарная ул., дома N 3, 5</w:t>
            </w:r>
          </w:p>
        </w:tc>
      </w:tr>
      <w:tr w:rsidR="00DA333B">
        <w:tc>
          <w:tcPr>
            <w:tcW w:w="675" w:type="dxa"/>
          </w:tcPr>
          <w:p w:rsidR="00DA333B" w:rsidRDefault="00DA333B">
            <w:pPr>
              <w:pStyle w:val="ConsPlusNormal"/>
              <w:jc w:val="center"/>
            </w:pPr>
            <w:r>
              <w:t>100</w:t>
            </w:r>
          </w:p>
        </w:tc>
        <w:tc>
          <w:tcPr>
            <w:tcW w:w="8107" w:type="dxa"/>
          </w:tcPr>
          <w:p w:rsidR="00DA333B" w:rsidRDefault="00DA333B">
            <w:pPr>
              <w:pStyle w:val="ConsPlusNormal"/>
            </w:pPr>
            <w:r>
              <w:t>Стара-</w:t>
            </w:r>
            <w:proofErr w:type="spellStart"/>
            <w:r>
              <w:t>Загора</w:t>
            </w:r>
            <w:proofErr w:type="spellEnd"/>
            <w:r>
              <w:t xml:space="preserve"> ул., дома N 166, 168</w:t>
            </w:r>
          </w:p>
        </w:tc>
      </w:tr>
      <w:tr w:rsidR="00DA333B">
        <w:tc>
          <w:tcPr>
            <w:tcW w:w="675" w:type="dxa"/>
          </w:tcPr>
          <w:p w:rsidR="00DA333B" w:rsidRDefault="00DA333B">
            <w:pPr>
              <w:pStyle w:val="ConsPlusNormal"/>
              <w:jc w:val="center"/>
            </w:pPr>
            <w:r>
              <w:t>101</w:t>
            </w:r>
          </w:p>
        </w:tc>
        <w:tc>
          <w:tcPr>
            <w:tcW w:w="8107" w:type="dxa"/>
          </w:tcPr>
          <w:p w:rsidR="00DA333B" w:rsidRDefault="00DA333B">
            <w:pPr>
              <w:pStyle w:val="ConsPlusNormal"/>
            </w:pPr>
            <w:r>
              <w:t>Металлургов проспект, дом N 12</w:t>
            </w:r>
          </w:p>
        </w:tc>
      </w:tr>
      <w:tr w:rsidR="00DA333B">
        <w:tc>
          <w:tcPr>
            <w:tcW w:w="675" w:type="dxa"/>
          </w:tcPr>
          <w:p w:rsidR="00DA333B" w:rsidRDefault="00DA333B">
            <w:pPr>
              <w:pStyle w:val="ConsPlusNormal"/>
              <w:jc w:val="center"/>
            </w:pPr>
            <w:r>
              <w:t>102</w:t>
            </w:r>
          </w:p>
        </w:tc>
        <w:tc>
          <w:tcPr>
            <w:tcW w:w="8107" w:type="dxa"/>
          </w:tcPr>
          <w:p w:rsidR="00DA333B" w:rsidRDefault="00DA333B">
            <w:pPr>
              <w:pStyle w:val="ConsPlusNormal"/>
            </w:pPr>
            <w:r>
              <w:t>Шариковый пер., дом N 2</w:t>
            </w:r>
          </w:p>
        </w:tc>
      </w:tr>
      <w:tr w:rsidR="00DA333B">
        <w:tc>
          <w:tcPr>
            <w:tcW w:w="675" w:type="dxa"/>
          </w:tcPr>
          <w:p w:rsidR="00DA333B" w:rsidRDefault="00DA333B">
            <w:pPr>
              <w:pStyle w:val="ConsPlusNormal"/>
              <w:jc w:val="center"/>
            </w:pPr>
            <w:r>
              <w:t>103</w:t>
            </w:r>
          </w:p>
        </w:tc>
        <w:tc>
          <w:tcPr>
            <w:tcW w:w="8107" w:type="dxa"/>
          </w:tcPr>
          <w:p w:rsidR="00DA333B" w:rsidRDefault="00DA333B">
            <w:pPr>
              <w:pStyle w:val="ConsPlusNormal"/>
            </w:pPr>
            <w:r>
              <w:t>Аэропорт-2, дома N 5, 11а</w:t>
            </w:r>
          </w:p>
        </w:tc>
      </w:tr>
      <w:tr w:rsidR="00DA333B">
        <w:tc>
          <w:tcPr>
            <w:tcW w:w="675" w:type="dxa"/>
          </w:tcPr>
          <w:p w:rsidR="00DA333B" w:rsidRDefault="00DA333B">
            <w:pPr>
              <w:pStyle w:val="ConsPlusNormal"/>
              <w:jc w:val="center"/>
            </w:pPr>
            <w:r>
              <w:t>104</w:t>
            </w:r>
          </w:p>
        </w:tc>
        <w:tc>
          <w:tcPr>
            <w:tcW w:w="8107" w:type="dxa"/>
          </w:tcPr>
          <w:p w:rsidR="00DA333B" w:rsidRDefault="00DA333B">
            <w:pPr>
              <w:pStyle w:val="ConsPlusNormal"/>
            </w:pPr>
            <w:r>
              <w:t>Стара-</w:t>
            </w:r>
            <w:proofErr w:type="spellStart"/>
            <w:r>
              <w:t>Загора</w:t>
            </w:r>
            <w:proofErr w:type="spellEnd"/>
            <w:r>
              <w:t xml:space="preserve"> ул., дом N 229</w:t>
            </w:r>
          </w:p>
        </w:tc>
      </w:tr>
      <w:tr w:rsidR="00DA333B">
        <w:tc>
          <w:tcPr>
            <w:tcW w:w="675" w:type="dxa"/>
          </w:tcPr>
          <w:p w:rsidR="00DA333B" w:rsidRDefault="00DA333B">
            <w:pPr>
              <w:pStyle w:val="ConsPlusNormal"/>
              <w:jc w:val="center"/>
            </w:pPr>
            <w:r>
              <w:t>105</w:t>
            </w:r>
          </w:p>
        </w:tc>
        <w:tc>
          <w:tcPr>
            <w:tcW w:w="8107" w:type="dxa"/>
          </w:tcPr>
          <w:p w:rsidR="00DA333B" w:rsidRDefault="00DA333B">
            <w:pPr>
              <w:pStyle w:val="ConsPlusNormal"/>
            </w:pPr>
            <w:r>
              <w:t>Ташкентская ул., дом N 83</w:t>
            </w:r>
          </w:p>
        </w:tc>
      </w:tr>
      <w:tr w:rsidR="00DA333B">
        <w:tc>
          <w:tcPr>
            <w:tcW w:w="675" w:type="dxa"/>
          </w:tcPr>
          <w:p w:rsidR="00DA333B" w:rsidRDefault="00DA333B">
            <w:pPr>
              <w:pStyle w:val="ConsPlusNormal"/>
              <w:jc w:val="center"/>
            </w:pPr>
            <w:r>
              <w:t>106</w:t>
            </w:r>
          </w:p>
        </w:tc>
        <w:tc>
          <w:tcPr>
            <w:tcW w:w="8107" w:type="dxa"/>
          </w:tcPr>
          <w:p w:rsidR="00DA333B" w:rsidRDefault="00DA333B">
            <w:pPr>
              <w:pStyle w:val="ConsPlusNormal"/>
            </w:pPr>
            <w:r>
              <w:t>Карла Маркса проспект, дом N 475</w:t>
            </w:r>
          </w:p>
        </w:tc>
      </w:tr>
      <w:tr w:rsidR="00DA333B">
        <w:tc>
          <w:tcPr>
            <w:tcW w:w="675" w:type="dxa"/>
          </w:tcPr>
          <w:p w:rsidR="00DA333B" w:rsidRDefault="00DA333B">
            <w:pPr>
              <w:pStyle w:val="ConsPlusNormal"/>
              <w:jc w:val="center"/>
            </w:pPr>
            <w:r>
              <w:t>107</w:t>
            </w:r>
          </w:p>
        </w:tc>
        <w:tc>
          <w:tcPr>
            <w:tcW w:w="8107" w:type="dxa"/>
          </w:tcPr>
          <w:p w:rsidR="00DA333B" w:rsidRDefault="00DA333B">
            <w:pPr>
              <w:pStyle w:val="ConsPlusNormal"/>
            </w:pPr>
            <w:r>
              <w:t>Товарная ул., дом N 19</w:t>
            </w:r>
          </w:p>
        </w:tc>
      </w:tr>
      <w:tr w:rsidR="00DA333B">
        <w:tc>
          <w:tcPr>
            <w:tcW w:w="675" w:type="dxa"/>
          </w:tcPr>
          <w:p w:rsidR="00DA333B" w:rsidRDefault="00DA333B">
            <w:pPr>
              <w:pStyle w:val="ConsPlusNormal"/>
              <w:jc w:val="center"/>
            </w:pPr>
            <w:r>
              <w:t>108</w:t>
            </w:r>
          </w:p>
        </w:tc>
        <w:tc>
          <w:tcPr>
            <w:tcW w:w="8107" w:type="dxa"/>
          </w:tcPr>
          <w:p w:rsidR="00DA333B" w:rsidRDefault="00DA333B">
            <w:pPr>
              <w:pStyle w:val="ConsPlusNormal"/>
            </w:pPr>
            <w:r>
              <w:t>Коломенский пер., дом N 1</w:t>
            </w:r>
          </w:p>
        </w:tc>
      </w:tr>
      <w:tr w:rsidR="00DA333B">
        <w:tc>
          <w:tcPr>
            <w:tcW w:w="675" w:type="dxa"/>
          </w:tcPr>
          <w:p w:rsidR="00DA333B" w:rsidRDefault="00DA333B">
            <w:pPr>
              <w:pStyle w:val="ConsPlusNormal"/>
              <w:jc w:val="center"/>
            </w:pPr>
            <w:r>
              <w:t>109</w:t>
            </w:r>
          </w:p>
        </w:tc>
        <w:tc>
          <w:tcPr>
            <w:tcW w:w="8107" w:type="dxa"/>
          </w:tcPr>
          <w:p w:rsidR="00DA333B" w:rsidRDefault="00DA333B">
            <w:pPr>
              <w:pStyle w:val="ConsPlusNormal"/>
            </w:pPr>
            <w:r>
              <w:t>Аэропорт-2, дома N 7, 11</w:t>
            </w:r>
          </w:p>
        </w:tc>
      </w:tr>
      <w:tr w:rsidR="00DA333B">
        <w:tc>
          <w:tcPr>
            <w:tcW w:w="675" w:type="dxa"/>
          </w:tcPr>
          <w:p w:rsidR="00DA333B" w:rsidRDefault="00DA333B">
            <w:pPr>
              <w:pStyle w:val="ConsPlusNormal"/>
              <w:jc w:val="center"/>
            </w:pPr>
            <w:r>
              <w:t>110</w:t>
            </w:r>
          </w:p>
        </w:tc>
        <w:tc>
          <w:tcPr>
            <w:tcW w:w="8107" w:type="dxa"/>
          </w:tcPr>
          <w:p w:rsidR="00DA333B" w:rsidRDefault="00DA333B">
            <w:pPr>
              <w:pStyle w:val="ConsPlusNormal"/>
            </w:pPr>
            <w:r>
              <w:t>Енисейская ул., дом N 47</w:t>
            </w:r>
          </w:p>
        </w:tc>
      </w:tr>
      <w:tr w:rsidR="00DA333B">
        <w:tc>
          <w:tcPr>
            <w:tcW w:w="675" w:type="dxa"/>
          </w:tcPr>
          <w:p w:rsidR="00DA333B" w:rsidRDefault="00DA333B">
            <w:pPr>
              <w:pStyle w:val="ConsPlusNormal"/>
              <w:jc w:val="center"/>
            </w:pPr>
            <w:r>
              <w:t>111</w:t>
            </w:r>
          </w:p>
        </w:tc>
        <w:tc>
          <w:tcPr>
            <w:tcW w:w="8107" w:type="dxa"/>
          </w:tcPr>
          <w:p w:rsidR="00DA333B" w:rsidRDefault="00DA333B">
            <w:pPr>
              <w:pStyle w:val="ConsPlusNormal"/>
            </w:pPr>
            <w:r>
              <w:t>Енисейская ул., дом N 37</w:t>
            </w:r>
          </w:p>
        </w:tc>
      </w:tr>
      <w:tr w:rsidR="00DA333B">
        <w:tc>
          <w:tcPr>
            <w:tcW w:w="675" w:type="dxa"/>
          </w:tcPr>
          <w:p w:rsidR="00DA333B" w:rsidRDefault="00DA333B">
            <w:pPr>
              <w:pStyle w:val="ConsPlusNormal"/>
              <w:jc w:val="center"/>
            </w:pPr>
            <w:r>
              <w:t>112</w:t>
            </w:r>
          </w:p>
        </w:tc>
        <w:tc>
          <w:tcPr>
            <w:tcW w:w="8107" w:type="dxa"/>
          </w:tcPr>
          <w:p w:rsidR="00DA333B" w:rsidRDefault="00DA333B">
            <w:pPr>
              <w:pStyle w:val="ConsPlusNormal"/>
            </w:pPr>
            <w:proofErr w:type="spellStart"/>
            <w:r>
              <w:t>Краснодонская</w:t>
            </w:r>
            <w:proofErr w:type="spellEnd"/>
            <w:r>
              <w:t xml:space="preserve"> ул., дом N 67</w:t>
            </w:r>
          </w:p>
        </w:tc>
      </w:tr>
      <w:tr w:rsidR="00DA333B">
        <w:tc>
          <w:tcPr>
            <w:tcW w:w="675" w:type="dxa"/>
          </w:tcPr>
          <w:p w:rsidR="00DA333B" w:rsidRDefault="00DA333B">
            <w:pPr>
              <w:pStyle w:val="ConsPlusNormal"/>
              <w:jc w:val="center"/>
            </w:pPr>
            <w:r>
              <w:t>113</w:t>
            </w:r>
          </w:p>
        </w:tc>
        <w:tc>
          <w:tcPr>
            <w:tcW w:w="8107" w:type="dxa"/>
          </w:tcPr>
          <w:p w:rsidR="00DA333B" w:rsidRDefault="00DA333B">
            <w:pPr>
              <w:pStyle w:val="ConsPlusNormal"/>
            </w:pPr>
            <w:r>
              <w:t>Юных Пионеров проспект, дома N 142А, 142</w:t>
            </w:r>
          </w:p>
        </w:tc>
      </w:tr>
      <w:tr w:rsidR="00DA333B">
        <w:tc>
          <w:tcPr>
            <w:tcW w:w="675" w:type="dxa"/>
          </w:tcPr>
          <w:p w:rsidR="00DA333B" w:rsidRDefault="00DA333B">
            <w:pPr>
              <w:pStyle w:val="ConsPlusNormal"/>
              <w:jc w:val="center"/>
            </w:pPr>
            <w:r>
              <w:t>114</w:t>
            </w:r>
          </w:p>
        </w:tc>
        <w:tc>
          <w:tcPr>
            <w:tcW w:w="8107" w:type="dxa"/>
          </w:tcPr>
          <w:p w:rsidR="00DA333B" w:rsidRDefault="00DA333B">
            <w:pPr>
              <w:pStyle w:val="ConsPlusNormal"/>
            </w:pPr>
            <w:r>
              <w:t>Кирова проспект, дом N 201</w:t>
            </w:r>
          </w:p>
        </w:tc>
      </w:tr>
      <w:tr w:rsidR="00DA333B">
        <w:tc>
          <w:tcPr>
            <w:tcW w:w="675" w:type="dxa"/>
          </w:tcPr>
          <w:p w:rsidR="00DA333B" w:rsidRDefault="00DA333B">
            <w:pPr>
              <w:pStyle w:val="ConsPlusNormal"/>
              <w:jc w:val="center"/>
            </w:pPr>
            <w:r>
              <w:t>115</w:t>
            </w:r>
          </w:p>
        </w:tc>
        <w:tc>
          <w:tcPr>
            <w:tcW w:w="8107" w:type="dxa"/>
          </w:tcPr>
          <w:p w:rsidR="00DA333B" w:rsidRDefault="00DA333B">
            <w:pPr>
              <w:pStyle w:val="ConsPlusNormal"/>
            </w:pPr>
            <w:r>
              <w:t>Стара-</w:t>
            </w:r>
            <w:proofErr w:type="spellStart"/>
            <w:r>
              <w:t>Загора</w:t>
            </w:r>
            <w:proofErr w:type="spellEnd"/>
            <w:r>
              <w:t xml:space="preserve"> ул., дом N 205</w:t>
            </w:r>
          </w:p>
        </w:tc>
      </w:tr>
      <w:tr w:rsidR="00DA333B">
        <w:tc>
          <w:tcPr>
            <w:tcW w:w="675" w:type="dxa"/>
          </w:tcPr>
          <w:p w:rsidR="00DA333B" w:rsidRDefault="00DA333B">
            <w:pPr>
              <w:pStyle w:val="ConsPlusNormal"/>
              <w:jc w:val="center"/>
            </w:pPr>
            <w:r>
              <w:t>116</w:t>
            </w:r>
          </w:p>
        </w:tc>
        <w:tc>
          <w:tcPr>
            <w:tcW w:w="8107" w:type="dxa"/>
          </w:tcPr>
          <w:p w:rsidR="00DA333B" w:rsidRDefault="00DA333B">
            <w:pPr>
              <w:pStyle w:val="ConsPlusNormal"/>
            </w:pPr>
            <w:r>
              <w:t>Георгия Димитрова ул., дом N 22</w:t>
            </w:r>
          </w:p>
        </w:tc>
      </w:tr>
      <w:tr w:rsidR="00DA333B">
        <w:tc>
          <w:tcPr>
            <w:tcW w:w="675" w:type="dxa"/>
          </w:tcPr>
          <w:p w:rsidR="00DA333B" w:rsidRDefault="00DA333B">
            <w:pPr>
              <w:pStyle w:val="ConsPlusNormal"/>
              <w:jc w:val="center"/>
            </w:pPr>
            <w:r>
              <w:t>117</w:t>
            </w:r>
          </w:p>
        </w:tc>
        <w:tc>
          <w:tcPr>
            <w:tcW w:w="8107" w:type="dxa"/>
          </w:tcPr>
          <w:p w:rsidR="00DA333B" w:rsidRDefault="00DA333B">
            <w:pPr>
              <w:pStyle w:val="ConsPlusNormal"/>
            </w:pPr>
            <w:r>
              <w:t>Олимпийская ул., дом N 29</w:t>
            </w:r>
          </w:p>
        </w:tc>
      </w:tr>
      <w:tr w:rsidR="00DA333B">
        <w:tc>
          <w:tcPr>
            <w:tcW w:w="675" w:type="dxa"/>
          </w:tcPr>
          <w:p w:rsidR="00DA333B" w:rsidRDefault="00DA333B">
            <w:pPr>
              <w:pStyle w:val="ConsPlusNormal"/>
              <w:jc w:val="center"/>
            </w:pPr>
            <w:r>
              <w:t>118</w:t>
            </w:r>
          </w:p>
        </w:tc>
        <w:tc>
          <w:tcPr>
            <w:tcW w:w="8107" w:type="dxa"/>
          </w:tcPr>
          <w:p w:rsidR="00DA333B" w:rsidRDefault="00DA333B">
            <w:pPr>
              <w:pStyle w:val="ConsPlusNormal"/>
            </w:pPr>
            <w:r>
              <w:t>Победы ул., дом N 124</w:t>
            </w:r>
          </w:p>
        </w:tc>
      </w:tr>
      <w:tr w:rsidR="00DA333B">
        <w:tc>
          <w:tcPr>
            <w:tcW w:w="675" w:type="dxa"/>
          </w:tcPr>
          <w:p w:rsidR="00DA333B" w:rsidRDefault="00DA333B">
            <w:pPr>
              <w:pStyle w:val="ConsPlusNormal"/>
              <w:jc w:val="center"/>
            </w:pPr>
            <w:r>
              <w:t>119</w:t>
            </w:r>
          </w:p>
        </w:tc>
        <w:tc>
          <w:tcPr>
            <w:tcW w:w="8107" w:type="dxa"/>
          </w:tcPr>
          <w:p w:rsidR="00DA333B" w:rsidRDefault="00DA333B">
            <w:pPr>
              <w:pStyle w:val="ConsPlusNormal"/>
            </w:pPr>
            <w:r>
              <w:t>Победы ул., дом N 143</w:t>
            </w:r>
          </w:p>
        </w:tc>
      </w:tr>
      <w:tr w:rsidR="00DA333B">
        <w:tc>
          <w:tcPr>
            <w:tcW w:w="675" w:type="dxa"/>
          </w:tcPr>
          <w:p w:rsidR="00DA333B" w:rsidRDefault="00DA333B">
            <w:pPr>
              <w:pStyle w:val="ConsPlusNormal"/>
              <w:jc w:val="center"/>
            </w:pPr>
            <w:r>
              <w:t>120</w:t>
            </w:r>
          </w:p>
        </w:tc>
        <w:tc>
          <w:tcPr>
            <w:tcW w:w="8107" w:type="dxa"/>
          </w:tcPr>
          <w:p w:rsidR="00DA333B" w:rsidRDefault="00DA333B">
            <w:pPr>
              <w:pStyle w:val="ConsPlusNormal"/>
            </w:pPr>
            <w:r>
              <w:t>Физкультурная ул., дом N 136</w:t>
            </w:r>
          </w:p>
        </w:tc>
      </w:tr>
      <w:tr w:rsidR="00DA333B">
        <w:tc>
          <w:tcPr>
            <w:tcW w:w="675" w:type="dxa"/>
          </w:tcPr>
          <w:p w:rsidR="00DA333B" w:rsidRDefault="00DA333B">
            <w:pPr>
              <w:pStyle w:val="ConsPlusNormal"/>
              <w:jc w:val="center"/>
            </w:pPr>
            <w:r>
              <w:t>121</w:t>
            </w:r>
          </w:p>
        </w:tc>
        <w:tc>
          <w:tcPr>
            <w:tcW w:w="8107" w:type="dxa"/>
          </w:tcPr>
          <w:p w:rsidR="00DA333B" w:rsidRDefault="00DA333B">
            <w:pPr>
              <w:pStyle w:val="ConsPlusNormal"/>
            </w:pPr>
            <w:r>
              <w:t>Олимпийская ул., дом N 16</w:t>
            </w:r>
          </w:p>
        </w:tc>
      </w:tr>
      <w:tr w:rsidR="00DA333B">
        <w:tc>
          <w:tcPr>
            <w:tcW w:w="675" w:type="dxa"/>
          </w:tcPr>
          <w:p w:rsidR="00DA333B" w:rsidRDefault="00DA333B">
            <w:pPr>
              <w:pStyle w:val="ConsPlusNormal"/>
              <w:jc w:val="center"/>
            </w:pPr>
            <w:r>
              <w:t>122</w:t>
            </w:r>
          </w:p>
        </w:tc>
        <w:tc>
          <w:tcPr>
            <w:tcW w:w="8107" w:type="dxa"/>
          </w:tcPr>
          <w:p w:rsidR="00DA333B" w:rsidRDefault="00DA333B">
            <w:pPr>
              <w:pStyle w:val="ConsPlusNormal"/>
            </w:pPr>
            <w:r>
              <w:t>Георгия Димитрова ул., дом N 26</w:t>
            </w:r>
          </w:p>
        </w:tc>
      </w:tr>
      <w:tr w:rsidR="00DA333B">
        <w:tc>
          <w:tcPr>
            <w:tcW w:w="675" w:type="dxa"/>
          </w:tcPr>
          <w:p w:rsidR="00DA333B" w:rsidRDefault="00DA333B">
            <w:pPr>
              <w:pStyle w:val="ConsPlusNormal"/>
              <w:jc w:val="center"/>
            </w:pPr>
            <w:r>
              <w:t>123</w:t>
            </w:r>
          </w:p>
        </w:tc>
        <w:tc>
          <w:tcPr>
            <w:tcW w:w="8107" w:type="dxa"/>
          </w:tcPr>
          <w:p w:rsidR="00DA333B" w:rsidRDefault="00DA333B">
            <w:pPr>
              <w:pStyle w:val="ConsPlusNormal"/>
            </w:pPr>
            <w:r>
              <w:t>Кирова проспект, дом N 239</w:t>
            </w:r>
          </w:p>
        </w:tc>
      </w:tr>
      <w:tr w:rsidR="00DA333B">
        <w:tc>
          <w:tcPr>
            <w:tcW w:w="675" w:type="dxa"/>
          </w:tcPr>
          <w:p w:rsidR="00DA333B" w:rsidRDefault="00DA333B">
            <w:pPr>
              <w:pStyle w:val="ConsPlusNormal"/>
              <w:jc w:val="center"/>
            </w:pPr>
            <w:r>
              <w:t>124</w:t>
            </w:r>
          </w:p>
        </w:tc>
        <w:tc>
          <w:tcPr>
            <w:tcW w:w="8107" w:type="dxa"/>
          </w:tcPr>
          <w:p w:rsidR="00DA333B" w:rsidRDefault="00DA333B">
            <w:pPr>
              <w:pStyle w:val="ConsPlusNormal"/>
            </w:pPr>
            <w:proofErr w:type="spellStart"/>
            <w:r>
              <w:t>Черемшанская</w:t>
            </w:r>
            <w:proofErr w:type="spellEnd"/>
            <w:r>
              <w:t xml:space="preserve"> ул., дом N 150</w:t>
            </w:r>
          </w:p>
        </w:tc>
      </w:tr>
      <w:tr w:rsidR="00DA333B">
        <w:tc>
          <w:tcPr>
            <w:tcW w:w="675" w:type="dxa"/>
          </w:tcPr>
          <w:p w:rsidR="00DA333B" w:rsidRDefault="00DA333B">
            <w:pPr>
              <w:pStyle w:val="ConsPlusNormal"/>
              <w:jc w:val="center"/>
            </w:pPr>
            <w:r>
              <w:t>125</w:t>
            </w:r>
          </w:p>
        </w:tc>
        <w:tc>
          <w:tcPr>
            <w:tcW w:w="8107" w:type="dxa"/>
          </w:tcPr>
          <w:p w:rsidR="00DA333B" w:rsidRDefault="00DA333B">
            <w:pPr>
              <w:pStyle w:val="ConsPlusNormal"/>
            </w:pPr>
            <w:r>
              <w:t>Каховская ул., дом N 57А, Севастопольская ул., дом N 46А</w:t>
            </w:r>
          </w:p>
        </w:tc>
      </w:tr>
      <w:tr w:rsidR="00DA333B">
        <w:tc>
          <w:tcPr>
            <w:tcW w:w="675" w:type="dxa"/>
          </w:tcPr>
          <w:p w:rsidR="00DA333B" w:rsidRDefault="00DA333B">
            <w:pPr>
              <w:pStyle w:val="ConsPlusNormal"/>
              <w:jc w:val="center"/>
            </w:pPr>
            <w:r>
              <w:t>126</w:t>
            </w:r>
          </w:p>
        </w:tc>
        <w:tc>
          <w:tcPr>
            <w:tcW w:w="8107" w:type="dxa"/>
          </w:tcPr>
          <w:p w:rsidR="00DA333B" w:rsidRDefault="00DA333B">
            <w:pPr>
              <w:pStyle w:val="ConsPlusNormal"/>
            </w:pPr>
            <w:r>
              <w:t>Ташкентская ул., дома N 188, 190</w:t>
            </w:r>
          </w:p>
        </w:tc>
      </w:tr>
      <w:tr w:rsidR="00DA333B">
        <w:tc>
          <w:tcPr>
            <w:tcW w:w="675" w:type="dxa"/>
          </w:tcPr>
          <w:p w:rsidR="00DA333B" w:rsidRDefault="00DA333B">
            <w:pPr>
              <w:pStyle w:val="ConsPlusNormal"/>
              <w:jc w:val="center"/>
            </w:pPr>
            <w:r>
              <w:t>127</w:t>
            </w:r>
          </w:p>
        </w:tc>
        <w:tc>
          <w:tcPr>
            <w:tcW w:w="8107" w:type="dxa"/>
          </w:tcPr>
          <w:p w:rsidR="00DA333B" w:rsidRDefault="00DA333B">
            <w:pPr>
              <w:pStyle w:val="ConsPlusNormal"/>
            </w:pPr>
            <w:r>
              <w:t>Ташкентская ул., дома N 186</w:t>
            </w:r>
          </w:p>
        </w:tc>
      </w:tr>
    </w:tbl>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both"/>
      </w:pPr>
    </w:p>
    <w:p w:rsidR="00DA333B" w:rsidRDefault="00DA333B">
      <w:pPr>
        <w:pStyle w:val="ConsPlusNormal"/>
        <w:jc w:val="right"/>
        <w:outlineLvl w:val="1"/>
      </w:pPr>
      <w:r>
        <w:t>Приложение N 4</w:t>
      </w:r>
    </w:p>
    <w:p w:rsidR="00DA333B" w:rsidRDefault="00DA333B">
      <w:pPr>
        <w:pStyle w:val="ConsPlusNormal"/>
        <w:jc w:val="right"/>
      </w:pPr>
      <w:r>
        <w:t>к Муниципальной программе</w:t>
      </w:r>
    </w:p>
    <w:p w:rsidR="00DA333B" w:rsidRDefault="00DA333B">
      <w:pPr>
        <w:pStyle w:val="ConsPlusNormal"/>
        <w:jc w:val="right"/>
      </w:pPr>
      <w:r>
        <w:t>Кировского внутригородского района</w:t>
      </w:r>
    </w:p>
    <w:p w:rsidR="00DA333B" w:rsidRDefault="00DA333B">
      <w:pPr>
        <w:pStyle w:val="ConsPlusNormal"/>
        <w:jc w:val="right"/>
      </w:pPr>
      <w:r>
        <w:t>городского округа Самара</w:t>
      </w:r>
    </w:p>
    <w:p w:rsidR="00DA333B" w:rsidRDefault="00DA333B">
      <w:pPr>
        <w:pStyle w:val="ConsPlusNormal"/>
        <w:jc w:val="right"/>
      </w:pPr>
      <w:r>
        <w:t>"Формирование современной городской среды"</w:t>
      </w:r>
    </w:p>
    <w:p w:rsidR="00DA333B" w:rsidRDefault="00DA333B">
      <w:pPr>
        <w:pStyle w:val="ConsPlusNormal"/>
        <w:jc w:val="right"/>
      </w:pPr>
      <w:r>
        <w:t>на 2018 - 2024 годы</w:t>
      </w:r>
    </w:p>
    <w:p w:rsidR="00DA333B" w:rsidRDefault="00DA333B">
      <w:pPr>
        <w:pStyle w:val="ConsPlusNormal"/>
        <w:jc w:val="both"/>
      </w:pPr>
    </w:p>
    <w:p w:rsidR="00DA333B" w:rsidRDefault="00DA333B">
      <w:pPr>
        <w:pStyle w:val="ConsPlusTitle"/>
        <w:jc w:val="center"/>
      </w:pPr>
      <w:r>
        <w:t>АДРЕСНЫЙ ПЕРЕЧЕНЬ</w:t>
      </w:r>
    </w:p>
    <w:p w:rsidR="00DA333B" w:rsidRDefault="00DA333B">
      <w:pPr>
        <w:pStyle w:val="ConsPlusTitle"/>
        <w:jc w:val="center"/>
      </w:pPr>
      <w:r>
        <w:t>ОБЩЕСТВЕННЫХ ТЕРРИТОРИЙ, РАСПОЛОЖЕННЫХ НА ТЕРРИТОРИИ</w:t>
      </w:r>
    </w:p>
    <w:p w:rsidR="00DA333B" w:rsidRDefault="00DA333B">
      <w:pPr>
        <w:pStyle w:val="ConsPlusTitle"/>
        <w:jc w:val="center"/>
      </w:pPr>
      <w:r>
        <w:t>КИРОВСКОГО ВНУТРИГОРОДСКОГО РАЙОНА ГОРОДСКОГО ОКРУГА САМАРА,</w:t>
      </w:r>
    </w:p>
    <w:p w:rsidR="00DA333B" w:rsidRDefault="00DA333B">
      <w:pPr>
        <w:pStyle w:val="ConsPlusTitle"/>
        <w:jc w:val="center"/>
      </w:pPr>
      <w:r>
        <w:t>ПОДЛЕЖАЩИХ БЛАГОУСТРОЙСТВУ В 2019 - 2022 ГОДАХ</w:t>
      </w:r>
    </w:p>
    <w:p w:rsidR="00DA333B" w:rsidRDefault="00DA333B">
      <w:pPr>
        <w:pStyle w:val="ConsPlusNormal"/>
        <w:jc w:val="both"/>
      </w:pPr>
    </w:p>
    <w:p w:rsidR="00DA333B" w:rsidRDefault="00DA333B">
      <w:pPr>
        <w:pStyle w:val="ConsPlusNormal"/>
        <w:ind w:firstLine="540"/>
        <w:jc w:val="both"/>
      </w:pPr>
      <w:r>
        <w:t xml:space="preserve">Исключен. - </w:t>
      </w:r>
      <w:hyperlink r:id="rId86" w:history="1">
        <w:r>
          <w:rPr>
            <w:color w:val="0000FF"/>
          </w:rPr>
          <w:t>Постановление</w:t>
        </w:r>
      </w:hyperlink>
      <w:r>
        <w:t xml:space="preserve"> администрации Кировского внутригородского района городского округа Самара от 19.08.2021 N 61.</w:t>
      </w:r>
    </w:p>
    <w:p w:rsidR="00DA333B" w:rsidRDefault="00DA333B">
      <w:pPr>
        <w:pStyle w:val="ConsPlusNormal"/>
        <w:jc w:val="both"/>
      </w:pPr>
    </w:p>
    <w:p w:rsidR="00DA333B" w:rsidRDefault="00DA333B">
      <w:pPr>
        <w:pStyle w:val="ConsPlusNormal"/>
        <w:jc w:val="both"/>
      </w:pPr>
    </w:p>
    <w:p w:rsidR="00DA333B" w:rsidRDefault="00DA333B">
      <w:pPr>
        <w:pStyle w:val="ConsPlusNormal"/>
        <w:pBdr>
          <w:top w:val="single" w:sz="6" w:space="0" w:color="auto"/>
        </w:pBdr>
        <w:spacing w:before="100" w:after="100"/>
        <w:jc w:val="both"/>
        <w:rPr>
          <w:sz w:val="2"/>
          <w:szCs w:val="2"/>
        </w:rPr>
      </w:pPr>
    </w:p>
    <w:p w:rsidR="00BA1CB1" w:rsidRDefault="00515962"/>
    <w:sectPr w:rsidR="00BA1CB1" w:rsidSect="007162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3B"/>
    <w:rsid w:val="004141B1"/>
    <w:rsid w:val="00515962"/>
    <w:rsid w:val="00D8466F"/>
    <w:rsid w:val="00DA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3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15DDE47941110FBCF3CEB751D6801F0762760CD013618A0171B0E1D2521D694B74CA306CA183ECE491D155E4ABA8FFE558391A717E80D6B6F0D40EA2E7F" TargetMode="External"/><Relationship Id="rId18" Type="http://schemas.openxmlformats.org/officeDocument/2006/relationships/hyperlink" Target="consultantplus://offline/ref=1215DDE47941110FBCF3CEB751D6801F0762760CD01664880670B0E1D2521D694B74CA306CA183ECE491D155E7ABA8FFE558391A717E80D6B6F0D40EA2E7F" TargetMode="External"/><Relationship Id="rId26" Type="http://schemas.openxmlformats.org/officeDocument/2006/relationships/hyperlink" Target="consultantplus://offline/ref=1215DDE47941110FBCF3CEB751D6801F0762760CD0166F8B0F75B0E1D2521D694B74CA306CA183ECE491D155E8ABA8FFE558391A717E80D6B6F0D40EA2E7F" TargetMode="External"/><Relationship Id="rId39" Type="http://schemas.openxmlformats.org/officeDocument/2006/relationships/hyperlink" Target="consultantplus://offline/ref=1215DDE47941110FBCF3CEB751D6801F0762760CD013618A0171B0E1D2521D694B74CA306CA183ECE491D156E3ABA8FFE558391A717E80D6B6F0D40EA2E7F" TargetMode="External"/><Relationship Id="rId21" Type="http://schemas.openxmlformats.org/officeDocument/2006/relationships/hyperlink" Target="consultantplus://offline/ref=1215DDE47941110FBCF3CEB751D6801F0762760CD014668D067FB0E1D2521D694B74CA306CA183ECE491D155E4ABA8FFE558391A717E80D6B6F0D40EA2E7F" TargetMode="External"/><Relationship Id="rId34" Type="http://schemas.openxmlformats.org/officeDocument/2006/relationships/hyperlink" Target="consultantplus://offline/ref=1215DDE47941110FBCF3CEB751D6801F0762760CD013618A0171B0E1D2521D694B74CA306CA183ECE491D157E6ABA8FFE558391A717E80D6B6F0D40EA2E7F" TargetMode="External"/><Relationship Id="rId42" Type="http://schemas.openxmlformats.org/officeDocument/2006/relationships/hyperlink" Target="consultantplus://offline/ref=1215DDE47941110FBCF3CEB751D6801F0762760CD015658D0670B0E1D2521D694B74CA306CA183ECE491D155E6ABA8FFE558391A717E80D6B6F0D40EA2E7F" TargetMode="External"/><Relationship Id="rId47" Type="http://schemas.openxmlformats.org/officeDocument/2006/relationships/hyperlink" Target="consultantplus://offline/ref=1215DDE47941110FBCF3CEB751D6801F0762760CD0166F8B0F75B0E1D2521D694B74CA306CA183ECE491D150E3ABA8FFE558391A717E80D6B6F0D40EA2E7F" TargetMode="External"/><Relationship Id="rId50" Type="http://schemas.openxmlformats.org/officeDocument/2006/relationships/hyperlink" Target="consultantplus://offline/ref=1215DDE47941110FBCF3CEB751D6801F0762760CD013618A0171B0E1D2521D694B74CA306CA183ECE491D151E5ABA8FFE558391A717E80D6B6F0D40EA2E7F" TargetMode="External"/><Relationship Id="rId55" Type="http://schemas.openxmlformats.org/officeDocument/2006/relationships/hyperlink" Target="consultantplus://offline/ref=1215DDE47941110FBCF3CEB751D6801F0762760CD013618A0171B0E1D2521D694B74CA306CA183ECE491D151E6ABA8FFE558391A717E80D6B6F0D40EA2E7F" TargetMode="External"/><Relationship Id="rId63" Type="http://schemas.openxmlformats.org/officeDocument/2006/relationships/hyperlink" Target="consultantplus://offline/ref=1215DDE47941110FBCF3CEB751D6801F0762760CD0136681017FB0E1D2521D694B74CA307EA1DBE0E699CF55E2BEFEAEA3A0EFF" TargetMode="External"/><Relationship Id="rId68" Type="http://schemas.openxmlformats.org/officeDocument/2006/relationships/hyperlink" Target="consultantplus://offline/ref=1215DDE47941110FBCF3CEB751D6801F0762760CD012658B0777B0E1D2521D694B74CA307EA1DBE0E699CF55E2BEFEAEA3A0EFF" TargetMode="External"/><Relationship Id="rId76" Type="http://schemas.openxmlformats.org/officeDocument/2006/relationships/hyperlink" Target="consultantplus://offline/ref=1215DDE47941110FBCF3D0BA47BADC1705682900D51E6CDF5A23B6B68D021B3C193494692DED90EDE78FD355E3AAE2F" TargetMode="External"/><Relationship Id="rId84" Type="http://schemas.openxmlformats.org/officeDocument/2006/relationships/hyperlink" Target="consultantplus://offline/ref=1215DDE47941110FBCF3CEB751D6801F0762760CD0166F8B0F75B0E1D2521D694B74CA306CA183ECE491D353E6ABA8FFE558391A717E80D6B6F0D40EA2E7F" TargetMode="External"/><Relationship Id="rId7" Type="http://schemas.openxmlformats.org/officeDocument/2006/relationships/hyperlink" Target="consultantplus://offline/ref=1215DDE47941110FBCF3CEB751D6801F0762760CD01664880670B0E1D2521D694B74CA306CA183ECE491D155E4ABA8FFE558391A717E80D6B6F0D40EA2E7F" TargetMode="External"/><Relationship Id="rId71" Type="http://schemas.openxmlformats.org/officeDocument/2006/relationships/hyperlink" Target="consultantplus://offline/ref=1215DDE47941110FBCF3CEB751D6801F0762760CD01266810673B0E1D2521D694B74CA306CA183ECE491D151E2ABA8FFE558391A717E80D6B6F0D40EA2E7F" TargetMode="External"/><Relationship Id="rId2" Type="http://schemas.microsoft.com/office/2007/relationships/stylesWithEffects" Target="stylesWithEffects.xml"/><Relationship Id="rId16" Type="http://schemas.openxmlformats.org/officeDocument/2006/relationships/hyperlink" Target="consultantplus://offline/ref=1215DDE47941110FBCF3CEB751D6801F0762760CD0166F8B0F75B0E1D2521D694B74CA306CA183ECE491D155E6ABA8FFE558391A717E80D6B6F0D40EA2E7F" TargetMode="External"/><Relationship Id="rId29" Type="http://schemas.openxmlformats.org/officeDocument/2006/relationships/hyperlink" Target="consultantplus://offline/ref=1215DDE47941110FBCF3CEB751D6801F0762760CD013618A0171B0E1D2521D694B74CA306CA183ECE491D154E5ABA8FFE558391A717E80D6B6F0D40EA2E7F" TargetMode="External"/><Relationship Id="rId11" Type="http://schemas.openxmlformats.org/officeDocument/2006/relationships/hyperlink" Target="consultantplus://offline/ref=1215DDE47941110FBCF3CEB751D6801F0762760CD01460810376B0E1D2521D694B74CA306CA183ECE491D155E4ABA8FFE558391A717E80D6B6F0D40EA2E7F" TargetMode="External"/><Relationship Id="rId24" Type="http://schemas.openxmlformats.org/officeDocument/2006/relationships/hyperlink" Target="consultantplus://offline/ref=1215DDE47941110FBCF3CEB751D6801F0762760CD013618A0171B0E1D2521D694B74CA306CA183ECE491D155E9ABA8FFE558391A717E80D6B6F0D40EA2E7F" TargetMode="External"/><Relationship Id="rId32" Type="http://schemas.openxmlformats.org/officeDocument/2006/relationships/hyperlink" Target="consultantplus://offline/ref=1215DDE47941110FBCF3CEB751D6801F0762760CD0166F8B0F75B0E1D2521D694B74CA306CA183ECE491D156E2ABA8FFE558391A717E80D6B6F0D40EA2E7F" TargetMode="External"/><Relationship Id="rId37" Type="http://schemas.openxmlformats.org/officeDocument/2006/relationships/hyperlink" Target="consultantplus://offline/ref=1215DDE47941110FBCF3CEB751D6801F0762760CD013618A0171B0E1D2521D694B74CA306CA183ECE491D157E9ABA8FFE558391A717E80D6B6F0D40EA2E7F" TargetMode="External"/><Relationship Id="rId40" Type="http://schemas.openxmlformats.org/officeDocument/2006/relationships/hyperlink" Target="consultantplus://offline/ref=1215DDE47941110FBCF3CEB751D6801F0762760CD01664880670B0E1D2521D694B74CA306CA183ECE491D154E0ABA8FFE558391A717E80D6B6F0D40EA2E7F" TargetMode="External"/><Relationship Id="rId45" Type="http://schemas.openxmlformats.org/officeDocument/2006/relationships/hyperlink" Target="consultantplus://offline/ref=1215DDE47941110FBCF3D0BA47BADC1702682F08D3136CDF5A23B6B68D021B3C193494692DED90EDE78FD355E3AAE2F" TargetMode="External"/><Relationship Id="rId53" Type="http://schemas.openxmlformats.org/officeDocument/2006/relationships/hyperlink" Target="consultantplus://offline/ref=1215DDE47941110FBCF3D0BA47BADC1703612D05D3106CDF5A23B6B68D021B3C0B34CC652FE58EEDED9A8504A5F5F1ACA913341B676280D7AAEAF" TargetMode="External"/><Relationship Id="rId58" Type="http://schemas.openxmlformats.org/officeDocument/2006/relationships/hyperlink" Target="consultantplus://offline/ref=1215DDE47941110FBCF3CEB751D6801F0762760CD01266810673B0E1D2521D694B74CA306CA183ECE491D154E3ABA8FFE558391A717E80D6B6F0D40EA2E7F" TargetMode="External"/><Relationship Id="rId66" Type="http://schemas.openxmlformats.org/officeDocument/2006/relationships/hyperlink" Target="consultantplus://offline/ref=1215DDE47941110FBCF3D0BA47BADC1703612D05D3106CDF5A23B6B68D021B3C193494692DED90EDE78FD355E3AAE2F" TargetMode="External"/><Relationship Id="rId74" Type="http://schemas.openxmlformats.org/officeDocument/2006/relationships/hyperlink" Target="consultantplus://offline/ref=1215DDE47941110FBCF3CEB751D6801F0762760CD015658D0670B0E1D2521D694B74CA306CA183ECE491D053E1ABA8FFE558391A717E80D6B6F0D40EA2E7F" TargetMode="External"/><Relationship Id="rId79" Type="http://schemas.openxmlformats.org/officeDocument/2006/relationships/hyperlink" Target="consultantplus://offline/ref=1215DDE47941110FBCF3CEB751D6801F0762760CD013678E0371B0E1D2521D694B74CA306CA183ECE491D155E4ABA8FFE558391A717E80D6B6F0D40EA2E7F"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1215DDE47941110FBCF3CEB751D6801F0762760CD01266810673B0E1D2521D694B74CA306CA183ECE491D154E2ABA8FFE558391A717E80D6B6F0D40EA2E7F" TargetMode="External"/><Relationship Id="rId82" Type="http://schemas.openxmlformats.org/officeDocument/2006/relationships/image" Target="media/image2.wmf"/><Relationship Id="rId19" Type="http://schemas.openxmlformats.org/officeDocument/2006/relationships/hyperlink" Target="consultantplus://offline/ref=1215DDE47941110FBCF3CEB751D6801F0762760CD0166F8B0F75B0E1D2521D694B74CA306CA183ECE491D155E6ABA8FFE558391A717E80D6B6F0D40EA2E7F" TargetMode="External"/><Relationship Id="rId4" Type="http://schemas.openxmlformats.org/officeDocument/2006/relationships/webSettings" Target="webSettings.xml"/><Relationship Id="rId9" Type="http://schemas.openxmlformats.org/officeDocument/2006/relationships/hyperlink" Target="consultantplus://offline/ref=1215DDE47941110FBCF3CEB751D6801F0762760CD015658D0670B0E1D2521D694B74CA306CA183ECE491D155E4ABA8FFE558391A717E80D6B6F0D40EA2E7F" TargetMode="External"/><Relationship Id="rId14" Type="http://schemas.openxmlformats.org/officeDocument/2006/relationships/hyperlink" Target="consultantplus://offline/ref=1215DDE47941110FBCF3CEB751D6801F0762760CD01266810673B0E1D2521D694B74CA306CA183ECE491D155E4ABA8FFE558391A717E80D6B6F0D40EA2E7F" TargetMode="External"/><Relationship Id="rId22" Type="http://schemas.openxmlformats.org/officeDocument/2006/relationships/hyperlink" Target="consultantplus://offline/ref=1215DDE47941110FBCF3CEB751D6801F0762760CD01460810376B0E1D2521D694B74CA306CA183ECE491D155E4ABA8FFE558391A717E80D6B6F0D40EA2E7F" TargetMode="External"/><Relationship Id="rId27" Type="http://schemas.openxmlformats.org/officeDocument/2006/relationships/hyperlink" Target="consultantplus://offline/ref=1215DDE47941110FBCF3CEB751D6801F0762760CD0166F8B0F75B0E1D2521D694B74CA306CA183ECE491D154E1ABA8FFE558391A717E80D6B6F0D40EA2E7F" TargetMode="External"/><Relationship Id="rId30" Type="http://schemas.openxmlformats.org/officeDocument/2006/relationships/hyperlink" Target="consultantplus://offline/ref=1215DDE47941110FBCF3CEB751D6801F0762760CD0166F8B0F75B0E1D2521D694B74CA306CA183ECE491D157E3ABA8FFE558391A717E80D6B6F0D40EA2E7F" TargetMode="External"/><Relationship Id="rId35" Type="http://schemas.openxmlformats.org/officeDocument/2006/relationships/hyperlink" Target="consultantplus://offline/ref=1215DDE47941110FBCF3D0BA47BADC1702602C05D3116CDF5A23B6B68D021B3C193494692DED90EDE78FD355E3AAE2F" TargetMode="External"/><Relationship Id="rId43" Type="http://schemas.openxmlformats.org/officeDocument/2006/relationships/hyperlink" Target="consultantplus://offline/ref=1215DDE47941110FBCF3CEB751D6801F0762760CD0166F8B0F75B0E1D2521D694B74CA306CA183ECE491D150E0ABA8FFE558391A717E80D6B6F0D40EA2E7F" TargetMode="External"/><Relationship Id="rId48" Type="http://schemas.openxmlformats.org/officeDocument/2006/relationships/hyperlink" Target="consultantplus://offline/ref=1215DDE47941110FBCF3CEB751D6801F0762760CD015678A057FB0E1D2521D694B74CA306CA183ECE491D154E2ABA8FFE558391A717E80D6B6F0D40EA2E7F" TargetMode="External"/><Relationship Id="rId56" Type="http://schemas.openxmlformats.org/officeDocument/2006/relationships/hyperlink" Target="consultantplus://offline/ref=1215DDE47941110FBCF3CEB751D6801F0762760CD0166F8B0F75B0E1D2521D694B74CA306CA183ECE491D153E3ABA8FFE558391A717E80D6B6F0D40EA2E7F" TargetMode="External"/><Relationship Id="rId64" Type="http://schemas.openxmlformats.org/officeDocument/2006/relationships/hyperlink" Target="consultantplus://offline/ref=1215DDE47941110FBCF3CEB751D6801F0762760CD01266810673B0E1D2521D694B74CA306CA183ECE491D154E5ABA8FFE558391A717E80D6B6F0D40EA2E7F" TargetMode="External"/><Relationship Id="rId69" Type="http://schemas.openxmlformats.org/officeDocument/2006/relationships/hyperlink" Target="consultantplus://offline/ref=1215DDE47941110FBCF3CEB751D6801F0762760CD01266810673B0E1D2521D694B74CA306CA183ECE491D151E0ABA8FFE558391A717E80D6B6F0D40EA2E7F" TargetMode="External"/><Relationship Id="rId77" Type="http://schemas.openxmlformats.org/officeDocument/2006/relationships/hyperlink" Target="consultantplus://offline/ref=1215DDE47941110FBCF3CEB751D6801F0762760CD015678A057FB0E1D2521D694B74CA307EA1DBE0E699CF55E2BEFEAEA3A0EFF" TargetMode="External"/><Relationship Id="rId8" Type="http://schemas.openxmlformats.org/officeDocument/2006/relationships/hyperlink" Target="consultantplus://offline/ref=1215DDE47941110FBCF3CEB751D6801F0762760CD0166F8B0F75B0E1D2521D694B74CA306CA183ECE491D155E4ABA8FFE558391A717E80D6B6F0D40EA2E7F" TargetMode="External"/><Relationship Id="rId51" Type="http://schemas.openxmlformats.org/officeDocument/2006/relationships/hyperlink" Target="consultantplus://offline/ref=1215DDE47941110FBCF3D0BA47BADC1702692105D4146CDF5A23B6B68D021B3C0B34CC652FE58EEDE39A8504A5F5F1ACA913341B676280D7AAEAF" TargetMode="External"/><Relationship Id="rId72" Type="http://schemas.openxmlformats.org/officeDocument/2006/relationships/hyperlink" Target="consultantplus://offline/ref=1215DDE47941110FBCF3CEB751D6801F0762760CD015678A057FB0E1D2521D694B74CA307EA1DBE0E699CF55E2BEFEAEA3A0EFF" TargetMode="External"/><Relationship Id="rId80" Type="http://schemas.openxmlformats.org/officeDocument/2006/relationships/hyperlink" Target="consultantplus://offline/ref=1215DDE47941110FBCF3CEB751D6801F0762760CD013618A0171B0E1D2521D694B74CA306CA183ECE491D15CE1ABA8FFE558391A717E80D6B6F0D40EA2E7F" TargetMode="External"/><Relationship Id="rId85" Type="http://schemas.openxmlformats.org/officeDocument/2006/relationships/hyperlink" Target="consultantplus://offline/ref=1215DDE47941110FBCF3CEB751D6801F0762760CD01266810673B0E1D2521D694B74CA306CA183ECE491D151E6ABA8FFE558391A717E80D6B6F0D40EA2E7F" TargetMode="External"/><Relationship Id="rId3" Type="http://schemas.openxmlformats.org/officeDocument/2006/relationships/settings" Target="settings.xml"/><Relationship Id="rId12" Type="http://schemas.openxmlformats.org/officeDocument/2006/relationships/hyperlink" Target="consultantplus://offline/ref=1215DDE47941110FBCF3CEB751D6801F0762760CD013678E0371B0E1D2521D694B74CA306CA183ECE491D155E4ABA8FFE558391A717E80D6B6F0D40EA2E7F" TargetMode="External"/><Relationship Id="rId17" Type="http://schemas.openxmlformats.org/officeDocument/2006/relationships/hyperlink" Target="consultantplus://offline/ref=1215DDE47941110FBCF3CEB751D6801F0762760CD016678A0F74B0E1D2521D694B74CA306CA183ECE491D155E4ABA8FFE558391A717E80D6B6F0D40EA2E7F" TargetMode="External"/><Relationship Id="rId25" Type="http://schemas.openxmlformats.org/officeDocument/2006/relationships/hyperlink" Target="consultantplus://offline/ref=1215DDE47941110FBCF3CEB751D6801F0762760CD01266810673B0E1D2521D694B74CA306CA183ECE491D155E4ABA8FFE558391A717E80D6B6F0D40EA2E7F" TargetMode="External"/><Relationship Id="rId33" Type="http://schemas.openxmlformats.org/officeDocument/2006/relationships/hyperlink" Target="consultantplus://offline/ref=1215DDE47941110FBCF3CEB751D6801F0762760CD0136F8A077FB0E1D2521D694B74CA307EA1DBE0E699CF55E2BEFEAEA3A0EFF" TargetMode="External"/><Relationship Id="rId38" Type="http://schemas.openxmlformats.org/officeDocument/2006/relationships/hyperlink" Target="consultantplus://offline/ref=1215DDE47941110FBCF3CEB751D6801F0762760CD013618A0171B0E1D2521D694B74CA306CA183ECE491D156E1ABA8FFE558391A717E80D6B6F0D40EA2E7F" TargetMode="External"/><Relationship Id="rId46" Type="http://schemas.openxmlformats.org/officeDocument/2006/relationships/hyperlink" Target="consultantplus://offline/ref=1215DDE47941110FBCF3CEB751D6801F0762760CD015658D0670B0E1D2521D694B74CA306CA183ECE491D157E1ABA8FFE558391A717E80D6B6F0D40EA2E7F" TargetMode="External"/><Relationship Id="rId59" Type="http://schemas.openxmlformats.org/officeDocument/2006/relationships/hyperlink" Target="consultantplus://offline/ref=1215DDE47941110FBCF3CEB751D6801F0762760CD015658D0670B0E1D2521D694B74CA306CA183ECE491D157E2ABA8FFE558391A717E80D6B6F0D40EA2E7F" TargetMode="External"/><Relationship Id="rId67" Type="http://schemas.openxmlformats.org/officeDocument/2006/relationships/hyperlink" Target="consultantplus://offline/ref=1215DDE47941110FBCF3CEB751D6801F0762760CD012658E0375B0E1D2521D694B74CA307EA1DBE0E699CF55E2BEFEAEA3A0EFF" TargetMode="External"/><Relationship Id="rId20" Type="http://schemas.openxmlformats.org/officeDocument/2006/relationships/hyperlink" Target="consultantplus://offline/ref=1215DDE47941110FBCF3CEB751D6801F0762760CD015658D0670B0E1D2521D694B74CA306CA183ECE491D155E7ABA8FFE558391A717E80D6B6F0D40EA2E7F" TargetMode="External"/><Relationship Id="rId41" Type="http://schemas.openxmlformats.org/officeDocument/2006/relationships/hyperlink" Target="consultantplus://offline/ref=1215DDE47941110FBCF3CEB751D6801F0762760CD013618A0171B0E1D2521D694B74CA306CA183ECE491D156E5ABA8FFE558391A717E80D6B6F0D40EA2E7F" TargetMode="External"/><Relationship Id="rId54" Type="http://schemas.openxmlformats.org/officeDocument/2006/relationships/hyperlink" Target="consultantplus://offline/ref=1215DDE47941110FBCF3CEB751D6801F0762760CD0166F8B0F75B0E1D2521D694B74CA306CA183ECE491D150E7ABA8FFE558391A717E80D6B6F0D40EA2E7F" TargetMode="External"/><Relationship Id="rId62" Type="http://schemas.openxmlformats.org/officeDocument/2006/relationships/hyperlink" Target="consultantplus://offline/ref=1215DDE47941110FBCF3CEB751D6801F0762760CD81F6088027CEDEBDA0B116B4C7B95276BE88FEDE491D054EAF4ADEAF4003610676083CBAAF2D6A0EEF" TargetMode="External"/><Relationship Id="rId70" Type="http://schemas.openxmlformats.org/officeDocument/2006/relationships/hyperlink" Target="consultantplus://offline/ref=1215DDE47941110FBCF3CEB751D6801F0762760CD0136681017FB0E1D2521D694B74CA307EA1DBE0E699CF55E2BEFEAEA3A0EFF" TargetMode="External"/><Relationship Id="rId75" Type="http://schemas.openxmlformats.org/officeDocument/2006/relationships/hyperlink" Target="consultantplus://offline/ref=1215DDE47941110FBCF3CEB751D6801F0762760CD0136F8A077FB0E1D2521D694B74CA307EA1DBE0E699CF55E2BEFEAEA3A0EFF" TargetMode="External"/><Relationship Id="rId83" Type="http://schemas.openxmlformats.org/officeDocument/2006/relationships/image" Target="media/image3.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15DDE47941110FBCF3CEB751D6801F0762760CD016678A0F74B0E1D2521D694B74CA306CA183ECE491D155E4ABA8FFE558391A717E80D6B6F0D40EA2E7F" TargetMode="External"/><Relationship Id="rId15" Type="http://schemas.openxmlformats.org/officeDocument/2006/relationships/hyperlink" Target="consultantplus://offline/ref=1215DDE47941110FBCF3CEB751D6801F0762760CD013618A0171B0E1D2521D694B74CA306CA183ECE491D155E7ABA8FFE558391A717E80D6B6F0D40EA2E7F" TargetMode="External"/><Relationship Id="rId23" Type="http://schemas.openxmlformats.org/officeDocument/2006/relationships/hyperlink" Target="consultantplus://offline/ref=1215DDE47941110FBCF3CEB751D6801F0762760CD013678E0371B0E1D2521D694B74CA306CA183ECE491D155E4ABA8FFE558391A717E80D6B6F0D40EA2E7F" TargetMode="External"/><Relationship Id="rId28" Type="http://schemas.openxmlformats.org/officeDocument/2006/relationships/hyperlink" Target="consultantplus://offline/ref=1215DDE47941110FBCF3CEB751D6801F0762760CD013618A0171B0E1D2521D694B74CA306CA183ECE491D154E1ABA8FFE558391A717E80D6B6F0D40EA2E7F" TargetMode="External"/><Relationship Id="rId36" Type="http://schemas.openxmlformats.org/officeDocument/2006/relationships/hyperlink" Target="consultantplus://offline/ref=1215DDE47941110FBCF3D0BA47BADC1705692801D01F6CDF5A23B6B68D021B3C193494692DED90EDE78FD355E3AAE2F" TargetMode="External"/><Relationship Id="rId49" Type="http://schemas.openxmlformats.org/officeDocument/2006/relationships/hyperlink" Target="consultantplus://offline/ref=1215DDE47941110FBCF3CEB751D6801F0762760CD0166F8B0F75B0E1D2521D694B74CA306CA183ECE491D150E5ABA8FFE558391A717E80D6B6F0D40EA2E7F" TargetMode="External"/><Relationship Id="rId57" Type="http://schemas.openxmlformats.org/officeDocument/2006/relationships/hyperlink" Target="consultantplus://offline/ref=1215DDE47941110FBCF3CEB751D6801F0762760CD013618A0171B0E1D2521D694B74CA306CA183ECE491D150E0ABA8FFE558391A717E80D6B6F0D40EA2E7F" TargetMode="External"/><Relationship Id="rId10" Type="http://schemas.openxmlformats.org/officeDocument/2006/relationships/hyperlink" Target="consultantplus://offline/ref=1215DDE47941110FBCF3CEB751D6801F0762760CD014668D067FB0E1D2521D694B74CA306CA183ECE491D155E4ABA8FFE558391A717E80D6B6F0D40EA2E7F" TargetMode="External"/><Relationship Id="rId31" Type="http://schemas.openxmlformats.org/officeDocument/2006/relationships/hyperlink" Target="consultantplus://offline/ref=1215DDE47941110FBCF3CEB751D6801F0762760CD01266810673B0E1D2521D694B74CA306CA183ECE491D155E6ABA8FFE558391A717E80D6B6F0D40EA2E7F" TargetMode="External"/><Relationship Id="rId44" Type="http://schemas.openxmlformats.org/officeDocument/2006/relationships/hyperlink" Target="consultantplus://offline/ref=1215DDE47941110FBCF3CEB751D6801F0762760CD015658D0670B0E1D2521D694B74CA306CA183ECE491D154E9ABA8FFE558391A717E80D6B6F0D40EA2E7F" TargetMode="External"/><Relationship Id="rId52" Type="http://schemas.openxmlformats.org/officeDocument/2006/relationships/hyperlink" Target="consultantplus://offline/ref=1215DDE47941110FBCF3CEB751D6801F0762760CD4136588047CEDEBDA0B116B4C7B95276BE88FEDE491D057EAF4ADEAF4003610676083CBAAF2D6A0EEF" TargetMode="External"/><Relationship Id="rId60" Type="http://schemas.openxmlformats.org/officeDocument/2006/relationships/hyperlink" Target="consultantplus://offline/ref=1215DDE47941110FBCF3CEB751D6801F0762760CD013618A0171B0E1D2521D694B74CA306CA183ECE491D150E4ABA8FFE558391A717E80D6B6F0D40EA2E7F" TargetMode="External"/><Relationship Id="rId65" Type="http://schemas.openxmlformats.org/officeDocument/2006/relationships/hyperlink" Target="consultantplus://offline/ref=1215DDE47941110FBCF3CEB751D6801F0762760CD0166F8B0F75B0E1D2521D694B74CA306CA183ECE491D350E6ABA8FFE558391A717E80D6B6F0D40EA2E7F" TargetMode="External"/><Relationship Id="rId73" Type="http://schemas.openxmlformats.org/officeDocument/2006/relationships/hyperlink" Target="consultantplus://offline/ref=1215DDE47941110FBCF3CEB751D6801F0762760CD01266810673B0E1D2521D694B74CA306CA183ECE491D151E4ABA8FFE558391A717E80D6B6F0D40EA2E7F" TargetMode="External"/><Relationship Id="rId78" Type="http://schemas.openxmlformats.org/officeDocument/2006/relationships/hyperlink" Target="consultantplus://offline/ref=1215DDE47941110FBCF3CEB751D6801F0762760CD013618A0171B0E1D2521D694B74CA306CA183ECE491D15DE4ABA8FFE558391A717E80D6B6F0D40EA2E7F" TargetMode="External"/><Relationship Id="rId81" Type="http://schemas.openxmlformats.org/officeDocument/2006/relationships/image" Target="media/image1.wmf"/><Relationship Id="rId86" Type="http://schemas.openxmlformats.org/officeDocument/2006/relationships/hyperlink" Target="consultantplus://offline/ref=1215DDE47941110FBCF3CEB751D6801F0762760CD013618A0171B0E1D2521D694B74CA306CA183ECE491D15CE2ABA8FFE558391A717E80D6B6F0D40EA2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9695</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Дарья Григорьевна</dc:creator>
  <cp:lastModifiedBy>Калинина Марина Геннадьевна</cp:lastModifiedBy>
  <cp:revision>2</cp:revision>
  <dcterms:created xsi:type="dcterms:W3CDTF">2022-03-28T13:15:00Z</dcterms:created>
  <dcterms:modified xsi:type="dcterms:W3CDTF">2022-03-28T13:15:00Z</dcterms:modified>
</cp:coreProperties>
</file>