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DE" w:rsidRDefault="006128C1" w:rsidP="00FD096D">
      <w:pPr>
        <w:pStyle w:val="a6"/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A0522" w:rsidRPr="00121F90" w:rsidRDefault="00A74369" w:rsidP="00FD096D">
      <w:pPr>
        <w:pStyle w:val="a6"/>
        <w:spacing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F90">
        <w:rPr>
          <w:rFonts w:ascii="Times New Roman" w:hAnsi="Times New Roman" w:cs="Times New Roman"/>
          <w:b/>
          <w:sz w:val="28"/>
          <w:szCs w:val="28"/>
        </w:rPr>
        <w:t>Главы Администрации Кировского внутригородского района</w:t>
      </w:r>
      <w:r w:rsidR="009E552A" w:rsidRPr="0012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2A" w:rsidRPr="00121F90"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9A0522" w:rsidRPr="00121F90">
        <w:rPr>
          <w:rFonts w:ascii="Times New Roman" w:hAnsi="Times New Roman"/>
          <w:b/>
          <w:sz w:val="28"/>
          <w:szCs w:val="28"/>
        </w:rPr>
        <w:t xml:space="preserve"> за 201</w:t>
      </w:r>
      <w:r w:rsidR="00833D53">
        <w:rPr>
          <w:rFonts w:ascii="Times New Roman" w:hAnsi="Times New Roman"/>
          <w:b/>
          <w:sz w:val="28"/>
          <w:szCs w:val="28"/>
        </w:rPr>
        <w:t>8</w:t>
      </w:r>
      <w:r w:rsidR="009A0522" w:rsidRPr="00121F90">
        <w:rPr>
          <w:rFonts w:ascii="Times New Roman" w:hAnsi="Times New Roman"/>
          <w:b/>
          <w:sz w:val="28"/>
          <w:szCs w:val="28"/>
        </w:rPr>
        <w:t xml:space="preserve"> год</w:t>
      </w:r>
      <w:r w:rsidR="009E552A" w:rsidRPr="00121F90">
        <w:rPr>
          <w:rFonts w:ascii="Times New Roman" w:hAnsi="Times New Roman"/>
          <w:b/>
          <w:sz w:val="28"/>
          <w:szCs w:val="28"/>
        </w:rPr>
        <w:t xml:space="preserve"> </w:t>
      </w:r>
    </w:p>
    <w:p w:rsidR="00DF5DD8" w:rsidRPr="00121F90" w:rsidRDefault="00FB763D" w:rsidP="00FD096D">
      <w:pPr>
        <w:pStyle w:val="a6"/>
        <w:spacing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75C38">
        <w:rPr>
          <w:rFonts w:ascii="Times New Roman" w:hAnsi="Times New Roman"/>
          <w:b/>
          <w:sz w:val="28"/>
          <w:szCs w:val="28"/>
        </w:rPr>
        <w:t xml:space="preserve"> своей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5C38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5C38">
        <w:rPr>
          <w:rFonts w:ascii="Times New Roman" w:hAnsi="Times New Roman"/>
          <w:b/>
          <w:sz w:val="28"/>
          <w:szCs w:val="28"/>
        </w:rPr>
        <w:t xml:space="preserve"> и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9E552A" w:rsidRPr="00121F90">
        <w:rPr>
          <w:rFonts w:ascii="Times New Roman" w:hAnsi="Times New Roman"/>
          <w:b/>
          <w:sz w:val="28"/>
          <w:szCs w:val="28"/>
        </w:rPr>
        <w:t xml:space="preserve"> Кировского внутригородского района</w:t>
      </w:r>
    </w:p>
    <w:p w:rsidR="00C27ECC" w:rsidRPr="00121F90" w:rsidRDefault="00C27ECC" w:rsidP="00FD096D">
      <w:pPr>
        <w:pStyle w:val="a6"/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DE" w:rsidRPr="00ED66DE" w:rsidRDefault="00ED66DE" w:rsidP="00FD096D">
      <w:pPr>
        <w:pStyle w:val="a6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>Отчёт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внутригородского района </w:t>
      </w: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подготовлен в соответствии с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6DE">
        <w:rPr>
          <w:rFonts w:ascii="Times New Roman" w:hAnsi="Times New Roman"/>
          <w:sz w:val="28"/>
          <w:szCs w:val="28"/>
        </w:rPr>
        <w:t>Кировского внутригородского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марта</w:t>
      </w: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ED66DE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7253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E59" w:rsidRDefault="00AE7E59" w:rsidP="00AE7E59">
      <w:pPr>
        <w:spacing w:after="0" w:line="300" w:lineRule="auto"/>
        <w:ind w:firstLine="51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 2018 году на территории района реализовывались проекты государственного значения за счет</w:t>
      </w:r>
      <w:r w:rsidR="006128C1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>
        <w:rPr>
          <w:rFonts w:ascii="Times New Roman" w:hAnsi="Times New Roman"/>
          <w:color w:val="222222"/>
          <w:sz w:val="28"/>
          <w:szCs w:val="28"/>
        </w:rPr>
        <w:t xml:space="preserve"> вышестоящих бюджетов: </w:t>
      </w:r>
    </w:p>
    <w:p w:rsidR="00AE7E59" w:rsidRDefault="00AE7E59" w:rsidP="00AE7E59">
      <w:pPr>
        <w:spacing w:after="0" w:line="300" w:lineRule="auto"/>
        <w:ind w:firstLine="51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строительство стадиона «Самара-Арена»</w:t>
      </w:r>
      <w:r w:rsidR="000E3246">
        <w:rPr>
          <w:rFonts w:ascii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</w:rPr>
        <w:t xml:space="preserve">который принял 6 </w:t>
      </w:r>
      <w:r w:rsidR="000E3246">
        <w:rPr>
          <w:rFonts w:ascii="Times New Roman" w:hAnsi="Times New Roman"/>
          <w:color w:val="222222"/>
          <w:sz w:val="28"/>
          <w:szCs w:val="28"/>
        </w:rPr>
        <w:t>матчей Чемпионата мира по футболу 2018 года</w:t>
      </w:r>
      <w:r w:rsidR="006128C1">
        <w:rPr>
          <w:rFonts w:ascii="Times New Roman" w:hAnsi="Times New Roman"/>
          <w:color w:val="222222"/>
          <w:sz w:val="28"/>
          <w:szCs w:val="28"/>
        </w:rPr>
        <w:t>;</w:t>
      </w:r>
      <w:bookmarkStart w:id="0" w:name="_GoBack"/>
      <w:bookmarkEnd w:id="0"/>
    </w:p>
    <w:p w:rsidR="00AE7E59" w:rsidRDefault="00AE7E59" w:rsidP="00AE7E59">
      <w:pPr>
        <w:spacing w:after="0" w:line="30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Московского шоссе с двухуровневыми транспортными развязками по проспекту Кирова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шоссе;</w:t>
      </w:r>
    </w:p>
    <w:p w:rsidR="00AE7E59" w:rsidRDefault="00AE7E59" w:rsidP="00AE7E59">
      <w:pPr>
        <w:spacing w:after="0" w:line="30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Ташкентской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927" w:rsidRPr="00622927" w:rsidRDefault="00622927" w:rsidP="00622927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92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подготовки к проведению чемпионата мира по футболу в 2018 году Администрацией Кировского </w:t>
      </w:r>
      <w:r w:rsidR="0072531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 w:rsidRPr="00622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8C1">
        <w:rPr>
          <w:rFonts w:ascii="Times New Roman" w:eastAsia="Times New Roman" w:hAnsi="Times New Roman"/>
          <w:sz w:val="28"/>
          <w:szCs w:val="28"/>
          <w:lang w:eastAsia="ru-RU"/>
        </w:rPr>
        <w:t>была организована</w:t>
      </w:r>
      <w:r w:rsidRPr="00622927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аккредитаци</w:t>
      </w:r>
      <w:r w:rsidR="006128C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622927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 жителей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</w:p>
    <w:p w:rsidR="00EE61D9" w:rsidRPr="00B14513" w:rsidRDefault="00EE61D9" w:rsidP="00FD096D">
      <w:pPr>
        <w:pStyle w:val="1"/>
        <w:spacing w:before="0" w:beforeAutospacing="0" w:after="0" w:afterAutospacing="0" w:line="300" w:lineRule="auto"/>
        <w:ind w:firstLine="709"/>
        <w:jc w:val="center"/>
        <w:rPr>
          <w:b w:val="0"/>
          <w:sz w:val="28"/>
          <w:szCs w:val="28"/>
          <w:u w:val="single"/>
        </w:rPr>
      </w:pPr>
      <w:r w:rsidRPr="00B14513">
        <w:rPr>
          <w:sz w:val="28"/>
          <w:szCs w:val="28"/>
          <w:u w:val="single"/>
        </w:rPr>
        <w:t>Обращения</w:t>
      </w:r>
      <w:r w:rsidR="00D82A19" w:rsidRPr="00B14513">
        <w:rPr>
          <w:sz w:val="28"/>
          <w:szCs w:val="28"/>
          <w:u w:val="single"/>
        </w:rPr>
        <w:t xml:space="preserve"> граждан</w:t>
      </w:r>
    </w:p>
    <w:p w:rsidR="004A6BD9" w:rsidRPr="00B14513" w:rsidRDefault="004A6BD9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В </w:t>
      </w:r>
      <w:r w:rsidRPr="00B14513">
        <w:rPr>
          <w:rFonts w:ascii="Times New Roman" w:hAnsi="Times New Roman" w:cs="Times New Roman"/>
          <w:b/>
          <w:sz w:val="28"/>
          <w:szCs w:val="28"/>
        </w:rPr>
        <w:t>2018</w:t>
      </w:r>
      <w:r w:rsidRPr="00B14513">
        <w:rPr>
          <w:rFonts w:ascii="Times New Roman" w:hAnsi="Times New Roman" w:cs="Times New Roman"/>
          <w:sz w:val="28"/>
          <w:szCs w:val="28"/>
        </w:rPr>
        <w:t xml:space="preserve"> году в Администрацию Кировского внутригородского района поступил</w:t>
      </w:r>
      <w:r w:rsidR="00993868">
        <w:rPr>
          <w:rFonts w:ascii="Times New Roman" w:hAnsi="Times New Roman" w:cs="Times New Roman"/>
          <w:sz w:val="28"/>
          <w:szCs w:val="28"/>
        </w:rPr>
        <w:t>о</w:t>
      </w:r>
      <w:r w:rsidRPr="00B14513">
        <w:rPr>
          <w:rFonts w:ascii="Times New Roman" w:hAnsi="Times New Roman" w:cs="Times New Roman"/>
          <w:sz w:val="28"/>
          <w:szCs w:val="28"/>
        </w:rPr>
        <w:t xml:space="preserve"> </w:t>
      </w:r>
      <w:r w:rsidRPr="00B14513">
        <w:rPr>
          <w:rFonts w:ascii="Times New Roman" w:hAnsi="Times New Roman" w:cs="Times New Roman"/>
          <w:b/>
          <w:sz w:val="28"/>
          <w:szCs w:val="28"/>
        </w:rPr>
        <w:t>5882 обращения</w:t>
      </w:r>
      <w:r w:rsidRPr="00B14513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D50A75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Pr="00B14513">
        <w:rPr>
          <w:rFonts w:ascii="Times New Roman" w:hAnsi="Times New Roman" w:cs="Times New Roman"/>
          <w:sz w:val="28"/>
          <w:szCs w:val="28"/>
        </w:rPr>
        <w:t xml:space="preserve">- 6709), из них письменных - </w:t>
      </w:r>
      <w:r w:rsidRPr="00B14513">
        <w:rPr>
          <w:rFonts w:ascii="Times New Roman" w:hAnsi="Times New Roman" w:cs="Times New Roman"/>
          <w:b/>
          <w:sz w:val="28"/>
          <w:szCs w:val="28"/>
        </w:rPr>
        <w:t>4799 обращений</w:t>
      </w:r>
      <w:r w:rsidR="00A16C25" w:rsidRPr="00B145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6BD9" w:rsidRPr="00B14513" w:rsidRDefault="004A6BD9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Из вышестоящих организаций поступило </w:t>
      </w:r>
      <w:r w:rsidRPr="00B14513">
        <w:rPr>
          <w:rFonts w:ascii="Times New Roman" w:hAnsi="Times New Roman" w:cs="Times New Roman"/>
          <w:b/>
          <w:sz w:val="28"/>
          <w:szCs w:val="28"/>
        </w:rPr>
        <w:t>1867 обращений</w:t>
      </w:r>
      <w:r w:rsidR="00A16C25" w:rsidRPr="00B145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6BD9" w:rsidRPr="00B14513" w:rsidRDefault="004A6BD9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От депутатов всех уровней-  </w:t>
      </w:r>
      <w:r w:rsidRPr="00B14513">
        <w:rPr>
          <w:rFonts w:ascii="Times New Roman" w:hAnsi="Times New Roman" w:cs="Times New Roman"/>
          <w:b/>
          <w:sz w:val="28"/>
          <w:szCs w:val="28"/>
        </w:rPr>
        <w:t>101 обращение</w:t>
      </w:r>
      <w:r w:rsidR="00A16C25" w:rsidRPr="00B14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BD9" w:rsidRPr="00B14513" w:rsidRDefault="004A6BD9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>Все обращения рассмотрены.</w:t>
      </w:r>
    </w:p>
    <w:p w:rsidR="0031217E" w:rsidRPr="00121F90" w:rsidRDefault="00985851" w:rsidP="00FD0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В </w:t>
      </w:r>
      <w:r w:rsidR="008052D6" w:rsidRPr="00B1451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EE61D9" w:rsidRPr="00B14513">
        <w:rPr>
          <w:rFonts w:ascii="Times New Roman" w:hAnsi="Times New Roman" w:cs="Times New Roman"/>
          <w:sz w:val="28"/>
          <w:szCs w:val="28"/>
        </w:rPr>
        <w:t xml:space="preserve"> Главы Администрации поступило </w:t>
      </w:r>
      <w:r w:rsidR="00D970FE" w:rsidRPr="00B14513">
        <w:rPr>
          <w:rFonts w:ascii="Times New Roman" w:hAnsi="Times New Roman" w:cs="Times New Roman"/>
          <w:b/>
          <w:sz w:val="28"/>
          <w:szCs w:val="28"/>
        </w:rPr>
        <w:t>1529</w:t>
      </w:r>
      <w:r w:rsidR="00C411F5" w:rsidRPr="00B14513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8052D6" w:rsidRPr="00B14513">
        <w:rPr>
          <w:rFonts w:ascii="Times New Roman" w:hAnsi="Times New Roman" w:cs="Times New Roman"/>
          <w:sz w:val="28"/>
          <w:szCs w:val="28"/>
        </w:rPr>
        <w:t xml:space="preserve">, </w:t>
      </w:r>
      <w:r w:rsidR="00C10FDF" w:rsidRPr="00B145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3868">
        <w:rPr>
          <w:rFonts w:ascii="Times New Roman" w:hAnsi="Times New Roman" w:cs="Times New Roman"/>
          <w:b/>
          <w:sz w:val="28"/>
          <w:szCs w:val="28"/>
        </w:rPr>
        <w:t>исполнены</w:t>
      </w:r>
      <w:r w:rsidR="00EE61D9" w:rsidRPr="00B1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FE" w:rsidRPr="00B14513">
        <w:rPr>
          <w:rFonts w:ascii="Times New Roman" w:hAnsi="Times New Roman" w:cs="Times New Roman"/>
          <w:b/>
          <w:sz w:val="28"/>
          <w:szCs w:val="28"/>
        </w:rPr>
        <w:t>1529.</w:t>
      </w:r>
      <w:r w:rsidR="00D9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7E" w:rsidRPr="0012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71" w:rsidRDefault="00A16C25" w:rsidP="006974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Исполнение б</w:t>
      </w:r>
      <w:r w:rsidR="0069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юджет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6974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97471" w:rsidRDefault="00697471" w:rsidP="0069747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01.01.2016 года Кировский внутригородской район городского округа Самара в соответствии с пунктом 9 статьи 34 Федерального закона «Об общих принципах организации местного самоуправления в Российской Федерации» от 06.10.2003 № 131-ФЗ имеет собственный бюджет.</w:t>
      </w:r>
    </w:p>
    <w:p w:rsidR="00697471" w:rsidRDefault="00697471" w:rsidP="006974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471" w:rsidRDefault="00697471" w:rsidP="006974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бюджета Кировского внутригородского района городского округа Самара </w:t>
      </w:r>
      <w:r w:rsidR="00B8119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2018 год:</w:t>
      </w:r>
    </w:p>
    <w:p w:rsidR="00697471" w:rsidRPr="00267F48" w:rsidRDefault="00697471" w:rsidP="006974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48600C">
        <w:rPr>
          <w:rFonts w:ascii="Times New Roman" w:hAnsi="Times New Roman" w:cs="Times New Roman"/>
          <w:b/>
          <w:sz w:val="28"/>
          <w:szCs w:val="28"/>
        </w:rPr>
        <w:t>303 867,1 тыс. 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 (2017 – 208 132,6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97471" w:rsidRPr="00267F48" w:rsidRDefault="00697471" w:rsidP="006974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4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67F4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67F48">
        <w:rPr>
          <w:rFonts w:ascii="Times New Roman" w:hAnsi="Times New Roman" w:cs="Times New Roman"/>
          <w:sz w:val="28"/>
          <w:szCs w:val="28"/>
        </w:rPr>
        <w:tab/>
      </w:r>
      <w:r w:rsidRPr="0048600C">
        <w:rPr>
          <w:rFonts w:ascii="Times New Roman" w:hAnsi="Times New Roman" w:cs="Times New Roman"/>
          <w:b/>
          <w:sz w:val="28"/>
          <w:szCs w:val="28"/>
        </w:rPr>
        <w:t>337 842,8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547F">
        <w:t xml:space="preserve"> 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(2017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219 822,0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47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1547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547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1547F">
        <w:rPr>
          <w:rFonts w:ascii="Times New Roman" w:hAnsi="Times New Roman" w:cs="Times New Roman"/>
          <w:b/>
          <w:sz w:val="28"/>
          <w:szCs w:val="28"/>
        </w:rPr>
        <w:t>.)</w:t>
      </w:r>
    </w:p>
    <w:p w:rsidR="00697471" w:rsidRDefault="00697471" w:rsidP="0069747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4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267F48">
        <w:rPr>
          <w:rFonts w:ascii="Times New Roman" w:hAnsi="Times New Roman" w:cs="Times New Roman"/>
          <w:sz w:val="28"/>
          <w:szCs w:val="28"/>
        </w:rPr>
        <w:tab/>
        <w:t xml:space="preserve">–  </w:t>
      </w:r>
      <w:r w:rsidRPr="00267F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8600C">
        <w:rPr>
          <w:rFonts w:ascii="Times New Roman" w:hAnsi="Times New Roman" w:cs="Times New Roman"/>
          <w:b/>
          <w:sz w:val="28"/>
          <w:szCs w:val="28"/>
        </w:rPr>
        <w:t>33 975,7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547F">
        <w:t xml:space="preserve"> 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(2017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11 689,4</w:t>
      </w:r>
      <w:r w:rsidRPr="00E15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47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1547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547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1547F">
        <w:rPr>
          <w:rFonts w:ascii="Times New Roman" w:hAnsi="Times New Roman" w:cs="Times New Roman"/>
          <w:b/>
          <w:sz w:val="28"/>
          <w:szCs w:val="28"/>
        </w:rPr>
        <w:t>.)</w:t>
      </w:r>
    </w:p>
    <w:p w:rsidR="00697471" w:rsidRDefault="00697471" w:rsidP="0069747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71" w:rsidRDefault="00697471" w:rsidP="0069747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Исполнение доходной части бюджета</w:t>
      </w:r>
    </w:p>
    <w:p w:rsidR="00697471" w:rsidRDefault="00697471" w:rsidP="0069747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доходов на </w:t>
      </w:r>
      <w:r w:rsidR="00C66A9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A9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– </w:t>
      </w:r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>286 314,6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>94,2%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 – </w:t>
      </w:r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303 867,1 </w:t>
      </w:r>
      <w:proofErr w:type="spellStart"/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>тыс</w:t>
      </w:r>
      <w:proofErr w:type="gramStart"/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48600C">
        <w:rPr>
          <w:rFonts w:ascii="Times New Roman" w:eastAsia="Times New Roman" w:hAnsi="Times New Roman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F872D9">
        <w:rPr>
          <w:rFonts w:ascii="Times New Roman" w:eastAsia="Times New Roman" w:hAnsi="Times New Roman"/>
          <w:b/>
          <w:sz w:val="28"/>
          <w:szCs w:val="28"/>
          <w:lang w:eastAsia="ru-RU"/>
        </w:rPr>
        <w:t>132,5 %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2017 года, на </w:t>
      </w:r>
      <w:r w:rsidR="00C66A9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6A9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– </w:t>
      </w:r>
      <w:r w:rsidRPr="00E154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216 055,9 </w:t>
      </w:r>
      <w:proofErr w:type="spellStart"/>
      <w:r w:rsidRPr="00E1547F">
        <w:rPr>
          <w:rFonts w:ascii="Times New Roman" w:eastAsia="Times New Roman" w:hAnsi="Times New Roman"/>
          <w:b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.).</w:t>
      </w:r>
    </w:p>
    <w:tbl>
      <w:tblPr>
        <w:tblW w:w="9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2"/>
        <w:gridCol w:w="1531"/>
        <w:gridCol w:w="1532"/>
        <w:gridCol w:w="1531"/>
        <w:gridCol w:w="1532"/>
      </w:tblGrid>
      <w:tr w:rsidR="006A461C" w:rsidTr="009F4DA3">
        <w:trPr>
          <w:cantSplit/>
          <w:trHeight w:val="414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5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61C" w:rsidRPr="00146E8D" w:rsidRDefault="00C037EB" w:rsidP="00C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согласно </w:t>
            </w:r>
            <w:r w:rsidR="006A461C"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6A461C"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бюджете (тыс. руб.)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61C" w:rsidRPr="00146E8D" w:rsidRDefault="00510496" w:rsidP="009F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  <w:r w:rsidR="006A461C"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начала года</w:t>
            </w:r>
          </w:p>
          <w:p w:rsidR="006A461C" w:rsidRPr="00146E8D" w:rsidRDefault="006A461C" w:rsidP="009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461C" w:rsidRPr="00146E8D" w:rsidRDefault="006A461C" w:rsidP="009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A461C" w:rsidRPr="00146E8D" w:rsidRDefault="006A461C" w:rsidP="009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плана (тыс. руб.)</w:t>
            </w:r>
          </w:p>
        </w:tc>
      </w:tr>
      <w:tr w:rsidR="006A461C" w:rsidTr="009F4DA3">
        <w:trPr>
          <w:trHeight w:val="396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1C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1C" w:rsidRPr="00146E8D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1C" w:rsidRPr="00146E8D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1C" w:rsidRPr="00146E8D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1C" w:rsidRPr="00146E8D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1C" w:rsidTr="009F4DA3">
        <w:trPr>
          <w:cantSplit/>
          <w:trHeight w:val="26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303 867,1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286 314,6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- 17 552,5</w:t>
            </w:r>
          </w:p>
        </w:tc>
      </w:tr>
      <w:tr w:rsidR="006A461C" w:rsidTr="009F4DA3">
        <w:trPr>
          <w:cantSplit/>
          <w:trHeight w:val="35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103 795,5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97 264,5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93,71%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- 6 531</w:t>
            </w:r>
          </w:p>
        </w:tc>
      </w:tr>
      <w:tr w:rsidR="006A461C" w:rsidTr="009F4DA3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 (50% от поступления в бюджет)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64 295,5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60 937,8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- 3 357,7</w:t>
            </w:r>
          </w:p>
        </w:tc>
      </w:tr>
      <w:tr w:rsidR="006A461C" w:rsidTr="009F4DA3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(10% от поступления в бюджет)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- 3 173,3</w:t>
            </w:r>
          </w:p>
        </w:tc>
      </w:tr>
      <w:tr w:rsidR="006A461C" w:rsidTr="009F4DA3">
        <w:trPr>
          <w:cantSplit/>
          <w:trHeight w:val="30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61C" w:rsidRDefault="006A461C" w:rsidP="009F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21 568,2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23 297,7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r w:rsidRPr="0014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1 729,5</w:t>
            </w:r>
          </w:p>
        </w:tc>
      </w:tr>
      <w:tr w:rsidR="006A461C" w:rsidRPr="00267F48" w:rsidTr="006A461C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61C" w:rsidRPr="00267F48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6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установку рекламн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6A461C" w:rsidTr="006A461C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 Административной комиссии и КДН, возмещение ущерба и др.)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21 497,0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</w:t>
            </w:r>
          </w:p>
        </w:tc>
      </w:tr>
      <w:tr w:rsidR="006A461C" w:rsidTr="009F4DA3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(возврат неиспользованных средств МБУ «Кировское»)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6A461C" w:rsidRPr="00830C91" w:rsidTr="006A461C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61C" w:rsidRPr="00830C91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178 503,4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165 752,31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-12 751,1</w:t>
            </w:r>
          </w:p>
        </w:tc>
      </w:tr>
      <w:tr w:rsidR="006A461C" w:rsidTr="006A461C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внутригородских районов</w:t>
            </w:r>
          </w:p>
          <w:p w:rsidR="006A461C" w:rsidRDefault="006A461C" w:rsidP="009F4DA3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76 475,7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76 475,7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461C" w:rsidTr="005E62F5">
        <w:trPr>
          <w:cantSplit/>
          <w:trHeight w:val="2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(невыясненные поступления)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6A461C" w:rsidTr="005E62F5">
        <w:trPr>
          <w:cantSplit/>
          <w:trHeight w:val="36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5F72" w:rsidRPr="00FF5F72" w:rsidRDefault="00FF5F72" w:rsidP="00FF5F72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FF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F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3 654,0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3 234,4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-419,6</w:t>
            </w:r>
          </w:p>
        </w:tc>
      </w:tr>
      <w:tr w:rsidR="006A461C" w:rsidTr="005E62F5">
        <w:trPr>
          <w:cantSplit/>
          <w:trHeight w:val="2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95 893,7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83 565,5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-12 328,2</w:t>
            </w:r>
          </w:p>
        </w:tc>
      </w:tr>
      <w:tr w:rsidR="006A461C" w:rsidTr="009F4DA3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исполнение переданных полномочий </w:t>
            </w:r>
          </w:p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 Административной комиссии)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461C" w:rsidTr="009F4DA3">
        <w:trPr>
          <w:cantSplit/>
          <w:trHeight w:val="25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1C" w:rsidRDefault="006A461C" w:rsidP="009F4DA3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неиспользованного остатка субвенции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61C" w:rsidRPr="00146E8D" w:rsidRDefault="006A461C" w:rsidP="009F4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-23,19</w:t>
            </w:r>
          </w:p>
        </w:tc>
      </w:tr>
    </w:tbl>
    <w:p w:rsidR="006A461C" w:rsidRDefault="006A461C" w:rsidP="00697471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71" w:rsidRDefault="00697471" w:rsidP="0069747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Налоговые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составили </w:t>
      </w:r>
      <w:r w:rsidRPr="00486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97 264,5  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74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34,0% </w:t>
      </w:r>
      <w:r w:rsidRPr="0074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размера поступивших доходов (</w:t>
      </w:r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109,3 %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показателя 2017 г. - </w:t>
      </w:r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88 955,5 </w:t>
      </w:r>
      <w:proofErr w:type="spellStart"/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F8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63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Анализ поступления </w:t>
      </w:r>
      <w:r w:rsidRPr="00267F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налога на имущество физических лиц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4631A">
        <w:rPr>
          <w:rFonts w:ascii="Times New Roman" w:eastAsia="Times New Roman" w:hAnsi="Times New Roman" w:cs="Arial"/>
          <w:sz w:val="28"/>
          <w:szCs w:val="28"/>
          <w:lang w:eastAsia="ru-RU"/>
        </w:rPr>
        <w:t>показал, что за 2018 год налога на имущество поступило в 1,2 раза больше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60 937,8 </w:t>
      </w:r>
      <w:proofErr w:type="spellStart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тыс</w:t>
      </w:r>
      <w:proofErr w:type="gramStart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.р</w:t>
      </w:r>
      <w:proofErr w:type="gramEnd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уб</w:t>
      </w:r>
      <w:proofErr w:type="spellEnd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B07CAC">
        <w:rPr>
          <w:rFonts w:ascii="Times New Roman" w:eastAsia="Times New Roman" w:hAnsi="Times New Roman" w:cs="Arial"/>
          <w:sz w:val="28"/>
          <w:szCs w:val="28"/>
          <w:lang w:eastAsia="ru-RU"/>
        </w:rPr>
        <w:t>), чем за 2017 год (</w:t>
      </w:r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49 531,49 </w:t>
      </w:r>
      <w:proofErr w:type="spellStart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тыс.руб</w:t>
      </w:r>
      <w:proofErr w:type="spellEnd"/>
      <w:r w:rsidRPr="00B07CAC">
        <w:rPr>
          <w:rFonts w:ascii="Times New Roman" w:eastAsia="Times New Roman" w:hAnsi="Times New Roman" w:cs="Arial"/>
          <w:sz w:val="28"/>
          <w:szCs w:val="28"/>
          <w:lang w:eastAsia="ru-RU"/>
        </w:rPr>
        <w:t>.), и в 2,5 раз больше, чем за 2016 год (</w:t>
      </w:r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24 053,1 </w:t>
      </w:r>
      <w:proofErr w:type="spellStart"/>
      <w:r w:rsidRPr="00146E8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тыс.руб</w:t>
      </w:r>
      <w:proofErr w:type="spellEnd"/>
      <w:r w:rsidRPr="00B07CAC">
        <w:rPr>
          <w:rFonts w:ascii="Times New Roman" w:eastAsia="Times New Roman" w:hAnsi="Times New Roman" w:cs="Arial"/>
          <w:sz w:val="28"/>
          <w:szCs w:val="28"/>
          <w:lang w:eastAsia="ru-RU"/>
        </w:rPr>
        <w:t>.).</w:t>
      </w:r>
    </w:p>
    <w:p w:rsidR="00697471" w:rsidRPr="0020351A" w:rsidRDefault="00697471" w:rsidP="006974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За 2018 год в бюджет Кировского внутригородского района поступил </w:t>
      </w:r>
      <w:r w:rsidRPr="00267F48">
        <w:rPr>
          <w:rFonts w:ascii="Times New Roman" w:eastAsia="Calibri" w:hAnsi="Times New Roman" w:cs="Times New Roman"/>
          <w:b/>
          <w:sz w:val="28"/>
          <w:szCs w:val="28"/>
        </w:rPr>
        <w:t>земельный налог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36 326,7  тыс. руб.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 (в том числе от организаций – </w:t>
      </w:r>
      <w:r w:rsidRPr="0020351A">
        <w:rPr>
          <w:rFonts w:ascii="Times New Roman" w:eastAsia="Calibri" w:hAnsi="Times New Roman" w:cs="Times New Roman"/>
          <w:sz w:val="28"/>
          <w:szCs w:val="28"/>
        </w:rPr>
        <w:br/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30 414,1  тыс. руб.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, от физических лиц –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5 912,6 тыс. руб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.), что составляет     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92,14 %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 от показателя 2017 года (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39 424,04 тыс. руб.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, в том числе от организаций –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34 288,8  тыс. руб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., от физических лиц –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5 137,24 тыс. руб</w:t>
      </w:r>
      <w:proofErr w:type="gramEnd"/>
      <w:r w:rsidR="007769D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Снижение суммы поступившего налога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наблюдается только в отношении налогоплательщиков – юридических лиц. Сумма поступившего земельного налога от физических лиц выросла на </w:t>
      </w:r>
      <w:r w:rsidRPr="0020351A">
        <w:rPr>
          <w:rFonts w:ascii="Times New Roman" w:eastAsia="Calibri" w:hAnsi="Times New Roman" w:cs="Times New Roman"/>
          <w:b/>
          <w:sz w:val="28"/>
          <w:szCs w:val="28"/>
        </w:rPr>
        <w:t>15 %.</w:t>
      </w:r>
    </w:p>
    <w:p w:rsidR="00697471" w:rsidRPr="0074631A" w:rsidRDefault="00697471" w:rsidP="00DF0797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Снижение суммы поступления земельного налога с юридических лиц обусловлено уменьшением суммы начисленного налога. Основная причина - </w:t>
      </w:r>
      <w:r w:rsidRPr="0020351A">
        <w:rPr>
          <w:rFonts w:ascii="Times New Roman" w:eastAsia="Calibri" w:hAnsi="Times New Roman" w:cs="Times New Roman"/>
          <w:sz w:val="28"/>
          <w:szCs w:val="28"/>
        </w:rPr>
        <w:lastRenderedPageBreak/>
        <w:t>пересмотр кадастровой стоимости земельных участков</w:t>
      </w:r>
      <w:r w:rsidR="00DF0797">
        <w:rPr>
          <w:rFonts w:ascii="Times New Roman" w:eastAsia="Calibri" w:hAnsi="Times New Roman" w:cs="Times New Roman"/>
          <w:sz w:val="28"/>
          <w:szCs w:val="28"/>
        </w:rPr>
        <w:t>;</w:t>
      </w:r>
      <w:r w:rsidRPr="0020351A">
        <w:rPr>
          <w:rFonts w:ascii="Times New Roman" w:eastAsia="Calibri" w:hAnsi="Times New Roman" w:cs="Times New Roman"/>
          <w:sz w:val="28"/>
          <w:szCs w:val="28"/>
        </w:rPr>
        <w:t xml:space="preserve"> наличием организаций, находящихся в стадии банкротства.</w:t>
      </w:r>
      <w:r w:rsidRPr="0020351A">
        <w:rPr>
          <w:rFonts w:ascii="Calibri" w:eastAsia="Calibri" w:hAnsi="Calibri" w:cs="Times New Roman"/>
        </w:rPr>
        <w:t xml:space="preserve"> </w:t>
      </w:r>
    </w:p>
    <w:p w:rsidR="00697471" w:rsidRPr="00F93347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933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течение 2018 года задолженность по земельному налогу снизилась на </w:t>
      </w:r>
      <w:r w:rsidRPr="009972F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60 780 тыс. руб</w:t>
      </w:r>
      <w:r w:rsidR="00DF07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DF0797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933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налогу на имущество физических лиц снижение задолженности за 2018 год составило </w:t>
      </w:r>
      <w:r w:rsidRPr="009972F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49 056  тыс. руб.</w:t>
      </w:r>
      <w:r w:rsidRPr="00F933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97471" w:rsidRPr="005418B2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7F4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Доходы от штрафов, санкций, возмещения ущерба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поступили в размере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21 497,0 тыс. руб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или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107,5%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плановых назначений (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20 000,0 тыс. руб.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), (</w:t>
      </w:r>
      <w:r w:rsidRPr="00A92F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77,2 %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2017 года – </w:t>
      </w:r>
      <w:r w:rsidRPr="00A92F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27 842,1 </w:t>
      </w:r>
      <w:proofErr w:type="spellStart"/>
      <w:r w:rsidRPr="00A92F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тыс</w:t>
      </w:r>
      <w:proofErr w:type="gramStart"/>
      <w:r w:rsidRPr="00A92F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.р</w:t>
      </w:r>
      <w:proofErr w:type="gramEnd"/>
      <w:r w:rsidRPr="00A92F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.) 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структуре исполненных доходов данный вид неналоговых доходов составил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7,5%.</w:t>
      </w: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аналогичный период 2016 года в бюджет Кировского внутригородского района городского округа Самара поступило штрафов, санкций, возмещения ущерба на сумму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6 290,9 тыс. руб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 за 2017 год –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27 842,1 тыс. руб.</w:t>
      </w: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2018 год штрафов, санкций, возмещения ущерба поступило на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15 206,0 тыс. руб.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больше (или в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3,4 раза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чем за аналогичный период 2016 года, и на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6 345,1 тыс. руб.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(на 22.8 %)</w:t>
      </w:r>
      <w:r w:rsidRPr="005418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меньше чем в 2017 году. Снижение поступления данного вида доходов в 2018 году по сравнению с 2017 годом объясняется отменой с 07.11.2018 действия статей 3.1, 4.11, 4.25, 5.2 Закона Самарской области от 01.11.2007 № 115-ГД «Об административных правонарушениях на территории Самарской области».</w:t>
      </w:r>
    </w:p>
    <w:p w:rsidR="00697471" w:rsidRPr="00A92F0A" w:rsidRDefault="00697471" w:rsidP="00697471">
      <w:pPr>
        <w:pStyle w:val="Style2"/>
        <w:widowControl/>
        <w:spacing w:before="77" w:line="360" w:lineRule="auto"/>
        <w:ind w:right="38" w:firstLine="6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 2018 год в бюджет Кировского внутригородского района </w:t>
      </w:r>
      <w:r w:rsidRPr="00267F48">
        <w:rPr>
          <w:rStyle w:val="FontStyle12"/>
          <w:b/>
          <w:sz w:val="28"/>
          <w:szCs w:val="28"/>
          <w:u w:val="single"/>
        </w:rPr>
        <w:t>государственная пошлина за выдачу разрешений на установку рекламных конструкций</w:t>
      </w:r>
      <w:r w:rsidRPr="00267F4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поступила в размере </w:t>
      </w:r>
      <w:r w:rsidRPr="00F119AF">
        <w:rPr>
          <w:rStyle w:val="FontStyle12"/>
          <w:b/>
          <w:sz w:val="28"/>
          <w:szCs w:val="28"/>
        </w:rPr>
        <w:t>480,0 тыс. руб.,</w:t>
      </w:r>
      <w:r>
        <w:rPr>
          <w:rStyle w:val="FontStyle12"/>
          <w:sz w:val="28"/>
          <w:szCs w:val="28"/>
        </w:rPr>
        <w:t xml:space="preserve"> или </w:t>
      </w:r>
      <w:r w:rsidRPr="00F119AF">
        <w:rPr>
          <w:rStyle w:val="FontStyle12"/>
          <w:b/>
          <w:sz w:val="28"/>
          <w:szCs w:val="28"/>
        </w:rPr>
        <w:t>192%</w:t>
      </w:r>
      <w:r>
        <w:rPr>
          <w:rStyle w:val="FontStyle12"/>
          <w:sz w:val="28"/>
          <w:szCs w:val="28"/>
        </w:rPr>
        <w:t xml:space="preserve"> от утвержденного плана (</w:t>
      </w:r>
      <w:r w:rsidRPr="00F119AF">
        <w:rPr>
          <w:rStyle w:val="FontStyle12"/>
          <w:b/>
          <w:sz w:val="28"/>
          <w:szCs w:val="28"/>
        </w:rPr>
        <w:t>250,0 тыс. руб</w:t>
      </w:r>
      <w:r>
        <w:rPr>
          <w:rStyle w:val="FontStyle12"/>
          <w:sz w:val="28"/>
          <w:szCs w:val="28"/>
        </w:rPr>
        <w:t>.).</w:t>
      </w:r>
      <w:r w:rsidRPr="00FB5FF8">
        <w:rPr>
          <w:rStyle w:val="FontStyle12"/>
          <w:sz w:val="28"/>
          <w:szCs w:val="28"/>
        </w:rPr>
        <w:t xml:space="preserve"> </w:t>
      </w:r>
      <w:r w:rsidRPr="00E477A7">
        <w:rPr>
          <w:rStyle w:val="FontStyle12"/>
          <w:sz w:val="28"/>
          <w:szCs w:val="28"/>
        </w:rPr>
        <w:t xml:space="preserve">В структуре исполненных доходов данный вид неналоговых доходов составил </w:t>
      </w:r>
      <w:r w:rsidRPr="00F119AF">
        <w:rPr>
          <w:rStyle w:val="FontStyle12"/>
          <w:b/>
          <w:sz w:val="28"/>
          <w:szCs w:val="28"/>
        </w:rPr>
        <w:t>0,2%.</w:t>
      </w:r>
      <w:r>
        <w:rPr>
          <w:rStyle w:val="FontStyle12"/>
          <w:b/>
          <w:sz w:val="28"/>
          <w:szCs w:val="28"/>
        </w:rPr>
        <w:t xml:space="preserve"> </w:t>
      </w:r>
      <w:r w:rsidRPr="00A92F0A">
        <w:rPr>
          <w:rStyle w:val="FontStyle12"/>
          <w:sz w:val="28"/>
          <w:szCs w:val="28"/>
        </w:rPr>
        <w:t>В 2017 году в бюджет района данный вид доходов не поступал.</w:t>
      </w: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700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2018 год  </w:t>
      </w:r>
      <w:r w:rsidRPr="00470074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межбюджетные трансферты</w:t>
      </w:r>
      <w:r w:rsidRPr="004700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составили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165 755,7 тыс. руб.</w:t>
      </w:r>
      <w:r w:rsidRPr="004700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или 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92,9%</w:t>
      </w:r>
      <w:r w:rsidRPr="004700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сумм утвержденных бюджетных назначений (</w:t>
      </w:r>
      <w:r w:rsidRPr="00F11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178 503,4 тыс. руб.</w:t>
      </w:r>
      <w:r w:rsidRPr="00470074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</w:t>
      </w: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7471" w:rsidRDefault="00697471" w:rsidP="00697471">
      <w:pPr>
        <w:spacing w:after="0" w:line="360" w:lineRule="auto"/>
        <w:ind w:left="-108" w:firstLine="85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Исполнение расходной части бюджета</w:t>
      </w:r>
    </w:p>
    <w:p w:rsidR="00697471" w:rsidRDefault="00697471" w:rsidP="00697471">
      <w:pPr>
        <w:pStyle w:val="3"/>
        <w:spacing w:line="360" w:lineRule="auto"/>
        <w:ind w:left="0" w:right="-88" w:firstLine="708"/>
        <w:jc w:val="both"/>
        <w:rPr>
          <w:rFonts w:ascii="Times New Roman" w:hAnsi="Times New Roman"/>
          <w:b/>
          <w:sz w:val="28"/>
          <w:szCs w:val="28"/>
        </w:rPr>
      </w:pPr>
      <w:r w:rsidRPr="00C71685">
        <w:rPr>
          <w:rFonts w:ascii="Times New Roman" w:hAnsi="Times New Roman"/>
          <w:sz w:val="28"/>
          <w:szCs w:val="28"/>
        </w:rPr>
        <w:t xml:space="preserve">Расходы бюджета Кировского внутригородского района городского округа Самара за 2018 год составили </w:t>
      </w:r>
      <w:r w:rsidRPr="00F119AF">
        <w:rPr>
          <w:rFonts w:ascii="Times New Roman" w:hAnsi="Times New Roman"/>
          <w:b/>
          <w:sz w:val="28"/>
          <w:szCs w:val="28"/>
        </w:rPr>
        <w:t>299 277,7 тыс. руб</w:t>
      </w:r>
      <w:r>
        <w:rPr>
          <w:rFonts w:ascii="Times New Roman" w:hAnsi="Times New Roman"/>
          <w:b/>
          <w:sz w:val="28"/>
          <w:szCs w:val="28"/>
        </w:rPr>
        <w:t>.</w:t>
      </w:r>
      <w:r w:rsidRPr="00C71685">
        <w:rPr>
          <w:rFonts w:ascii="Times New Roman" w:hAnsi="Times New Roman"/>
          <w:sz w:val="28"/>
          <w:szCs w:val="28"/>
        </w:rPr>
        <w:t xml:space="preserve">, что составляет </w:t>
      </w:r>
      <w:r w:rsidRPr="00473680">
        <w:rPr>
          <w:rFonts w:ascii="Times New Roman" w:hAnsi="Times New Roman"/>
          <w:b/>
          <w:sz w:val="28"/>
          <w:szCs w:val="28"/>
        </w:rPr>
        <w:t>88 6%</w:t>
      </w:r>
      <w:r w:rsidRPr="00C71685">
        <w:rPr>
          <w:rFonts w:ascii="Times New Roman" w:hAnsi="Times New Roman"/>
          <w:sz w:val="28"/>
          <w:szCs w:val="28"/>
        </w:rPr>
        <w:t xml:space="preserve"> от годового плана (</w:t>
      </w:r>
      <w:r w:rsidRPr="00473680">
        <w:rPr>
          <w:rFonts w:ascii="Times New Roman" w:hAnsi="Times New Roman"/>
          <w:b/>
          <w:sz w:val="28"/>
          <w:szCs w:val="28"/>
        </w:rPr>
        <w:t>337 842,8 тыс. руб</w:t>
      </w:r>
      <w:r>
        <w:rPr>
          <w:rFonts w:ascii="Times New Roman" w:hAnsi="Times New Roman"/>
          <w:sz w:val="28"/>
          <w:szCs w:val="28"/>
        </w:rPr>
        <w:t>.</w:t>
      </w:r>
      <w:r w:rsidRPr="00C71685">
        <w:rPr>
          <w:rFonts w:ascii="Times New Roman" w:hAnsi="Times New Roman"/>
          <w:sz w:val="28"/>
          <w:szCs w:val="28"/>
        </w:rPr>
        <w:t xml:space="preserve">), в том числе средства вышестоящих бюджетов израсходованы в размере </w:t>
      </w:r>
      <w:r w:rsidRPr="00473680">
        <w:rPr>
          <w:rFonts w:ascii="Times New Roman" w:hAnsi="Times New Roman"/>
          <w:b/>
          <w:sz w:val="28"/>
          <w:szCs w:val="28"/>
        </w:rPr>
        <w:t>88 205,2 тыс. руб</w:t>
      </w:r>
      <w:r>
        <w:rPr>
          <w:rFonts w:ascii="Times New Roman" w:hAnsi="Times New Roman"/>
          <w:sz w:val="28"/>
          <w:szCs w:val="28"/>
        </w:rPr>
        <w:t>.</w:t>
      </w:r>
      <w:r w:rsidRPr="00C71685">
        <w:rPr>
          <w:rFonts w:ascii="Times New Roman" w:hAnsi="Times New Roman"/>
          <w:sz w:val="28"/>
          <w:szCs w:val="28"/>
        </w:rPr>
        <w:t>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85">
        <w:rPr>
          <w:rFonts w:ascii="Times New Roman" w:hAnsi="Times New Roman"/>
          <w:sz w:val="28"/>
          <w:szCs w:val="28"/>
        </w:rPr>
        <w:t xml:space="preserve"> </w:t>
      </w:r>
      <w:r w:rsidRPr="00473680">
        <w:rPr>
          <w:rFonts w:ascii="Times New Roman" w:hAnsi="Times New Roman"/>
          <w:b/>
          <w:sz w:val="28"/>
          <w:szCs w:val="28"/>
        </w:rPr>
        <w:t>85,5%</w:t>
      </w:r>
      <w:r w:rsidRPr="00C71685">
        <w:rPr>
          <w:rFonts w:ascii="Times New Roman" w:hAnsi="Times New Roman"/>
          <w:sz w:val="28"/>
          <w:szCs w:val="28"/>
        </w:rPr>
        <w:t xml:space="preserve"> от годового плана (</w:t>
      </w:r>
      <w:r w:rsidRPr="00473680">
        <w:rPr>
          <w:rFonts w:ascii="Times New Roman" w:hAnsi="Times New Roman"/>
          <w:b/>
          <w:sz w:val="28"/>
          <w:szCs w:val="28"/>
        </w:rPr>
        <w:t>103 142,3  тыс. руб</w:t>
      </w:r>
      <w:r>
        <w:rPr>
          <w:rFonts w:ascii="Times New Roman" w:hAnsi="Times New Roman"/>
          <w:sz w:val="28"/>
          <w:szCs w:val="28"/>
        </w:rPr>
        <w:t>.</w:t>
      </w:r>
      <w:r w:rsidRPr="00C7168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348A0">
        <w:rPr>
          <w:rFonts w:ascii="Times New Roman" w:hAnsi="Times New Roman"/>
          <w:b/>
          <w:sz w:val="28"/>
          <w:szCs w:val="28"/>
        </w:rPr>
        <w:t>149,3 %</w:t>
      </w:r>
      <w:r>
        <w:rPr>
          <w:rFonts w:ascii="Times New Roman" w:hAnsi="Times New Roman"/>
          <w:sz w:val="28"/>
          <w:szCs w:val="28"/>
        </w:rPr>
        <w:t xml:space="preserve"> от расходов 2017 года – </w:t>
      </w:r>
      <w:r w:rsidRPr="008348A0">
        <w:rPr>
          <w:rFonts w:ascii="Times New Roman" w:hAnsi="Times New Roman"/>
          <w:b/>
          <w:sz w:val="28"/>
          <w:szCs w:val="28"/>
        </w:rPr>
        <w:t xml:space="preserve">200 500,5 </w:t>
      </w:r>
      <w:proofErr w:type="spellStart"/>
      <w:r w:rsidRPr="008348A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8348A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348A0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8348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133"/>
        <w:gridCol w:w="1134"/>
        <w:gridCol w:w="1134"/>
        <w:gridCol w:w="992"/>
        <w:gridCol w:w="709"/>
        <w:gridCol w:w="992"/>
      </w:tblGrid>
      <w:tr w:rsidR="00697471" w:rsidTr="00B5583B">
        <w:trPr>
          <w:trHeight w:val="75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2018 год с учетом изменений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697471" w:rsidTr="00B5583B">
        <w:trPr>
          <w:cantSplit/>
          <w:trHeight w:val="1530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вышестоящих бюджетов</w:t>
            </w:r>
          </w:p>
        </w:tc>
      </w:tr>
      <w:tr w:rsidR="00697471" w:rsidTr="00B5583B">
        <w:trPr>
          <w:trHeight w:val="255"/>
          <w:tblHeader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132 925,6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125 309,5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697471" w:rsidTr="00B5583B">
        <w:trPr>
          <w:trHeight w:val="11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84 584,5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7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8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78 396,1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47 657,7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73 064,4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43 706,9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78 396,1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47 657,7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73 064,4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43 706,9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697471" w:rsidTr="00B5583B">
        <w:trPr>
          <w:trHeight w:val="51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41 782,7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96 978,6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41 782,7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51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51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71" w:rsidRDefault="00697471" w:rsidP="00B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7471" w:rsidTr="00B5583B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71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337 842,8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103 142,3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299 277,7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88 205,2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71" w:rsidRPr="00C71685" w:rsidRDefault="00697471" w:rsidP="00B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85,5</w:t>
            </w:r>
          </w:p>
        </w:tc>
      </w:tr>
    </w:tbl>
    <w:p w:rsidR="00697471" w:rsidRDefault="00697471" w:rsidP="00697471">
      <w:pPr>
        <w:pStyle w:val="3"/>
        <w:spacing w:line="360" w:lineRule="auto"/>
        <w:ind w:left="0" w:right="-8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513" w:rsidRDefault="00B14513" w:rsidP="00FD096D">
      <w:pPr>
        <w:spacing w:after="0" w:line="30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</w:p>
    <w:p w:rsidR="00FF7DF8" w:rsidRDefault="00FF7DF8" w:rsidP="00FD096D">
      <w:pPr>
        <w:spacing w:after="0" w:line="30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</w:p>
    <w:p w:rsidR="00FF7DF8" w:rsidRDefault="00FF7DF8" w:rsidP="00FD096D">
      <w:pPr>
        <w:spacing w:after="0" w:line="30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</w:p>
    <w:p w:rsidR="00FC5F04" w:rsidRDefault="002D7A25" w:rsidP="00FD096D">
      <w:pPr>
        <w:spacing w:after="0" w:line="30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u w:val="single"/>
        </w:rPr>
      </w:pPr>
      <w:r w:rsidRPr="00B14513">
        <w:rPr>
          <w:rFonts w:ascii="Times New Roman" w:hAnsi="Times New Roman"/>
          <w:b/>
          <w:color w:val="222222"/>
          <w:sz w:val="28"/>
          <w:szCs w:val="28"/>
          <w:u w:val="single"/>
        </w:rPr>
        <w:t>Благоустройство</w:t>
      </w:r>
      <w:r w:rsidR="007F4836" w:rsidRPr="00B14513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, </w:t>
      </w:r>
      <w:r w:rsidR="00A0389F" w:rsidRPr="00B14513">
        <w:rPr>
          <w:rFonts w:ascii="Times New Roman" w:hAnsi="Times New Roman"/>
          <w:b/>
          <w:color w:val="222222"/>
          <w:sz w:val="28"/>
          <w:szCs w:val="28"/>
          <w:u w:val="single"/>
        </w:rPr>
        <w:t>ЖКХ</w:t>
      </w:r>
    </w:p>
    <w:p w:rsidR="00B14513" w:rsidRPr="00DD54C6" w:rsidRDefault="00B14513" w:rsidP="00FD096D">
      <w:pPr>
        <w:spacing w:after="0" w:line="30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FF7DF8" w:rsidRDefault="00DD54C6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одним из основных направлений работы было благоустройство территории района в рамках проведения ЧМ-2018. </w:t>
      </w:r>
      <w:r w:rsidR="008A3C2D">
        <w:rPr>
          <w:rFonts w:ascii="Times New Roman" w:hAnsi="Times New Roman" w:cs="Times New Roman"/>
          <w:sz w:val="28"/>
          <w:szCs w:val="28"/>
        </w:rPr>
        <w:t>Приведены в надлежащее состояние внутриквартальные проезды</w:t>
      </w:r>
      <w:r w:rsidR="00FF7DF8">
        <w:rPr>
          <w:rFonts w:ascii="Times New Roman" w:hAnsi="Times New Roman" w:cs="Times New Roman"/>
          <w:sz w:val="28"/>
          <w:szCs w:val="28"/>
        </w:rPr>
        <w:t xml:space="preserve">. </w:t>
      </w:r>
      <w:r w:rsidR="008A3C2D">
        <w:rPr>
          <w:rFonts w:ascii="Times New Roman" w:hAnsi="Times New Roman" w:cs="Times New Roman"/>
          <w:sz w:val="28"/>
          <w:szCs w:val="28"/>
        </w:rPr>
        <w:t xml:space="preserve"> </w:t>
      </w:r>
      <w:r w:rsidR="00FF7DF8">
        <w:rPr>
          <w:rFonts w:ascii="Times New Roman" w:hAnsi="Times New Roman" w:cs="Times New Roman"/>
          <w:sz w:val="28"/>
          <w:szCs w:val="28"/>
        </w:rPr>
        <w:t>Р</w:t>
      </w:r>
      <w:r w:rsidR="0091526B">
        <w:rPr>
          <w:rFonts w:ascii="Times New Roman" w:hAnsi="Times New Roman" w:cs="Times New Roman"/>
          <w:sz w:val="28"/>
          <w:szCs w:val="28"/>
        </w:rPr>
        <w:t xml:space="preserve">екламные конструкции, расположенные вдоль проезжей части дорог, </w:t>
      </w:r>
      <w:r w:rsidR="00FF7DF8">
        <w:rPr>
          <w:rFonts w:ascii="Times New Roman" w:hAnsi="Times New Roman" w:cs="Times New Roman"/>
          <w:sz w:val="28"/>
          <w:szCs w:val="28"/>
        </w:rPr>
        <w:t xml:space="preserve">были </w:t>
      </w:r>
      <w:r w:rsidR="0091526B">
        <w:rPr>
          <w:rFonts w:ascii="Times New Roman" w:hAnsi="Times New Roman" w:cs="Times New Roman"/>
          <w:sz w:val="28"/>
          <w:szCs w:val="28"/>
        </w:rPr>
        <w:t>приведены в соответствие с предъявляемыми требованиями, незаконно установленные демонтированы</w:t>
      </w:r>
      <w:r w:rsidR="005B30B6">
        <w:rPr>
          <w:rFonts w:ascii="Times New Roman" w:hAnsi="Times New Roman" w:cs="Times New Roman"/>
          <w:sz w:val="28"/>
          <w:szCs w:val="28"/>
        </w:rPr>
        <w:t>.</w:t>
      </w:r>
      <w:r w:rsidR="007E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5F" w:rsidRDefault="005B30B6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в</w:t>
      </w:r>
      <w:r w:rsidR="0087345F">
        <w:rPr>
          <w:rFonts w:ascii="Times New Roman" w:hAnsi="Times New Roman" w:cs="Times New Roman"/>
          <w:sz w:val="28"/>
          <w:szCs w:val="28"/>
        </w:rPr>
        <w:t xml:space="preserve">ыполнены работы по благоустройству дворовых территорий </w:t>
      </w:r>
      <w:r w:rsidR="0087345F" w:rsidRPr="0076743D">
        <w:rPr>
          <w:rFonts w:ascii="Times New Roman" w:hAnsi="Times New Roman" w:cs="Times New Roman"/>
          <w:b/>
          <w:sz w:val="28"/>
          <w:szCs w:val="28"/>
        </w:rPr>
        <w:t>26 многоквартирных домов</w:t>
      </w:r>
      <w:r w:rsidR="00BF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450" w:rsidRPr="00BF2450">
        <w:rPr>
          <w:rFonts w:ascii="Times New Roman" w:hAnsi="Times New Roman" w:cs="Times New Roman"/>
          <w:sz w:val="28"/>
          <w:szCs w:val="28"/>
        </w:rPr>
        <w:t>(</w:t>
      </w:r>
      <w:r w:rsidR="00425140">
        <w:rPr>
          <w:rFonts w:ascii="Times New Roman" w:hAnsi="Times New Roman" w:cs="Times New Roman"/>
          <w:sz w:val="28"/>
          <w:szCs w:val="28"/>
        </w:rPr>
        <w:t>2017 г.</w:t>
      </w:r>
      <w:r w:rsidR="00BF2450">
        <w:rPr>
          <w:rFonts w:ascii="Times New Roman" w:hAnsi="Times New Roman" w:cs="Times New Roman"/>
          <w:sz w:val="28"/>
          <w:szCs w:val="28"/>
        </w:rPr>
        <w:t xml:space="preserve"> – 49 домов, 18 объектов)</w:t>
      </w:r>
      <w:r w:rsidR="0087345F" w:rsidRPr="00BF2450">
        <w:rPr>
          <w:rFonts w:ascii="Times New Roman" w:hAnsi="Times New Roman" w:cs="Times New Roman"/>
          <w:sz w:val="28"/>
          <w:szCs w:val="28"/>
        </w:rPr>
        <w:t>:</w:t>
      </w:r>
    </w:p>
    <w:p w:rsidR="00A13068" w:rsidRDefault="00A13068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3 объектам (10 адресов) в рамках программы «Формирование современной городской среды»</w:t>
      </w:r>
      <w:r w:rsidR="00BF2450">
        <w:rPr>
          <w:rFonts w:ascii="Times New Roman" w:hAnsi="Times New Roman" w:cs="Times New Roman"/>
          <w:sz w:val="28"/>
          <w:szCs w:val="28"/>
        </w:rPr>
        <w:t xml:space="preserve"> (</w:t>
      </w:r>
      <w:r w:rsidR="00425140">
        <w:rPr>
          <w:rFonts w:ascii="Times New Roman" w:hAnsi="Times New Roman" w:cs="Times New Roman"/>
          <w:sz w:val="28"/>
          <w:szCs w:val="28"/>
        </w:rPr>
        <w:t>2017 г.</w:t>
      </w:r>
      <w:r w:rsidR="00BF2450">
        <w:rPr>
          <w:rFonts w:ascii="Times New Roman" w:hAnsi="Times New Roman" w:cs="Times New Roman"/>
          <w:sz w:val="28"/>
          <w:szCs w:val="28"/>
        </w:rPr>
        <w:t xml:space="preserve"> – 6 объектов, 17 адресов)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068" w:rsidRDefault="00A13068" w:rsidP="00FD096D">
      <w:pPr>
        <w:pStyle w:val="a3"/>
        <w:numPr>
          <w:ilvl w:val="0"/>
          <w:numId w:val="2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Зубчаниновское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шоссе,159,165,167,169, Днепровский проезд, 7. </w:t>
      </w:r>
    </w:p>
    <w:p w:rsidR="00A13068" w:rsidRDefault="00A13068" w:rsidP="00FD096D">
      <w:pPr>
        <w:pStyle w:val="a3"/>
        <w:numPr>
          <w:ilvl w:val="0"/>
          <w:numId w:val="28"/>
        </w:numPr>
        <w:autoSpaceDE w:val="0"/>
        <w:autoSpaceDN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68">
        <w:rPr>
          <w:rFonts w:ascii="Times New Roman" w:hAnsi="Times New Roman" w:cs="Times New Roman"/>
          <w:sz w:val="28"/>
          <w:szCs w:val="28"/>
        </w:rPr>
        <w:t xml:space="preserve">Строителей,22, </w:t>
      </w:r>
      <w:proofErr w:type="gramStart"/>
      <w:r w:rsidRPr="00A13068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A13068">
        <w:rPr>
          <w:rFonts w:ascii="Times New Roman" w:hAnsi="Times New Roman" w:cs="Times New Roman"/>
          <w:sz w:val="28"/>
          <w:szCs w:val="28"/>
        </w:rPr>
        <w:t xml:space="preserve">,14, Металлургов,79,81. </w:t>
      </w:r>
    </w:p>
    <w:p w:rsidR="00A13068" w:rsidRPr="00A13068" w:rsidRDefault="00A13068" w:rsidP="00FD096D">
      <w:pPr>
        <w:pStyle w:val="a3"/>
        <w:numPr>
          <w:ilvl w:val="0"/>
          <w:numId w:val="28"/>
        </w:numPr>
        <w:autoSpaceDE w:val="0"/>
        <w:autoSpaceDN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68">
        <w:rPr>
          <w:rFonts w:ascii="Times New Roman" w:hAnsi="Times New Roman" w:cs="Times New Roman"/>
          <w:sz w:val="28"/>
          <w:szCs w:val="28"/>
        </w:rPr>
        <w:t>Ташкентская,79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68" w:rsidRDefault="00A13068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4 объектам (16 адресов) по аналогии </w:t>
      </w:r>
      <w:r w:rsidR="000D4DC0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программы «Формирование современной городской среды</w:t>
      </w:r>
      <w:r w:rsidR="00BF2450">
        <w:rPr>
          <w:rFonts w:ascii="Times New Roman" w:hAnsi="Times New Roman" w:cs="Times New Roman"/>
          <w:sz w:val="28"/>
          <w:szCs w:val="28"/>
        </w:rPr>
        <w:t xml:space="preserve"> (</w:t>
      </w:r>
      <w:r w:rsidR="00425140">
        <w:rPr>
          <w:rFonts w:ascii="Times New Roman" w:hAnsi="Times New Roman" w:cs="Times New Roman"/>
          <w:sz w:val="28"/>
          <w:szCs w:val="28"/>
        </w:rPr>
        <w:t xml:space="preserve">2017 г. </w:t>
      </w:r>
      <w:r w:rsidR="00BF2450">
        <w:rPr>
          <w:rFonts w:ascii="Times New Roman" w:hAnsi="Times New Roman" w:cs="Times New Roman"/>
          <w:sz w:val="28"/>
          <w:szCs w:val="28"/>
        </w:rPr>
        <w:t>-12 объектов, 32 адреса):</w:t>
      </w:r>
    </w:p>
    <w:p w:rsidR="00A13068" w:rsidRDefault="00A13068" w:rsidP="00FD096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Г.Димитрова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д.49, 65, 67. </w:t>
      </w:r>
    </w:p>
    <w:p w:rsidR="00A13068" w:rsidRDefault="00A13068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пос. Аэропорт 2, д. 10, 5, 4. </w:t>
      </w:r>
    </w:p>
    <w:p w:rsidR="00A13068" w:rsidRDefault="00A13068" w:rsidP="00FD096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158. </w:t>
      </w:r>
    </w:p>
    <w:p w:rsidR="00A13068" w:rsidRDefault="00A13068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пр. Металлургов, д. 8, 10, 10А,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48, 50, 52, 52А, 52Б, ул. Севастопольская, 45. </w:t>
      </w:r>
    </w:p>
    <w:p w:rsidR="00C543C4" w:rsidRPr="0076743D" w:rsidRDefault="0076743D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работы:</w:t>
      </w:r>
    </w:p>
    <w:p w:rsidR="0087345F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внутриквартальных проездов - 26 шт. (20400м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345F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Обустроено парковочных зон – 792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>./мест (8915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345F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тротуаров – 29 шт. (5425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7345F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тротуаров – 46 шт. (7900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7345F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газонов – 592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/м.</w:t>
      </w:r>
    </w:p>
    <w:p w:rsidR="006528C5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Ограждения спортплощадок – 390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/м.</w:t>
      </w:r>
    </w:p>
    <w:p w:rsidR="000E3246" w:rsidRDefault="0087345F" w:rsidP="00FD096D">
      <w:pPr>
        <w:pStyle w:val="a3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C5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– 15 шт.</w:t>
      </w:r>
      <w:r w:rsidR="006528C5" w:rsidRPr="0065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46" w:rsidRPr="000E3246" w:rsidRDefault="000E3246" w:rsidP="000E3246">
      <w:pPr>
        <w:pStyle w:val="a3"/>
        <w:spacing w:after="0" w:line="30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3246" w:rsidRDefault="000E3246" w:rsidP="000E3246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заявкам жителей дополнительно </w:t>
      </w:r>
      <w:r w:rsidR="006528C5" w:rsidRPr="000E3246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6528C5" w:rsidRPr="000E3246">
        <w:rPr>
          <w:rFonts w:ascii="Times New Roman" w:hAnsi="Times New Roman" w:cs="Times New Roman"/>
          <w:sz w:val="28"/>
          <w:szCs w:val="28"/>
        </w:rPr>
        <w:t xml:space="preserve"> </w:t>
      </w:r>
      <w:r w:rsidR="006528C5" w:rsidRPr="000E3246">
        <w:rPr>
          <w:rFonts w:ascii="Times New Roman" w:hAnsi="Times New Roman" w:cs="Times New Roman"/>
          <w:b/>
          <w:sz w:val="28"/>
          <w:szCs w:val="28"/>
        </w:rPr>
        <w:t>28 ед</w:t>
      </w:r>
      <w:r w:rsidR="006528C5" w:rsidRPr="000E3246">
        <w:rPr>
          <w:rFonts w:ascii="Times New Roman" w:hAnsi="Times New Roman" w:cs="Times New Roman"/>
          <w:sz w:val="28"/>
          <w:szCs w:val="28"/>
        </w:rPr>
        <w:t>.</w:t>
      </w:r>
      <w:r w:rsidR="0042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оборудования</w:t>
      </w:r>
      <w:r w:rsidR="00425140">
        <w:rPr>
          <w:rFonts w:ascii="Times New Roman" w:hAnsi="Times New Roman"/>
          <w:sz w:val="28"/>
          <w:szCs w:val="28"/>
        </w:rPr>
        <w:t xml:space="preserve"> </w:t>
      </w:r>
      <w:r w:rsidR="00425140">
        <w:rPr>
          <w:rFonts w:ascii="Times New Roman" w:hAnsi="Times New Roman" w:cs="Times New Roman"/>
          <w:sz w:val="28"/>
          <w:szCs w:val="28"/>
        </w:rPr>
        <w:t>(2017 г. – 216 ед.)</w:t>
      </w:r>
      <w:r>
        <w:rPr>
          <w:rFonts w:ascii="Times New Roman" w:hAnsi="Times New Roman"/>
          <w:sz w:val="28"/>
          <w:szCs w:val="28"/>
        </w:rPr>
        <w:t xml:space="preserve">, </w:t>
      </w:r>
      <w:r w:rsidR="006528C5" w:rsidRPr="000E3246">
        <w:rPr>
          <w:rFonts w:ascii="Times New Roman" w:hAnsi="Times New Roman"/>
          <w:b/>
          <w:sz w:val="28"/>
          <w:szCs w:val="28"/>
        </w:rPr>
        <w:t>2</w:t>
      </w:r>
      <w:r w:rsidR="00317B3B">
        <w:rPr>
          <w:rFonts w:ascii="Times New Roman" w:hAnsi="Times New Roman"/>
          <w:b/>
          <w:sz w:val="28"/>
          <w:szCs w:val="28"/>
        </w:rPr>
        <w:t>3</w:t>
      </w:r>
      <w:r w:rsidR="006528C5" w:rsidRPr="000E3246">
        <w:rPr>
          <w:rFonts w:ascii="Times New Roman" w:hAnsi="Times New Roman"/>
          <w:b/>
          <w:sz w:val="28"/>
          <w:szCs w:val="28"/>
        </w:rPr>
        <w:t xml:space="preserve"> ед</w:t>
      </w:r>
      <w:r w:rsidR="006528C5" w:rsidRPr="000E3246">
        <w:rPr>
          <w:rFonts w:ascii="Times New Roman" w:hAnsi="Times New Roman"/>
          <w:sz w:val="28"/>
          <w:szCs w:val="28"/>
        </w:rPr>
        <w:t>. спортивного оборудования</w:t>
      </w:r>
      <w:r>
        <w:rPr>
          <w:rFonts w:ascii="Times New Roman" w:hAnsi="Times New Roman"/>
          <w:sz w:val="28"/>
          <w:szCs w:val="28"/>
        </w:rPr>
        <w:t xml:space="preserve"> по адресам</w:t>
      </w:r>
      <w:r w:rsidR="00425140">
        <w:rPr>
          <w:rFonts w:ascii="Times New Roman" w:hAnsi="Times New Roman"/>
          <w:sz w:val="28"/>
          <w:szCs w:val="28"/>
        </w:rPr>
        <w:t xml:space="preserve"> (2017 г. – 1 ед.)</w:t>
      </w:r>
      <w:r>
        <w:rPr>
          <w:rFonts w:ascii="Times New Roman" w:hAnsi="Times New Roman"/>
          <w:sz w:val="28"/>
          <w:szCs w:val="28"/>
        </w:rPr>
        <w:t>:</w:t>
      </w:r>
    </w:p>
    <w:p w:rsid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Кирова, 329;</w:t>
      </w:r>
    </w:p>
    <w:p w:rsid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Карла Маркса, 512;</w:t>
      </w:r>
    </w:p>
    <w:p w:rsid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Смышляевское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1;</w:t>
      </w:r>
    </w:p>
    <w:p w:rsid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Гоголя,19;</w:t>
      </w:r>
    </w:p>
    <w:p w:rsid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Свободы, 147;</w:t>
      </w:r>
    </w:p>
    <w:p w:rsidR="000E3246" w:rsidRPr="000E3246" w:rsidRDefault="000E3246" w:rsidP="000E3246">
      <w:pPr>
        <w:pStyle w:val="a3"/>
        <w:numPr>
          <w:ilvl w:val="0"/>
          <w:numId w:val="40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Стара </w:t>
      </w:r>
      <w:proofErr w:type="spellStart"/>
      <w:r>
        <w:rPr>
          <w:rFonts w:ascii="Times New Roman" w:hAnsi="Times New Roman"/>
          <w:sz w:val="28"/>
          <w:szCs w:val="28"/>
        </w:rPr>
        <w:t>Загора</w:t>
      </w:r>
      <w:proofErr w:type="spellEnd"/>
      <w:r>
        <w:rPr>
          <w:rFonts w:ascii="Times New Roman" w:hAnsi="Times New Roman"/>
          <w:sz w:val="28"/>
          <w:szCs w:val="28"/>
        </w:rPr>
        <w:t>, 277</w:t>
      </w:r>
    </w:p>
    <w:p w:rsidR="0087345F" w:rsidRDefault="0087345F" w:rsidP="000E3246">
      <w:pPr>
        <w:spacing w:after="0" w:line="30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3246">
        <w:rPr>
          <w:rFonts w:ascii="Times New Roman CYR" w:hAnsi="Times New Roman CYR" w:cs="Times New Roman CYR"/>
          <w:sz w:val="28"/>
          <w:szCs w:val="28"/>
        </w:rPr>
        <w:t xml:space="preserve">Установлено </w:t>
      </w:r>
      <w:r w:rsidR="00317B3B">
        <w:rPr>
          <w:rFonts w:ascii="Times New Roman CYR" w:hAnsi="Times New Roman CYR" w:cs="Times New Roman CYR"/>
          <w:b/>
          <w:sz w:val="28"/>
          <w:szCs w:val="28"/>
        </w:rPr>
        <w:t>602</w:t>
      </w:r>
      <w:r w:rsidRPr="000E3246">
        <w:rPr>
          <w:rFonts w:ascii="Times New Roman CYR" w:hAnsi="Times New Roman CYR" w:cs="Times New Roman CYR"/>
          <w:b/>
          <w:sz w:val="28"/>
          <w:szCs w:val="28"/>
        </w:rPr>
        <w:t xml:space="preserve"> элемент</w:t>
      </w:r>
      <w:r w:rsidR="000E3246" w:rsidRPr="000E3246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0E3246">
        <w:rPr>
          <w:rFonts w:ascii="Times New Roman CYR" w:hAnsi="Times New Roman CYR" w:cs="Times New Roman CYR"/>
          <w:sz w:val="28"/>
          <w:szCs w:val="28"/>
        </w:rPr>
        <w:t xml:space="preserve"> садово-паркового оборудования</w:t>
      </w:r>
      <w:r w:rsidR="006528C5" w:rsidRPr="000E3246">
        <w:rPr>
          <w:rFonts w:ascii="Times New Roman CYR" w:hAnsi="Times New Roman CYR" w:cs="Times New Roman CYR"/>
          <w:sz w:val="28"/>
          <w:szCs w:val="28"/>
        </w:rPr>
        <w:t xml:space="preserve"> (вазоны, урны, скамейки</w:t>
      </w:r>
      <w:r w:rsidR="00317B3B">
        <w:rPr>
          <w:rFonts w:ascii="Times New Roman CYR" w:hAnsi="Times New Roman CYR" w:cs="Times New Roman CYR"/>
          <w:sz w:val="28"/>
          <w:szCs w:val="28"/>
        </w:rPr>
        <w:t>, стенды</w:t>
      </w:r>
      <w:r w:rsidR="006528C5" w:rsidRPr="000E3246">
        <w:rPr>
          <w:rFonts w:ascii="Times New Roman CYR" w:hAnsi="Times New Roman CYR" w:cs="Times New Roman CYR"/>
          <w:sz w:val="28"/>
          <w:szCs w:val="28"/>
        </w:rPr>
        <w:t>)</w:t>
      </w:r>
      <w:r w:rsidR="00425140">
        <w:rPr>
          <w:rFonts w:ascii="Times New Roman CYR" w:hAnsi="Times New Roman CYR" w:cs="Times New Roman CYR"/>
          <w:sz w:val="28"/>
          <w:szCs w:val="28"/>
        </w:rPr>
        <w:t xml:space="preserve"> (2017 г.- 215 ед.).</w:t>
      </w:r>
    </w:p>
    <w:p w:rsidR="00982FDE" w:rsidRPr="000E3246" w:rsidRDefault="00982FDE" w:rsidP="000E324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1E" w:rsidRDefault="00793A1E" w:rsidP="00793A1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и экологии Администрации в рамках программы «Комфортная городская среда»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благоустроен</w:t>
      </w:r>
      <w:r w:rsidR="000C1D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A1E">
        <w:rPr>
          <w:rFonts w:ascii="Times New Roman" w:hAnsi="Times New Roman" w:cs="Times New Roman"/>
          <w:b/>
          <w:sz w:val="28"/>
          <w:szCs w:val="28"/>
        </w:rPr>
        <w:t>3 общественны</w:t>
      </w:r>
      <w:r w:rsidR="000C1D0E">
        <w:rPr>
          <w:rFonts w:ascii="Times New Roman" w:hAnsi="Times New Roman" w:cs="Times New Roman"/>
          <w:b/>
          <w:sz w:val="28"/>
          <w:szCs w:val="28"/>
        </w:rPr>
        <w:t>е</w:t>
      </w:r>
      <w:r w:rsidRPr="00793A1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A1E" w:rsidRDefault="00793A1E" w:rsidP="00793A1E">
      <w:pPr>
        <w:pStyle w:val="a3"/>
        <w:numPr>
          <w:ilvl w:val="0"/>
          <w:numId w:val="3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«Дубовый колок с прудом», площадь 49 547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1E" w:rsidRDefault="00793A1E" w:rsidP="00793A1E">
      <w:pPr>
        <w:pStyle w:val="a3"/>
        <w:numPr>
          <w:ilvl w:val="0"/>
          <w:numId w:val="3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Пешеходная зона ул. Юбилейная на участке от ул. Победы до ул. Физкультурная, площадь 7 335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93A1E" w:rsidRDefault="00793A1E" w:rsidP="00793A1E">
      <w:pPr>
        <w:pStyle w:val="a3"/>
        <w:numPr>
          <w:ilvl w:val="0"/>
          <w:numId w:val="3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«Школьная аллея» в границах домов №№ 120-146 по ул. Ташкентская площадь, 4 420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606" w:rsidRDefault="003F2606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2A" w:rsidRDefault="003C682A" w:rsidP="00793A1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1E">
        <w:rPr>
          <w:rFonts w:ascii="Times New Roman" w:hAnsi="Times New Roman" w:cs="Times New Roman"/>
          <w:b/>
          <w:sz w:val="28"/>
          <w:szCs w:val="28"/>
        </w:rPr>
        <w:t>09.09.2018 года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голосования определены</w:t>
      </w:r>
      <w:r w:rsidR="00793A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1E">
        <w:rPr>
          <w:rFonts w:ascii="Times New Roman" w:hAnsi="Times New Roman" w:cs="Times New Roman"/>
          <w:b/>
          <w:sz w:val="28"/>
          <w:szCs w:val="28"/>
        </w:rPr>
        <w:t>46 территорий-победителей конкурса «Конструктор твоего двора».</w:t>
      </w:r>
      <w:r>
        <w:rPr>
          <w:rFonts w:ascii="Times New Roman" w:hAnsi="Times New Roman" w:cs="Times New Roman"/>
          <w:sz w:val="28"/>
          <w:szCs w:val="28"/>
        </w:rPr>
        <w:t xml:space="preserve"> В 2019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планируется установка малых архитектурных форм на 43 территориях; озеленение на 5 территориях.</w:t>
      </w:r>
    </w:p>
    <w:p w:rsidR="0008270C" w:rsidRPr="00273AF1" w:rsidRDefault="0008270C" w:rsidP="000827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982FDE">
        <w:rPr>
          <w:rFonts w:ascii="Times New Roman" w:hAnsi="Times New Roman" w:cs="Times New Roman"/>
          <w:b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внутриквартальных проездов </w:t>
      </w:r>
      <w:r w:rsidRPr="00982FDE">
        <w:rPr>
          <w:rFonts w:ascii="Times New Roman" w:hAnsi="Times New Roman" w:cs="Times New Roman"/>
          <w:b/>
          <w:sz w:val="28"/>
          <w:szCs w:val="28"/>
        </w:rPr>
        <w:t xml:space="preserve">общей площадью – </w:t>
      </w:r>
      <w:r w:rsidR="00857D6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82FDE">
        <w:rPr>
          <w:rFonts w:ascii="Times New Roman" w:hAnsi="Times New Roman" w:cs="Times New Roman"/>
          <w:b/>
          <w:sz w:val="28"/>
          <w:szCs w:val="28"/>
        </w:rPr>
        <w:t>40,12 тыс.м</w:t>
      </w:r>
      <w:proofErr w:type="gramStart"/>
      <w:r w:rsidRPr="00982FD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82FDE">
        <w:rPr>
          <w:rFonts w:ascii="Times New Roman" w:hAnsi="Times New Roman" w:cs="Times New Roman"/>
          <w:b/>
          <w:sz w:val="28"/>
          <w:szCs w:val="28"/>
        </w:rPr>
        <w:t>.</w:t>
      </w:r>
      <w:r w:rsidR="00273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AF1" w:rsidRPr="00273AF1">
        <w:rPr>
          <w:rFonts w:ascii="Times New Roman" w:hAnsi="Times New Roman" w:cs="Times New Roman"/>
          <w:sz w:val="28"/>
          <w:szCs w:val="28"/>
        </w:rPr>
        <w:t>(2</w:t>
      </w:r>
      <w:r w:rsidR="00273AF1">
        <w:rPr>
          <w:rFonts w:ascii="Times New Roman" w:hAnsi="Times New Roman" w:cs="Times New Roman"/>
          <w:sz w:val="28"/>
          <w:szCs w:val="28"/>
        </w:rPr>
        <w:t>017 г.- 38.98 тыс. м2)</w:t>
      </w:r>
    </w:p>
    <w:p w:rsidR="00C83217" w:rsidRDefault="003F2606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роизведены работы по валке </w:t>
      </w:r>
      <w:r w:rsidR="00C83217" w:rsidRPr="00793A1E">
        <w:rPr>
          <w:rFonts w:ascii="Times New Roman" w:hAnsi="Times New Roman" w:cs="Times New Roman"/>
          <w:b/>
          <w:sz w:val="28"/>
          <w:szCs w:val="28"/>
        </w:rPr>
        <w:t>3782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D11EE9">
        <w:rPr>
          <w:rFonts w:ascii="Times New Roman" w:hAnsi="Times New Roman" w:cs="Times New Roman"/>
          <w:sz w:val="28"/>
          <w:szCs w:val="28"/>
        </w:rPr>
        <w:t xml:space="preserve"> (2017 г. – 3605)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, </w:t>
      </w:r>
      <w:r w:rsidR="00D85C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по санитарной обрезке </w:t>
      </w:r>
      <w:r w:rsidR="00C83217" w:rsidRPr="00793A1E">
        <w:rPr>
          <w:rFonts w:ascii="Times New Roman" w:hAnsi="Times New Roman" w:cs="Times New Roman"/>
          <w:b/>
          <w:sz w:val="28"/>
          <w:szCs w:val="28"/>
        </w:rPr>
        <w:t>2056 деревьев</w:t>
      </w:r>
      <w:r w:rsidR="00D1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E9" w:rsidRPr="00D11EE9">
        <w:rPr>
          <w:rFonts w:ascii="Times New Roman" w:hAnsi="Times New Roman" w:cs="Times New Roman"/>
          <w:sz w:val="28"/>
          <w:szCs w:val="28"/>
        </w:rPr>
        <w:t>(2017г.</w:t>
      </w:r>
      <w:r w:rsidR="00D11E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1EE9" w:rsidRPr="00D11EE9">
        <w:rPr>
          <w:rFonts w:ascii="Times New Roman" w:hAnsi="Times New Roman" w:cs="Times New Roman"/>
          <w:sz w:val="28"/>
          <w:szCs w:val="28"/>
        </w:rPr>
        <w:t>1934)</w:t>
      </w:r>
      <w:r w:rsidR="00D1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осажено </w:t>
      </w:r>
      <w:r w:rsidR="00C83217" w:rsidRPr="00793A1E">
        <w:rPr>
          <w:rFonts w:ascii="Times New Roman" w:hAnsi="Times New Roman" w:cs="Times New Roman"/>
          <w:b/>
          <w:sz w:val="28"/>
          <w:szCs w:val="28"/>
        </w:rPr>
        <w:t>296</w:t>
      </w:r>
      <w:r w:rsidR="00C83217" w:rsidRPr="00C83217">
        <w:rPr>
          <w:rFonts w:ascii="Times New Roman" w:hAnsi="Times New Roman" w:cs="Times New Roman"/>
          <w:sz w:val="28"/>
          <w:szCs w:val="28"/>
        </w:rPr>
        <w:t xml:space="preserve"> деревьев и </w:t>
      </w:r>
      <w:r w:rsidR="00C83217" w:rsidRPr="00793A1E">
        <w:rPr>
          <w:rFonts w:ascii="Times New Roman" w:hAnsi="Times New Roman" w:cs="Times New Roman"/>
          <w:b/>
          <w:sz w:val="28"/>
          <w:szCs w:val="28"/>
        </w:rPr>
        <w:t xml:space="preserve">326 </w:t>
      </w:r>
      <w:r w:rsidR="00D11EE9">
        <w:rPr>
          <w:rFonts w:ascii="Times New Roman" w:hAnsi="Times New Roman" w:cs="Times New Roman"/>
          <w:sz w:val="28"/>
          <w:szCs w:val="28"/>
        </w:rPr>
        <w:t>кустарников (2017г – 321 дерево, 118 кустарников).</w:t>
      </w:r>
    </w:p>
    <w:p w:rsidR="009944C1" w:rsidRDefault="009944C1" w:rsidP="00FD09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заключенного муниципального контракта</w:t>
      </w:r>
      <w:r w:rsidRPr="00CB7002">
        <w:rPr>
          <w:rFonts w:ascii="Times New Roman" w:hAnsi="Times New Roman"/>
          <w:sz w:val="28"/>
          <w:szCs w:val="28"/>
        </w:rPr>
        <w:t xml:space="preserve"> на выполнение работ по озеленению (устройство цветников) </w:t>
      </w:r>
      <w:r>
        <w:rPr>
          <w:rFonts w:ascii="Times New Roman" w:hAnsi="Times New Roman"/>
          <w:sz w:val="28"/>
          <w:szCs w:val="28"/>
        </w:rPr>
        <w:t xml:space="preserve">были выполнены </w:t>
      </w:r>
      <w:r w:rsidRPr="00982FDE">
        <w:rPr>
          <w:rFonts w:ascii="Times New Roman" w:hAnsi="Times New Roman"/>
          <w:b/>
          <w:sz w:val="28"/>
          <w:szCs w:val="28"/>
        </w:rPr>
        <w:t>работы по устройству цветников</w:t>
      </w:r>
      <w:r>
        <w:rPr>
          <w:rFonts w:ascii="Times New Roman" w:hAnsi="Times New Roman"/>
          <w:sz w:val="28"/>
          <w:szCs w:val="28"/>
        </w:rPr>
        <w:t xml:space="preserve"> из однолетних цветов </w:t>
      </w:r>
      <w:r w:rsidRPr="00982FDE">
        <w:rPr>
          <w:rFonts w:ascii="Times New Roman" w:hAnsi="Times New Roman"/>
          <w:b/>
          <w:sz w:val="28"/>
          <w:szCs w:val="28"/>
        </w:rPr>
        <w:t>на площади 1000 м</w:t>
      </w:r>
      <w:proofErr w:type="gramStart"/>
      <w:r w:rsidRPr="00982FDE"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93A1E">
        <w:rPr>
          <w:rFonts w:ascii="Times New Roman" w:hAnsi="Times New Roman"/>
          <w:b/>
          <w:sz w:val="28"/>
          <w:szCs w:val="28"/>
        </w:rPr>
        <w:t>высажено 38090 шт</w:t>
      </w:r>
      <w:r>
        <w:rPr>
          <w:rFonts w:ascii="Times New Roman" w:hAnsi="Times New Roman"/>
          <w:sz w:val="28"/>
          <w:szCs w:val="28"/>
        </w:rPr>
        <w:t>. по следующим адресам:</w:t>
      </w:r>
    </w:p>
    <w:p w:rsidR="003F2606" w:rsidRDefault="003F2606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Кирова, 157</w:t>
      </w:r>
      <w:r w:rsidRPr="003F2606">
        <w:rPr>
          <w:rFonts w:ascii="Times New Roman" w:hAnsi="Times New Roman"/>
          <w:sz w:val="28"/>
          <w:szCs w:val="28"/>
        </w:rPr>
        <w:t>;</w:t>
      </w:r>
    </w:p>
    <w:p w:rsidR="003F2606" w:rsidRPr="003F2606" w:rsidRDefault="0024567C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3F2606" w:rsidRPr="007D488C">
        <w:rPr>
          <w:rFonts w:ascii="Times New Roman" w:hAnsi="Times New Roman" w:cs="Times New Roman"/>
          <w:sz w:val="28"/>
          <w:szCs w:val="28"/>
        </w:rPr>
        <w:t>ул. Димитрова</w:t>
      </w:r>
      <w:r w:rsidR="003F2606">
        <w:rPr>
          <w:rFonts w:ascii="Times New Roman" w:hAnsi="Times New Roman" w:cs="Times New Roman"/>
          <w:sz w:val="28"/>
          <w:szCs w:val="28"/>
        </w:rPr>
        <w:t xml:space="preserve"> (Слава Родине);</w:t>
      </w:r>
    </w:p>
    <w:p w:rsidR="003F2606" w:rsidRPr="003F2606" w:rsidRDefault="0024567C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3F2606" w:rsidRPr="007D488C">
        <w:rPr>
          <w:rFonts w:ascii="Times New Roman" w:hAnsi="Times New Roman" w:cs="Times New Roman"/>
          <w:sz w:val="28"/>
          <w:szCs w:val="28"/>
        </w:rPr>
        <w:t>ул. Ташкентская</w:t>
      </w:r>
      <w:r w:rsidR="003F2606">
        <w:rPr>
          <w:rFonts w:ascii="Times New Roman" w:hAnsi="Times New Roman" w:cs="Times New Roman"/>
          <w:sz w:val="28"/>
          <w:szCs w:val="28"/>
        </w:rPr>
        <w:t>;</w:t>
      </w:r>
    </w:p>
    <w:p w:rsidR="003F2606" w:rsidRPr="003F2606" w:rsidRDefault="003F2606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 w:rsidRPr="007D488C">
        <w:rPr>
          <w:rFonts w:ascii="Times New Roman" w:hAnsi="Times New Roman" w:cs="Times New Roman"/>
          <w:sz w:val="28"/>
          <w:szCs w:val="28"/>
        </w:rPr>
        <w:t xml:space="preserve">пл.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</w:t>
      </w:r>
      <w:r w:rsidRPr="007D488C">
        <w:rPr>
          <w:rFonts w:ascii="Times New Roman" w:hAnsi="Times New Roman" w:cs="Times New Roman"/>
          <w:sz w:val="28"/>
          <w:szCs w:val="28"/>
        </w:rPr>
        <w:t>Мочалова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606" w:rsidRPr="003F2606" w:rsidRDefault="003F2606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 w:rsidRPr="007D488C">
        <w:rPr>
          <w:rFonts w:ascii="Times New Roman" w:hAnsi="Times New Roman" w:cs="Times New Roman"/>
          <w:sz w:val="28"/>
          <w:szCs w:val="28"/>
        </w:rPr>
        <w:t>пр. Кирова, 100</w:t>
      </w:r>
      <w:r>
        <w:rPr>
          <w:rFonts w:ascii="Times New Roman" w:hAnsi="Times New Roman" w:cs="Times New Roman"/>
          <w:sz w:val="28"/>
          <w:szCs w:val="28"/>
        </w:rPr>
        <w:t xml:space="preserve"> (у здания суда Кировского района);</w:t>
      </w:r>
    </w:p>
    <w:p w:rsidR="003F2606" w:rsidRPr="003F2606" w:rsidRDefault="003F2606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 w:rsidRPr="007D488C">
        <w:rPr>
          <w:rFonts w:ascii="Times New Roman" w:hAnsi="Times New Roman" w:cs="Times New Roman"/>
          <w:sz w:val="28"/>
          <w:szCs w:val="28"/>
        </w:rPr>
        <w:t>ДК «Луч»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Изыскательская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212</w:t>
      </w:r>
      <w:r w:rsidR="00BB2B30">
        <w:rPr>
          <w:rFonts w:ascii="Times New Roman" w:hAnsi="Times New Roman" w:cs="Times New Roman"/>
          <w:sz w:val="28"/>
          <w:szCs w:val="28"/>
        </w:rPr>
        <w:t>;</w:t>
      </w:r>
    </w:p>
    <w:p w:rsidR="003F2606" w:rsidRPr="003F2606" w:rsidRDefault="003F2606" w:rsidP="00FD096D">
      <w:pPr>
        <w:pStyle w:val="a3"/>
        <w:numPr>
          <w:ilvl w:val="0"/>
          <w:numId w:val="34"/>
        </w:numPr>
        <w:spacing w:after="0" w:line="300" w:lineRule="auto"/>
        <w:ind w:right="-4043"/>
        <w:rPr>
          <w:rFonts w:ascii="Times New Roman" w:hAnsi="Times New Roman"/>
          <w:sz w:val="28"/>
          <w:szCs w:val="28"/>
        </w:rPr>
      </w:pPr>
      <w:r w:rsidRPr="007D488C">
        <w:rPr>
          <w:rFonts w:ascii="Times New Roman" w:hAnsi="Times New Roman" w:cs="Times New Roman"/>
          <w:sz w:val="28"/>
          <w:szCs w:val="28"/>
        </w:rPr>
        <w:t>пр. Юных Пионеров,154А (</w:t>
      </w:r>
      <w:r>
        <w:rPr>
          <w:rFonts w:ascii="Times New Roman" w:hAnsi="Times New Roman" w:cs="Times New Roman"/>
          <w:sz w:val="28"/>
          <w:szCs w:val="28"/>
        </w:rPr>
        <w:t>напротив</w:t>
      </w:r>
      <w:r w:rsidRPr="007D488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4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606" w:rsidRDefault="003F2606" w:rsidP="00FD096D">
      <w:pPr>
        <w:pStyle w:val="a3"/>
        <w:numPr>
          <w:ilvl w:val="0"/>
          <w:numId w:val="34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7D488C">
        <w:rPr>
          <w:rFonts w:ascii="Times New Roman" w:hAnsi="Times New Roman" w:cs="Times New Roman"/>
          <w:sz w:val="28"/>
          <w:szCs w:val="28"/>
        </w:rPr>
        <w:t>пр. Металлургов, 52 (напротив гимназии № 133)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606" w:rsidRDefault="003F2606" w:rsidP="00FD096D">
      <w:pPr>
        <w:pStyle w:val="a3"/>
        <w:numPr>
          <w:ilvl w:val="0"/>
          <w:numId w:val="34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Кирова, 321 (озеро).</w:t>
      </w:r>
    </w:p>
    <w:p w:rsidR="003F2606" w:rsidRDefault="003F2606" w:rsidP="00FD096D">
      <w:pPr>
        <w:tabs>
          <w:tab w:val="left" w:pos="1128"/>
        </w:tabs>
        <w:spacing w:after="0" w:line="30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 были выполнены </w:t>
      </w:r>
      <w:r w:rsidRPr="00982FDE">
        <w:rPr>
          <w:rFonts w:ascii="Times New Roman" w:hAnsi="Times New Roman"/>
          <w:b/>
          <w:sz w:val="28"/>
          <w:szCs w:val="28"/>
        </w:rPr>
        <w:t xml:space="preserve">работы по посадке цветов </w:t>
      </w:r>
      <w:r>
        <w:rPr>
          <w:rFonts w:ascii="Times New Roman" w:hAnsi="Times New Roman"/>
          <w:sz w:val="28"/>
          <w:szCs w:val="28"/>
        </w:rPr>
        <w:t>в устройства для вертикального и мобильного озеленения (</w:t>
      </w:r>
      <w:r w:rsidRPr="00793A1E">
        <w:rPr>
          <w:rFonts w:ascii="Times New Roman" w:hAnsi="Times New Roman"/>
          <w:b/>
          <w:sz w:val="28"/>
          <w:szCs w:val="28"/>
        </w:rPr>
        <w:t>площадь 50 м², количество – 2050 шт.)</w:t>
      </w:r>
      <w:r>
        <w:rPr>
          <w:rFonts w:ascii="Times New Roman" w:hAnsi="Times New Roman"/>
          <w:sz w:val="28"/>
          <w:szCs w:val="28"/>
        </w:rPr>
        <w:t xml:space="preserve"> на дворовых территориях, где в 2018 году выполнялись работы по </w:t>
      </w:r>
      <w:r w:rsidRPr="005200F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Кировского внутригородского района городского округа Самара «Формирование современной городской среды» на 2018-2022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адресам:</w:t>
      </w:r>
    </w:p>
    <w:p w:rsidR="003F2606" w:rsidRDefault="003F2606" w:rsidP="00FD096D">
      <w:pPr>
        <w:pStyle w:val="a3"/>
        <w:numPr>
          <w:ilvl w:val="0"/>
          <w:numId w:val="35"/>
        </w:numPr>
        <w:tabs>
          <w:tab w:val="left" w:pos="1128"/>
        </w:tabs>
        <w:spacing w:after="0" w:line="300" w:lineRule="auto"/>
        <w:ind w:left="567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Черемшанская</w:t>
      </w:r>
      <w:proofErr w:type="spellEnd"/>
      <w:r>
        <w:rPr>
          <w:rFonts w:ascii="Times New Roman" w:hAnsi="Times New Roman"/>
          <w:sz w:val="28"/>
          <w:szCs w:val="28"/>
        </w:rPr>
        <w:t>, 158;</w:t>
      </w:r>
    </w:p>
    <w:p w:rsidR="003F2606" w:rsidRDefault="003F2606" w:rsidP="00FD096D">
      <w:pPr>
        <w:pStyle w:val="a3"/>
        <w:numPr>
          <w:ilvl w:val="0"/>
          <w:numId w:val="35"/>
        </w:numPr>
        <w:tabs>
          <w:tab w:val="left" w:pos="1128"/>
        </w:tabs>
        <w:spacing w:after="0" w:line="300" w:lineRule="auto"/>
        <w:ind w:left="567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Ташкентская, 79;</w:t>
      </w:r>
    </w:p>
    <w:p w:rsidR="003F2606" w:rsidRDefault="003F2606" w:rsidP="00FD096D">
      <w:pPr>
        <w:pStyle w:val="a3"/>
        <w:numPr>
          <w:ilvl w:val="0"/>
          <w:numId w:val="35"/>
        </w:numPr>
        <w:tabs>
          <w:tab w:val="left" w:pos="1128"/>
        </w:tabs>
        <w:spacing w:after="0" w:line="300" w:lineRule="auto"/>
        <w:ind w:left="567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Металлургов, 10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F2606" w:rsidRDefault="003F2606" w:rsidP="00FD096D">
      <w:pPr>
        <w:pStyle w:val="a3"/>
        <w:numPr>
          <w:ilvl w:val="0"/>
          <w:numId w:val="35"/>
        </w:numPr>
        <w:tabs>
          <w:tab w:val="left" w:pos="1128"/>
        </w:tabs>
        <w:spacing w:after="0" w:line="300" w:lineRule="auto"/>
        <w:ind w:left="567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Строителей, 22;</w:t>
      </w:r>
    </w:p>
    <w:p w:rsidR="003F2606" w:rsidRDefault="003F2606" w:rsidP="00FD096D">
      <w:pPr>
        <w:pStyle w:val="a3"/>
        <w:numPr>
          <w:ilvl w:val="0"/>
          <w:numId w:val="35"/>
        </w:numPr>
        <w:tabs>
          <w:tab w:val="left" w:pos="1128"/>
        </w:tabs>
        <w:spacing w:after="0" w:line="300" w:lineRule="auto"/>
        <w:ind w:left="567" w:right="-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Зубчаниновское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165.</w:t>
      </w:r>
    </w:p>
    <w:p w:rsidR="003F2606" w:rsidRPr="00AE37FA" w:rsidRDefault="003F2606" w:rsidP="00FD09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Осенью 2018 года на видовых местах по вышеуказанным адресам были выполнены </w:t>
      </w:r>
      <w:r w:rsidRPr="00982FDE">
        <w:rPr>
          <w:rFonts w:ascii="Times New Roman" w:hAnsi="Times New Roman"/>
          <w:b/>
          <w:sz w:val="28"/>
          <w:szCs w:val="28"/>
        </w:rPr>
        <w:t>работы по устройству цветник</w:t>
      </w:r>
      <w:r>
        <w:rPr>
          <w:rFonts w:ascii="Times New Roman" w:hAnsi="Times New Roman"/>
          <w:sz w:val="28"/>
          <w:szCs w:val="28"/>
        </w:rPr>
        <w:t xml:space="preserve">ов из луковичных цветов (тюльпаны) </w:t>
      </w:r>
      <w:r w:rsidRPr="00982FDE">
        <w:rPr>
          <w:rFonts w:ascii="Times New Roman" w:hAnsi="Times New Roman"/>
          <w:b/>
          <w:sz w:val="28"/>
          <w:szCs w:val="28"/>
        </w:rPr>
        <w:t>на площади 1000 м² в количестве 50000 шт</w:t>
      </w:r>
      <w:r>
        <w:rPr>
          <w:rFonts w:ascii="Times New Roman" w:hAnsi="Times New Roman"/>
          <w:sz w:val="28"/>
          <w:szCs w:val="28"/>
        </w:rPr>
        <w:t>.</w:t>
      </w:r>
    </w:p>
    <w:p w:rsidR="00BD7AEE" w:rsidRDefault="00BD7AEE" w:rsidP="00BD7AE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C83217">
        <w:rPr>
          <w:rFonts w:ascii="Times New Roman" w:hAnsi="Times New Roman" w:cs="Times New Roman"/>
          <w:sz w:val="28"/>
          <w:szCs w:val="28"/>
        </w:rPr>
        <w:t xml:space="preserve">иквидировано </w:t>
      </w:r>
      <w:r w:rsidRPr="00793A1E">
        <w:rPr>
          <w:rFonts w:ascii="Times New Roman" w:hAnsi="Times New Roman" w:cs="Times New Roman"/>
          <w:b/>
          <w:sz w:val="28"/>
          <w:szCs w:val="28"/>
        </w:rPr>
        <w:t>10 несанкционированных свалок</w:t>
      </w:r>
      <w:r w:rsidR="00D06FF3">
        <w:rPr>
          <w:rFonts w:ascii="Times New Roman" w:hAnsi="Times New Roman" w:cs="Times New Roman"/>
          <w:b/>
          <w:sz w:val="28"/>
          <w:szCs w:val="28"/>
        </w:rPr>
        <w:t xml:space="preserve"> мусора</w:t>
      </w:r>
      <w:r w:rsidRPr="00C83217">
        <w:rPr>
          <w:rFonts w:ascii="Times New Roman" w:hAnsi="Times New Roman" w:cs="Times New Roman"/>
          <w:sz w:val="28"/>
          <w:szCs w:val="28"/>
        </w:rPr>
        <w:t xml:space="preserve"> </w:t>
      </w:r>
      <w:r w:rsidR="008307EB" w:rsidRPr="008307EB">
        <w:rPr>
          <w:rFonts w:ascii="Times New Roman" w:hAnsi="Times New Roman" w:cs="Times New Roman"/>
          <w:sz w:val="28"/>
          <w:szCs w:val="28"/>
        </w:rPr>
        <w:t>(2017 г.</w:t>
      </w:r>
      <w:r w:rsidR="0083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EB" w:rsidRPr="008307EB">
        <w:rPr>
          <w:rFonts w:ascii="Times New Roman" w:hAnsi="Times New Roman" w:cs="Times New Roman"/>
          <w:sz w:val="28"/>
          <w:szCs w:val="28"/>
        </w:rPr>
        <w:t>-  18 свалок)</w:t>
      </w:r>
      <w:r w:rsidRPr="008307EB">
        <w:rPr>
          <w:rFonts w:ascii="Times New Roman" w:hAnsi="Times New Roman" w:cs="Times New Roman"/>
          <w:sz w:val="28"/>
          <w:szCs w:val="28"/>
        </w:rPr>
        <w:t>: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>Ул. Цеховая/ул. Транзитная;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 Roman" w:hAnsi="Time Roman"/>
          <w:color w:val="000000"/>
          <w:sz w:val="28"/>
          <w:szCs w:val="28"/>
        </w:rPr>
        <w:t>Ул. Краснопресненская/ул. Александра Невского;</w:t>
      </w:r>
      <w:proofErr w:type="gramEnd"/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>Ул. Люберецкая/ул. Октябрьская;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>Ул. Литвинова от Днепровского проезда до Конного проезда;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19D">
        <w:rPr>
          <w:rFonts w:ascii="Times New Roman" w:hAnsi="Times New Roman"/>
          <w:sz w:val="28"/>
          <w:szCs w:val="28"/>
        </w:rPr>
        <w:t>станция «Дачная» (ул. Лимонная)</w:t>
      </w:r>
      <w:r>
        <w:rPr>
          <w:rFonts w:ascii="Times New Roman" w:hAnsi="Times New Roman"/>
          <w:sz w:val="28"/>
          <w:szCs w:val="28"/>
        </w:rPr>
        <w:t>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 Roman" w:hAnsi="Time Roman"/>
          <w:color w:val="000000"/>
          <w:sz w:val="28"/>
          <w:szCs w:val="28"/>
        </w:rPr>
        <w:t>Ракитовское</w:t>
      </w:r>
      <w:proofErr w:type="spellEnd"/>
      <w:r>
        <w:rPr>
          <w:rFonts w:ascii="Time Roman" w:hAnsi="Time Roman"/>
          <w:color w:val="000000"/>
          <w:sz w:val="28"/>
          <w:szCs w:val="28"/>
        </w:rPr>
        <w:t xml:space="preserve"> шоссе;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>Московское шоссе/ул. Алма-Атинская;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>Ул. Демократическая;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color w:val="000000"/>
          <w:sz w:val="28"/>
          <w:szCs w:val="28"/>
        </w:rPr>
        <w:t xml:space="preserve">Ул. Литвинова от Днепровского проезда до ул. </w:t>
      </w:r>
      <w:proofErr w:type="gramStart"/>
      <w:r>
        <w:rPr>
          <w:rFonts w:ascii="Time Roman" w:hAnsi="Time Roman"/>
          <w:color w:val="000000"/>
          <w:sz w:val="28"/>
          <w:szCs w:val="28"/>
        </w:rPr>
        <w:t>Братской</w:t>
      </w:r>
      <w:proofErr w:type="gramEnd"/>
      <w:r>
        <w:rPr>
          <w:rFonts w:ascii="Time Roman" w:hAnsi="Time Roman"/>
          <w:color w:val="000000"/>
          <w:sz w:val="28"/>
          <w:szCs w:val="28"/>
        </w:rPr>
        <w:t>;</w:t>
      </w:r>
    </w:p>
    <w:p w:rsidR="00BD7AEE" w:rsidRPr="00D908F6" w:rsidRDefault="00BD7AEE" w:rsidP="00BD7AEE">
      <w:pPr>
        <w:pStyle w:val="a3"/>
        <w:numPr>
          <w:ilvl w:val="0"/>
          <w:numId w:val="3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F6">
        <w:rPr>
          <w:rFonts w:ascii="Time Roman" w:hAnsi="Time Roman"/>
          <w:color w:val="000000"/>
          <w:sz w:val="28"/>
          <w:szCs w:val="28"/>
        </w:rPr>
        <w:t xml:space="preserve">Ул. </w:t>
      </w:r>
      <w:proofErr w:type="gramStart"/>
      <w:r w:rsidRPr="00D908F6">
        <w:rPr>
          <w:rFonts w:ascii="Time Roman" w:hAnsi="Time Roman"/>
          <w:color w:val="000000"/>
          <w:sz w:val="28"/>
          <w:szCs w:val="28"/>
        </w:rPr>
        <w:t>Демократическая</w:t>
      </w:r>
      <w:proofErr w:type="gramEnd"/>
      <w:r w:rsidRPr="00D908F6">
        <w:rPr>
          <w:rFonts w:ascii="Time Roman" w:hAnsi="Time Roman"/>
          <w:color w:val="000000"/>
          <w:sz w:val="28"/>
          <w:szCs w:val="28"/>
        </w:rPr>
        <w:t xml:space="preserve"> (напротив здания  </w:t>
      </w:r>
      <w:r w:rsidRPr="00D908F6">
        <w:rPr>
          <w:rFonts w:ascii="Times New Roman" w:hAnsi="Times New Roman"/>
          <w:color w:val="000000"/>
          <w:sz w:val="28"/>
          <w:szCs w:val="28"/>
          <w:lang w:val="en-US"/>
        </w:rPr>
        <w:t>№</w:t>
      </w:r>
      <w:r w:rsidRPr="00D908F6">
        <w:rPr>
          <w:rFonts w:ascii="Time Roman" w:hAnsi="Time Roman"/>
          <w:color w:val="000000"/>
          <w:sz w:val="28"/>
          <w:szCs w:val="28"/>
        </w:rPr>
        <w:t xml:space="preserve"> 47)</w:t>
      </w:r>
    </w:p>
    <w:p w:rsidR="00BD7AEE" w:rsidRDefault="00BD7AEE" w:rsidP="00FD096D">
      <w:pPr>
        <w:widowControl w:val="0"/>
        <w:autoSpaceDE w:val="0"/>
        <w:autoSpaceDN w:val="0"/>
        <w:spacing w:after="0" w:line="30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55" w:rsidRPr="00B66118" w:rsidRDefault="00EB1855" w:rsidP="00FD096D">
      <w:pPr>
        <w:widowControl w:val="0"/>
        <w:autoSpaceDE w:val="0"/>
        <w:autoSpaceDN w:val="0"/>
        <w:spacing w:after="0" w:line="30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Кировском внутригородском районе городского округа Самара проводились </w:t>
      </w:r>
      <w:r w:rsidRPr="0079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79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ежегодных</w:t>
      </w:r>
      <w:proofErr w:type="gramEnd"/>
      <w:r w:rsidRPr="0079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содержание многоквартирного дома на территории Кировского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участников 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 МКД):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«Лучший многоквартирный дом 2018 года Кировского внутригородского района городского округа Самара среди многоквартирных домов этажностью застройки от 1 до 3 этажей» стал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156 по ул. Демократической,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совета </w:t>
      </w:r>
      <w:proofErr w:type="spellStart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Шилов Сергей Анатольевич) 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«Лучший многоквартирный дом 2018 года Кировского внутригородского района городского округа Самара среди многоквартирных домов этажностью застройки от 4 до 5 этажей» стал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№14 по Московскому шоссе,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совета </w:t>
      </w:r>
      <w:proofErr w:type="spellStart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Сун-ны-шен</w:t>
      </w:r>
      <w:proofErr w:type="spellEnd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Олеговна) </w:t>
      </w:r>
    </w:p>
    <w:p w:rsidR="00EB1855" w:rsidRPr="009B4A00" w:rsidRDefault="00EB1855" w:rsidP="00FD096D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«Лучший многоквартирный дом 2018 года Кировского внутригородского района городского округа Самара среди многоквартирных домов этажностью застройки от 6 этажей и выше» стал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162</w:t>
      </w:r>
      <w:proofErr w:type="gramStart"/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ул. Ташкентской 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7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правления ТСЖ «Ветеран» Цыганов Дмитрий Сергеевич) 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благоустройство и озеленение территории Кировского 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района городского округа Самара (количество участников – 65 чел.).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«Лучшее озеленение и ландшафтное оформление прилегающей дворовой территории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многоквартирного дома 2018 года» стал дом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158 по ул. </w:t>
      </w:r>
      <w:proofErr w:type="spellStart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Черемшанской</w:t>
      </w:r>
      <w:proofErr w:type="spellEnd"/>
    </w:p>
    <w:p w:rsidR="00EB1855" w:rsidRPr="00DE1519" w:rsidRDefault="00EB1855" w:rsidP="00FD096D">
      <w:pPr>
        <w:widowControl w:val="0"/>
        <w:autoSpaceDE w:val="0"/>
        <w:autoSpaceDN w:val="0"/>
        <w:spacing w:after="0" w:line="30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(председатель совета </w:t>
      </w:r>
      <w:proofErr w:type="spellStart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Докучаева Екатерина Витальевна)</w:t>
      </w:r>
    </w:p>
    <w:p w:rsidR="00EB1855" w:rsidRPr="009B4A00" w:rsidRDefault="00EB1855" w:rsidP="00FD096D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«Лучшее озеленение и ландшафтное оформление территории, прилегающей к индивидуальному жилому дому 2018 года» стал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106 по ул. Люберецкой</w:t>
      </w:r>
    </w:p>
    <w:p w:rsidR="00EB1855" w:rsidRPr="00DE1519" w:rsidRDefault="00EB1855" w:rsidP="00FD096D">
      <w:pPr>
        <w:pStyle w:val="a3"/>
        <w:widowControl w:val="0"/>
        <w:autoSpaceDE w:val="0"/>
        <w:autoSpaceDN w:val="0"/>
        <w:spacing w:after="0" w:line="30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(Семеновы Евдокия Ивановна и Николай Васильевич)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«Лучшее озеленение и ландшафтное оформление прилегающей территории среди предприятий, организаций и объектов потребительского рынка 2018 года» стал 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 « Старый Замок» Московское шоссе, 17 км</w:t>
      </w: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 Матвеева А.В. директор Матвеев Артем Владимирович)</w:t>
      </w:r>
    </w:p>
    <w:p w:rsidR="00EB1855" w:rsidRPr="00DE1519" w:rsidRDefault="00EB1855" w:rsidP="00FD096D">
      <w:pPr>
        <w:pStyle w:val="a3"/>
        <w:widowControl w:val="0"/>
        <w:numPr>
          <w:ilvl w:val="0"/>
          <w:numId w:val="38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номинации на «Лучшее озеленение и ландшафтное оформление прилегающей территории среди учреждений социальной сферы» </w:t>
      </w:r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городского округа Самара « Детский сад комбинированного вида № 19 ул. Металлургическая, 90</w:t>
      </w:r>
      <w:proofErr w:type="gramStart"/>
      <w:r w:rsidRPr="009B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DE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Герман Людмила Алексеевна)</w:t>
      </w:r>
    </w:p>
    <w:p w:rsidR="00B14513" w:rsidRPr="00B14513" w:rsidRDefault="00B61202" w:rsidP="00FD096D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4513" w:rsidRPr="00B14513" w:rsidRDefault="00B14513" w:rsidP="00FD096D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В течение 2018 года в Администрацию Кировского внутригородского района поступила информация по </w:t>
      </w:r>
      <w:r w:rsidRPr="00B14513">
        <w:rPr>
          <w:rFonts w:ascii="Times New Roman" w:hAnsi="Times New Roman"/>
          <w:b/>
          <w:sz w:val="28"/>
          <w:szCs w:val="28"/>
        </w:rPr>
        <w:t>88 брошенным</w:t>
      </w:r>
      <w:r w:rsidRPr="00B14513">
        <w:rPr>
          <w:rFonts w:ascii="Times New Roman" w:hAnsi="Times New Roman"/>
          <w:sz w:val="28"/>
          <w:szCs w:val="28"/>
        </w:rPr>
        <w:t xml:space="preserve"> </w:t>
      </w:r>
      <w:r w:rsidRPr="00B14513">
        <w:rPr>
          <w:rFonts w:ascii="Times New Roman" w:hAnsi="Times New Roman"/>
          <w:b/>
          <w:sz w:val="28"/>
          <w:szCs w:val="28"/>
        </w:rPr>
        <w:t>транспортным средствам</w:t>
      </w:r>
      <w:r w:rsidR="00F64E3B">
        <w:rPr>
          <w:rFonts w:ascii="Times New Roman" w:hAnsi="Times New Roman"/>
          <w:b/>
          <w:sz w:val="28"/>
          <w:szCs w:val="28"/>
        </w:rPr>
        <w:t xml:space="preserve">  </w:t>
      </w:r>
      <w:r w:rsidR="00F64E3B" w:rsidRPr="00F64E3B">
        <w:rPr>
          <w:rFonts w:ascii="Times New Roman" w:hAnsi="Times New Roman"/>
          <w:sz w:val="28"/>
          <w:szCs w:val="28"/>
        </w:rPr>
        <w:t>(2017 г. – 103 ед.)</w:t>
      </w:r>
      <w:r w:rsidRPr="00F64E3B">
        <w:rPr>
          <w:rFonts w:ascii="Times New Roman" w:hAnsi="Times New Roman"/>
          <w:sz w:val="28"/>
          <w:szCs w:val="28"/>
        </w:rPr>
        <w:t>.</w:t>
      </w:r>
      <w:r w:rsidRPr="00B14513">
        <w:rPr>
          <w:rFonts w:ascii="Times New Roman" w:hAnsi="Times New Roman"/>
          <w:sz w:val="28"/>
          <w:szCs w:val="28"/>
        </w:rPr>
        <w:t xml:space="preserve"> На 31.12.2018 года </w:t>
      </w:r>
      <w:r w:rsidRPr="00B14513">
        <w:rPr>
          <w:rFonts w:ascii="Times New Roman" w:hAnsi="Times New Roman"/>
          <w:b/>
          <w:sz w:val="28"/>
          <w:szCs w:val="28"/>
        </w:rPr>
        <w:t>эвакуировано</w:t>
      </w:r>
      <w:r w:rsidR="00F64E3B">
        <w:rPr>
          <w:rFonts w:ascii="Times New Roman" w:hAnsi="Times New Roman"/>
          <w:sz w:val="28"/>
          <w:szCs w:val="28"/>
        </w:rPr>
        <w:t xml:space="preserve"> или перемещено владельцами </w:t>
      </w:r>
      <w:r w:rsidRPr="00B14513">
        <w:rPr>
          <w:rFonts w:ascii="Times New Roman" w:hAnsi="Times New Roman"/>
          <w:b/>
          <w:sz w:val="28"/>
          <w:szCs w:val="28"/>
        </w:rPr>
        <w:t>80 транспортных средств</w:t>
      </w:r>
      <w:r w:rsidR="00F64E3B">
        <w:rPr>
          <w:rFonts w:ascii="Times New Roman" w:hAnsi="Times New Roman"/>
          <w:b/>
          <w:sz w:val="28"/>
          <w:szCs w:val="28"/>
        </w:rPr>
        <w:t xml:space="preserve"> </w:t>
      </w:r>
      <w:r w:rsidR="00F64E3B" w:rsidRPr="00F64E3B">
        <w:rPr>
          <w:rFonts w:ascii="Times New Roman" w:hAnsi="Times New Roman"/>
          <w:sz w:val="28"/>
          <w:szCs w:val="28"/>
        </w:rPr>
        <w:t>(2017г. -</w:t>
      </w:r>
      <w:r w:rsidR="00F64E3B">
        <w:rPr>
          <w:rFonts w:ascii="Times New Roman" w:hAnsi="Times New Roman"/>
          <w:sz w:val="28"/>
          <w:szCs w:val="28"/>
        </w:rPr>
        <w:t xml:space="preserve"> </w:t>
      </w:r>
      <w:r w:rsidR="00F64E3B" w:rsidRPr="00F64E3B">
        <w:rPr>
          <w:rFonts w:ascii="Times New Roman" w:hAnsi="Times New Roman"/>
          <w:sz w:val="28"/>
          <w:szCs w:val="28"/>
        </w:rPr>
        <w:t>75 ед.)</w:t>
      </w:r>
      <w:r w:rsidRPr="00F64E3B">
        <w:rPr>
          <w:rFonts w:ascii="Times New Roman" w:hAnsi="Times New Roman"/>
          <w:sz w:val="28"/>
          <w:szCs w:val="28"/>
        </w:rPr>
        <w:t>,</w:t>
      </w:r>
      <w:r w:rsidRPr="00B14513">
        <w:rPr>
          <w:rFonts w:ascii="Times New Roman" w:hAnsi="Times New Roman"/>
          <w:sz w:val="28"/>
          <w:szCs w:val="28"/>
        </w:rPr>
        <w:t xml:space="preserve"> из них в рамках муниципального контракта – 12, владельцами транспортных средств - 68. </w:t>
      </w:r>
    </w:p>
    <w:p w:rsidR="005518AB" w:rsidRDefault="005518AB" w:rsidP="00FD096D">
      <w:pPr>
        <w:spacing w:after="0" w:line="30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0F3B6B" w:rsidRPr="00B14513" w:rsidRDefault="000F3B6B" w:rsidP="00FD096D">
      <w:pPr>
        <w:spacing w:after="0" w:line="30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B14513">
        <w:rPr>
          <w:rFonts w:ascii="Times New Roman CYR" w:hAnsi="Times New Roman CYR" w:cs="Times New Roman CYR"/>
          <w:b/>
          <w:sz w:val="28"/>
          <w:szCs w:val="28"/>
          <w:u w:val="single"/>
        </w:rPr>
        <w:t>Социальная сфера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В 2018 году на территории Кировского внутригородского района городского округа Самара проведено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058A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6058A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4513">
        <w:rPr>
          <w:rFonts w:ascii="Times New Roman" w:eastAsia="Calibri" w:hAnsi="Times New Roman" w:cs="Times New Roman"/>
          <w:sz w:val="28"/>
          <w:szCs w:val="28"/>
        </w:rPr>
        <w:t>с привлечением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73 137 человек</w:t>
      </w:r>
      <w:r w:rsidR="00996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60E7" w:rsidRPr="009960E7">
        <w:rPr>
          <w:rFonts w:ascii="Times New Roman" w:eastAsia="Calibri" w:hAnsi="Times New Roman" w:cs="Times New Roman"/>
          <w:sz w:val="28"/>
          <w:szCs w:val="28"/>
        </w:rPr>
        <w:t>(</w:t>
      </w:r>
      <w:r w:rsidR="009960E7">
        <w:rPr>
          <w:rFonts w:ascii="Times New Roman" w:eastAsia="Calibri" w:hAnsi="Times New Roman" w:cs="Times New Roman"/>
          <w:sz w:val="28"/>
          <w:szCs w:val="28"/>
        </w:rPr>
        <w:t>2017 г. - 96 мероприятий 46759 чел)</w:t>
      </w:r>
      <w:r w:rsidRPr="009960E7">
        <w:rPr>
          <w:rFonts w:ascii="Times New Roman" w:eastAsia="Calibri" w:hAnsi="Times New Roman" w:cs="Times New Roman"/>
          <w:sz w:val="28"/>
          <w:szCs w:val="28"/>
        </w:rPr>
        <w:t>:</w:t>
      </w:r>
      <w:r w:rsidRPr="00B145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15 спортивно-массовых</w:t>
      </w: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участников                         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10 670 человек</w:t>
      </w:r>
      <w:r w:rsidR="00996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60E7" w:rsidRPr="009960E7">
        <w:rPr>
          <w:rFonts w:ascii="Times New Roman" w:eastAsia="Calibri" w:hAnsi="Times New Roman" w:cs="Times New Roman"/>
          <w:sz w:val="28"/>
          <w:szCs w:val="28"/>
        </w:rPr>
        <w:t>(</w:t>
      </w:r>
      <w:r w:rsidR="009960E7">
        <w:rPr>
          <w:rFonts w:ascii="Times New Roman" w:eastAsia="Calibri" w:hAnsi="Times New Roman" w:cs="Times New Roman"/>
          <w:sz w:val="28"/>
          <w:szCs w:val="28"/>
        </w:rPr>
        <w:t xml:space="preserve">2017г. - </w:t>
      </w:r>
      <w:r w:rsidR="009960E7" w:rsidRPr="009960E7">
        <w:rPr>
          <w:rFonts w:ascii="Times New Roman" w:eastAsia="Calibri" w:hAnsi="Times New Roman" w:cs="Times New Roman"/>
          <w:sz w:val="28"/>
          <w:szCs w:val="28"/>
        </w:rPr>
        <w:t>29 мероприятий 8130 чел.)</w:t>
      </w:r>
      <w:r w:rsidRPr="009960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95 культурно-массовых</w:t>
      </w: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участников                         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45 650 человек</w:t>
      </w:r>
      <w:r w:rsidR="00996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60E7" w:rsidRPr="009960E7">
        <w:rPr>
          <w:rFonts w:ascii="Times New Roman" w:eastAsia="Calibri" w:hAnsi="Times New Roman" w:cs="Times New Roman"/>
          <w:sz w:val="28"/>
          <w:szCs w:val="28"/>
        </w:rPr>
        <w:t xml:space="preserve">(2017 г. </w:t>
      </w:r>
      <w:r w:rsidR="009960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60E7" w:rsidRPr="009960E7">
        <w:rPr>
          <w:rFonts w:ascii="Times New Roman" w:eastAsia="Calibri" w:hAnsi="Times New Roman" w:cs="Times New Roman"/>
          <w:sz w:val="28"/>
          <w:szCs w:val="28"/>
        </w:rPr>
        <w:t>67 мероприятий 38623 чел.)</w:t>
      </w:r>
      <w:r w:rsidRPr="009960E7">
        <w:rPr>
          <w:rFonts w:ascii="Times New Roman" w:eastAsia="Calibri" w:hAnsi="Times New Roman" w:cs="Times New Roman"/>
          <w:sz w:val="28"/>
          <w:szCs w:val="28"/>
        </w:rPr>
        <w:t>,</w:t>
      </w: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5518AB" w:rsidRPr="00B14513" w:rsidRDefault="005518AB" w:rsidP="00FD096D">
      <w:pPr>
        <w:pStyle w:val="a3"/>
        <w:numPr>
          <w:ilvl w:val="0"/>
          <w:numId w:val="10"/>
        </w:numPr>
        <w:spacing w:after="0" w:line="30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lastRenderedPageBreak/>
        <w:t>3 мероприятия в рамках популяризации объектов культурного наследия: акция «Памяти Героев будьте достойны», День памяти и скорби, День космонавтики;</w:t>
      </w:r>
    </w:p>
    <w:p w:rsidR="005518AB" w:rsidRPr="00B14513" w:rsidRDefault="005518AB" w:rsidP="00FD096D">
      <w:pPr>
        <w:pStyle w:val="a3"/>
        <w:numPr>
          <w:ilvl w:val="0"/>
          <w:numId w:val="10"/>
        </w:numPr>
        <w:spacing w:after="0" w:line="30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>4 конкурсных мероприятия</w:t>
      </w:r>
      <w:r w:rsidRPr="00B14513">
        <w:rPr>
          <w:rFonts w:ascii="Times New Roman" w:hAnsi="Times New Roman"/>
          <w:sz w:val="28"/>
          <w:szCs w:val="28"/>
        </w:rPr>
        <w:t xml:space="preserve"> с включением номинации декоративно-прикладное творчество</w:t>
      </w:r>
      <w:r w:rsidRPr="00B14513">
        <w:rPr>
          <w:rFonts w:ascii="Times New Roman" w:eastAsia="Calibri" w:hAnsi="Times New Roman" w:cs="Times New Roman"/>
          <w:sz w:val="28"/>
          <w:szCs w:val="28"/>
        </w:rPr>
        <w:t>: фестивали «Подснежник», «Лучик в ладошке», «Мир, в котором я живу», «Восходящие звездочки»;</w:t>
      </w:r>
    </w:p>
    <w:p w:rsidR="005518AB" w:rsidRPr="00B14513" w:rsidRDefault="005518AB" w:rsidP="00FD096D">
      <w:pPr>
        <w:pStyle w:val="a3"/>
        <w:numPr>
          <w:ilvl w:val="0"/>
          <w:numId w:val="10"/>
        </w:numPr>
        <w:spacing w:after="0" w:line="30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>акция «Пожиратели незаконной реклам</w:t>
      </w:r>
      <w:r w:rsidR="00D84959">
        <w:rPr>
          <w:rFonts w:ascii="Times New Roman" w:eastAsia="Calibri" w:hAnsi="Times New Roman" w:cs="Times New Roman"/>
          <w:sz w:val="28"/>
          <w:szCs w:val="28"/>
        </w:rPr>
        <w:t>ы», в которой приняли участие 1</w:t>
      </w:r>
      <w:r w:rsidRPr="00B14513">
        <w:rPr>
          <w:rFonts w:ascii="Times New Roman" w:eastAsia="Calibri" w:hAnsi="Times New Roman" w:cs="Times New Roman"/>
          <w:sz w:val="28"/>
          <w:szCs w:val="28"/>
        </w:rPr>
        <w:t>310 волонтеров.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В 2018 году на территории Кировского внутригородского района городского округа Самара осуществляли свою деятельность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18 тренеров – общественников</w:t>
      </w: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513">
        <w:rPr>
          <w:rFonts w:ascii="Times New Roman" w:hAnsi="Times New Roman"/>
          <w:sz w:val="28"/>
          <w:szCs w:val="28"/>
        </w:rPr>
        <w:t xml:space="preserve">В 2018 году в рамках реализации государственной программы Самарской области «Развитие физической культуры и спорта в Самарской области на 2014-2018 годы» за счет средств Министерства спорта Самарской области построены 4 спортивные площадки (школы №№ 150, 157, парк культуры и отдыха имени 50-летия Октября (2 </w:t>
      </w:r>
      <w:r w:rsidR="006058AE">
        <w:rPr>
          <w:rFonts w:ascii="Times New Roman" w:hAnsi="Times New Roman"/>
          <w:sz w:val="28"/>
          <w:szCs w:val="28"/>
        </w:rPr>
        <w:t>единицы</w:t>
      </w:r>
      <w:r w:rsidRPr="00B14513">
        <w:rPr>
          <w:rFonts w:ascii="Times New Roman" w:hAnsi="Times New Roman"/>
          <w:sz w:val="28"/>
          <w:szCs w:val="28"/>
        </w:rPr>
        <w:t>).</w:t>
      </w:r>
      <w:proofErr w:type="gramEnd"/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>За счет средств бюджета городского округа Самара выполнен капитальный ремонт Парка культуры и отдыха им. 50-летия Октября.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В зимний  период 2018-2019 годов на территории Кировского внутригородского района городского округа Самара были залиты                            </w:t>
      </w:r>
      <w:r w:rsidRPr="00B14513">
        <w:rPr>
          <w:rFonts w:ascii="Times New Roman" w:eastAsia="Calibri" w:hAnsi="Times New Roman" w:cs="Times New Roman"/>
          <w:b/>
          <w:sz w:val="28"/>
          <w:szCs w:val="28"/>
        </w:rPr>
        <w:t>23 ледовые площадки, из них:</w:t>
      </w:r>
      <w:r w:rsidRPr="00B145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 xml:space="preserve">- 14 дворовых за счет субсидий из бюджета Кировского внутригородского района, 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>- 7 площадок образовательных учреждений,</w:t>
      </w:r>
    </w:p>
    <w:p w:rsidR="005518AB" w:rsidRPr="00B14513" w:rsidRDefault="005518AB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sz w:val="28"/>
          <w:szCs w:val="28"/>
        </w:rPr>
        <w:t>- 2 площадки Парка культуры и отдыха им. 50-летия Октября.</w:t>
      </w:r>
    </w:p>
    <w:p w:rsidR="00CF5723" w:rsidRPr="00B14513" w:rsidRDefault="00CF5723" w:rsidP="00FD096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B6B" w:rsidRDefault="000F3B6B" w:rsidP="00FD096D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513">
        <w:rPr>
          <w:rFonts w:ascii="Times New Roman" w:hAnsi="Times New Roman"/>
          <w:b/>
          <w:sz w:val="28"/>
          <w:szCs w:val="28"/>
          <w:u w:val="single"/>
        </w:rPr>
        <w:t>Потребительский рынок</w:t>
      </w:r>
    </w:p>
    <w:p w:rsidR="00B14513" w:rsidRPr="00B14513" w:rsidRDefault="00B14513" w:rsidP="00FD096D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6256" w:rsidRPr="00B14513" w:rsidRDefault="00153943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3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="00C73EAB" w:rsidRPr="00B14513">
        <w:rPr>
          <w:rFonts w:ascii="Times New Roman" w:hAnsi="Times New Roman"/>
          <w:sz w:val="28"/>
          <w:szCs w:val="28"/>
        </w:rPr>
        <w:t>В соответствии с</w:t>
      </w:r>
      <w:r w:rsidRPr="00B1451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73EAB" w:rsidRPr="00B14513">
        <w:rPr>
          <w:rFonts w:ascii="Times New Roman" w:hAnsi="Times New Roman" w:cs="Times New Roman"/>
          <w:sz w:val="28"/>
          <w:szCs w:val="28"/>
        </w:rPr>
        <w:t>ем</w:t>
      </w:r>
      <w:r w:rsidRPr="00B14513">
        <w:rPr>
          <w:rFonts w:ascii="Times New Roman" w:hAnsi="Times New Roman" w:cs="Times New Roman"/>
          <w:sz w:val="28"/>
          <w:szCs w:val="28"/>
        </w:rPr>
        <w:t xml:space="preserve"> Администрации Кировского внутригородского района городского округа Самара от 30.08.2017 № 68  «</w:t>
      </w:r>
      <w:r w:rsidRPr="00B1451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14513">
        <w:rPr>
          <w:rFonts w:ascii="Times New Roman" w:hAnsi="Times New Roman" w:cs="Times New Roman"/>
          <w:sz w:val="28"/>
          <w:szCs w:val="28"/>
        </w:rPr>
        <w:t>Положения об организации работы по освобождению земельных участков от незаконно размещенных на них самовольных построек, в том числе осуществлению демонтажа и (или) вывозу таких построек на территории Кировского внутригородского района городского округа Самара»</w:t>
      </w:r>
      <w:r w:rsidRPr="00B14513">
        <w:rPr>
          <w:rFonts w:ascii="Times New Roman" w:hAnsi="Times New Roman"/>
          <w:sz w:val="28"/>
          <w:szCs w:val="28"/>
        </w:rPr>
        <w:t xml:space="preserve"> проведена комиссия по принятию Реестра</w:t>
      </w:r>
      <w:r w:rsidRPr="00B14513">
        <w:rPr>
          <w:rFonts w:ascii="Times New Roman" w:hAnsi="Times New Roman" w:cs="Times New Roman"/>
          <w:sz w:val="28"/>
          <w:szCs w:val="28"/>
        </w:rPr>
        <w:t xml:space="preserve"> самовольных построек, находящихся на </w:t>
      </w:r>
      <w:r w:rsidRPr="00B14513">
        <w:rPr>
          <w:rFonts w:ascii="Times New Roman" w:hAnsi="Times New Roman" w:cs="Times New Roman"/>
          <w:sz w:val="28"/>
          <w:szCs w:val="28"/>
        </w:rPr>
        <w:lastRenderedPageBreak/>
        <w:t>территории Кировского</w:t>
      </w:r>
      <w:proofErr w:type="gramEnd"/>
      <w:r w:rsidRPr="00B14513">
        <w:rPr>
          <w:rFonts w:ascii="Times New Roman" w:hAnsi="Times New Roman" w:cs="Times New Roman"/>
          <w:sz w:val="28"/>
          <w:szCs w:val="28"/>
        </w:rPr>
        <w:t xml:space="preserve"> района, включающего </w:t>
      </w:r>
      <w:r w:rsidR="009D75DC" w:rsidRPr="00B14513">
        <w:rPr>
          <w:rFonts w:ascii="Times New Roman" w:hAnsi="Times New Roman" w:cs="Times New Roman"/>
          <w:b/>
          <w:sz w:val="28"/>
          <w:szCs w:val="28"/>
        </w:rPr>
        <w:t xml:space="preserve">238 </w:t>
      </w:r>
      <w:r w:rsidRPr="00B14513">
        <w:rPr>
          <w:rFonts w:ascii="Times New Roman" w:hAnsi="Times New Roman" w:cs="Times New Roman"/>
          <w:b/>
          <w:sz w:val="28"/>
          <w:szCs w:val="28"/>
        </w:rPr>
        <w:t>самовольно установленных объектов потребительского рынка.</w:t>
      </w:r>
    </w:p>
    <w:p w:rsidR="00153943" w:rsidRPr="00E2213A" w:rsidRDefault="007C6256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b/>
          <w:sz w:val="28"/>
          <w:szCs w:val="28"/>
        </w:rPr>
        <w:t xml:space="preserve">В течение года </w:t>
      </w:r>
      <w:r w:rsidR="00153943" w:rsidRPr="00B14513">
        <w:rPr>
          <w:rFonts w:ascii="Times New Roman" w:hAnsi="Times New Roman"/>
          <w:sz w:val="28"/>
          <w:szCs w:val="28"/>
        </w:rPr>
        <w:t xml:space="preserve">демонтировано </w:t>
      </w:r>
      <w:r w:rsidR="00C73EAB" w:rsidRPr="00B14513">
        <w:rPr>
          <w:rFonts w:ascii="Times New Roman" w:hAnsi="Times New Roman"/>
          <w:b/>
          <w:sz w:val="28"/>
          <w:szCs w:val="28"/>
        </w:rPr>
        <w:t>9</w:t>
      </w:r>
      <w:r w:rsidR="00D84959">
        <w:rPr>
          <w:rFonts w:ascii="Times New Roman" w:hAnsi="Times New Roman"/>
          <w:b/>
          <w:sz w:val="28"/>
          <w:szCs w:val="28"/>
        </w:rPr>
        <w:t>7</w:t>
      </w:r>
      <w:r w:rsidR="00153943" w:rsidRPr="00B14513">
        <w:rPr>
          <w:rFonts w:ascii="Times New Roman" w:hAnsi="Times New Roman"/>
          <w:b/>
          <w:sz w:val="28"/>
          <w:szCs w:val="28"/>
        </w:rPr>
        <w:t xml:space="preserve"> самовольно установленных объекта потребительского рынка</w:t>
      </w:r>
      <w:r w:rsidR="00153943" w:rsidRPr="00B14513">
        <w:rPr>
          <w:rFonts w:ascii="Times New Roman" w:hAnsi="Times New Roman"/>
          <w:sz w:val="28"/>
          <w:szCs w:val="28"/>
        </w:rPr>
        <w:t xml:space="preserve">, в том числе </w:t>
      </w:r>
      <w:r w:rsidR="009D75DC" w:rsidRPr="00B14513">
        <w:rPr>
          <w:rFonts w:ascii="Times New Roman" w:hAnsi="Times New Roman"/>
          <w:sz w:val="28"/>
          <w:szCs w:val="28"/>
        </w:rPr>
        <w:t>в рамках муниципального контракта</w:t>
      </w:r>
      <w:r w:rsidR="00153943" w:rsidRPr="00B14513">
        <w:rPr>
          <w:rFonts w:ascii="Times New Roman" w:hAnsi="Times New Roman"/>
          <w:sz w:val="28"/>
          <w:szCs w:val="28"/>
        </w:rPr>
        <w:t xml:space="preserve"> - </w:t>
      </w:r>
      <w:r w:rsidR="009D75DC" w:rsidRPr="002115FC">
        <w:rPr>
          <w:rFonts w:ascii="Times New Roman" w:hAnsi="Times New Roman"/>
          <w:b/>
          <w:sz w:val="28"/>
          <w:szCs w:val="28"/>
        </w:rPr>
        <w:t>10</w:t>
      </w:r>
      <w:r w:rsidR="00E221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2213A">
        <w:rPr>
          <w:rFonts w:ascii="Times New Roman" w:hAnsi="Times New Roman"/>
          <w:b/>
          <w:sz w:val="28"/>
          <w:szCs w:val="28"/>
        </w:rPr>
        <w:t>ОПР</w:t>
      </w:r>
      <w:proofErr w:type="gramEnd"/>
      <w:r w:rsidR="00E2213A">
        <w:rPr>
          <w:rFonts w:ascii="Times New Roman" w:hAnsi="Times New Roman"/>
          <w:b/>
          <w:sz w:val="28"/>
          <w:szCs w:val="28"/>
        </w:rPr>
        <w:t xml:space="preserve"> </w:t>
      </w:r>
      <w:r w:rsidR="00E2213A">
        <w:rPr>
          <w:rFonts w:ascii="Times New Roman" w:hAnsi="Times New Roman"/>
          <w:sz w:val="28"/>
          <w:szCs w:val="28"/>
        </w:rPr>
        <w:t>(2017 г. – 38 объектов).</w:t>
      </w:r>
    </w:p>
    <w:p w:rsidR="00153943" w:rsidRPr="00B14513" w:rsidRDefault="00153943" w:rsidP="00FD0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eastAsia="Calibri" w:hAnsi="Times New Roman" w:cs="Times New Roman"/>
          <w:bCs/>
          <w:sz w:val="28"/>
          <w:szCs w:val="28"/>
        </w:rPr>
        <w:t xml:space="preserve">По защите прав потребителей </w:t>
      </w:r>
      <w:r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>проведен</w:t>
      </w:r>
      <w:r w:rsidR="00C73EAB"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3EAB"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>45</w:t>
      </w:r>
      <w:r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прием</w:t>
      </w:r>
      <w:r w:rsidR="00C73EAB" w:rsidRPr="00E2213A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="00C73EAB" w:rsidRPr="00B14513">
        <w:rPr>
          <w:rFonts w:ascii="Times New Roman" w:eastAsia="Calibri" w:hAnsi="Times New Roman" w:cs="Times New Roman"/>
          <w:bCs/>
          <w:sz w:val="28"/>
          <w:szCs w:val="28"/>
        </w:rPr>
        <w:t xml:space="preserve"> (137 чел.)</w:t>
      </w:r>
      <w:r w:rsidR="00CF572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(2017г.</w:t>
      </w:r>
      <w:r w:rsidR="00E2213A">
        <w:rPr>
          <w:rFonts w:ascii="Times New Roman" w:eastAsia="Calibri" w:hAnsi="Times New Roman" w:cs="Times New Roman"/>
          <w:bCs/>
          <w:sz w:val="28"/>
          <w:szCs w:val="28"/>
        </w:rPr>
        <w:t>– 41 прием 133 чел.)</w:t>
      </w:r>
      <w:r w:rsidRPr="00B1451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14513">
        <w:rPr>
          <w:rFonts w:ascii="Times New Roman" w:hAnsi="Times New Roman"/>
          <w:sz w:val="28"/>
          <w:szCs w:val="28"/>
        </w:rPr>
        <w:t>подготовлено</w:t>
      </w:r>
      <w:r w:rsidR="00C73EAB" w:rsidRPr="00B14513">
        <w:rPr>
          <w:rFonts w:ascii="Times New Roman" w:hAnsi="Times New Roman"/>
          <w:sz w:val="28"/>
          <w:szCs w:val="28"/>
        </w:rPr>
        <w:t xml:space="preserve"> </w:t>
      </w:r>
      <w:r w:rsidR="00C73EAB" w:rsidRPr="00E2213A">
        <w:rPr>
          <w:rFonts w:ascii="Times New Roman" w:hAnsi="Times New Roman"/>
          <w:b/>
          <w:sz w:val="28"/>
          <w:szCs w:val="28"/>
        </w:rPr>
        <w:t>70</w:t>
      </w:r>
      <w:r w:rsidRPr="00E2213A">
        <w:rPr>
          <w:rFonts w:ascii="Times New Roman" w:hAnsi="Times New Roman"/>
          <w:b/>
          <w:sz w:val="28"/>
          <w:szCs w:val="28"/>
        </w:rPr>
        <w:t xml:space="preserve"> претензий</w:t>
      </w:r>
      <w:r w:rsidRPr="00B14513">
        <w:rPr>
          <w:rFonts w:ascii="Times New Roman" w:hAnsi="Times New Roman"/>
          <w:sz w:val="28"/>
          <w:szCs w:val="28"/>
        </w:rPr>
        <w:t xml:space="preserve">, </w:t>
      </w:r>
      <w:r w:rsidR="00C73EAB" w:rsidRPr="00E2213A">
        <w:rPr>
          <w:rFonts w:ascii="Times New Roman" w:hAnsi="Times New Roman"/>
          <w:b/>
          <w:sz w:val="28"/>
          <w:szCs w:val="28"/>
        </w:rPr>
        <w:t>38</w:t>
      </w:r>
      <w:r w:rsidR="00E2213A" w:rsidRPr="00E2213A">
        <w:rPr>
          <w:rFonts w:ascii="Times New Roman" w:hAnsi="Times New Roman"/>
          <w:b/>
          <w:sz w:val="28"/>
          <w:szCs w:val="28"/>
        </w:rPr>
        <w:t xml:space="preserve"> исков</w:t>
      </w:r>
      <w:r w:rsidR="00CF5723">
        <w:rPr>
          <w:rFonts w:ascii="Times New Roman" w:hAnsi="Times New Roman"/>
          <w:b/>
          <w:sz w:val="28"/>
          <w:szCs w:val="28"/>
        </w:rPr>
        <w:t>ых</w:t>
      </w:r>
      <w:r w:rsidR="00E2213A" w:rsidRPr="00E2213A">
        <w:rPr>
          <w:rFonts w:ascii="Times New Roman" w:hAnsi="Times New Roman"/>
          <w:b/>
          <w:sz w:val="28"/>
          <w:szCs w:val="28"/>
        </w:rPr>
        <w:t xml:space="preserve"> заявлени</w:t>
      </w:r>
      <w:r w:rsidR="00CF5723">
        <w:rPr>
          <w:rFonts w:ascii="Times New Roman" w:hAnsi="Times New Roman"/>
          <w:b/>
          <w:sz w:val="28"/>
          <w:szCs w:val="28"/>
        </w:rPr>
        <w:t xml:space="preserve">й </w:t>
      </w:r>
      <w:r w:rsidR="00E2213A">
        <w:rPr>
          <w:rFonts w:ascii="Times New Roman" w:hAnsi="Times New Roman"/>
          <w:sz w:val="28"/>
          <w:szCs w:val="28"/>
        </w:rPr>
        <w:t xml:space="preserve">(2017 г. – 65 претензий, </w:t>
      </w:r>
      <w:r w:rsidR="00020A33">
        <w:rPr>
          <w:rFonts w:ascii="Times New Roman" w:hAnsi="Times New Roman"/>
          <w:sz w:val="28"/>
          <w:szCs w:val="28"/>
        </w:rPr>
        <w:t>41</w:t>
      </w:r>
      <w:r w:rsidR="00E2213A">
        <w:rPr>
          <w:rFonts w:ascii="Times New Roman" w:hAnsi="Times New Roman"/>
          <w:sz w:val="28"/>
          <w:szCs w:val="28"/>
        </w:rPr>
        <w:t xml:space="preserve"> заявлен</w:t>
      </w:r>
      <w:r w:rsidR="00020A33">
        <w:rPr>
          <w:rFonts w:ascii="Times New Roman" w:hAnsi="Times New Roman"/>
          <w:sz w:val="28"/>
          <w:szCs w:val="28"/>
        </w:rPr>
        <w:t>ие</w:t>
      </w:r>
      <w:r w:rsidR="00E2213A">
        <w:rPr>
          <w:rFonts w:ascii="Times New Roman" w:hAnsi="Times New Roman"/>
          <w:sz w:val="28"/>
          <w:szCs w:val="28"/>
        </w:rPr>
        <w:t>).</w:t>
      </w:r>
    </w:p>
    <w:p w:rsidR="00AF47A0" w:rsidRPr="00B14513" w:rsidRDefault="00AF47A0" w:rsidP="00FD0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B6B" w:rsidRDefault="000F3B6B" w:rsidP="00FD096D">
      <w:pPr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513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</w:t>
      </w:r>
    </w:p>
    <w:p w:rsidR="00020A33" w:rsidRPr="00B14513" w:rsidRDefault="00020A33" w:rsidP="00FD096D">
      <w:pPr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B6B" w:rsidRPr="00B14513" w:rsidRDefault="000F3B6B" w:rsidP="00FD096D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513">
        <w:rPr>
          <w:rFonts w:ascii="Times New Roman" w:hAnsi="Times New Roman" w:cs="Times New Roman"/>
          <w:sz w:val="28"/>
          <w:szCs w:val="28"/>
        </w:rPr>
        <w:t xml:space="preserve">В рамках наделенных законом Самарской области от 06.07.2015               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полномочий на территории Кировского внутригородского района осуществляется </w:t>
      </w:r>
      <w:r w:rsidRPr="006725D9">
        <w:rPr>
          <w:rFonts w:ascii="Times New Roman" w:hAnsi="Times New Roman" w:cs="Times New Roman"/>
          <w:sz w:val="28"/>
          <w:szCs w:val="28"/>
        </w:rPr>
        <w:t>муниципальный земельный контроль в отношении объектов земельных отно</w:t>
      </w:r>
      <w:r w:rsidRPr="00B14513">
        <w:rPr>
          <w:rFonts w:ascii="Times New Roman" w:hAnsi="Times New Roman" w:cs="Times New Roman"/>
          <w:sz w:val="28"/>
          <w:szCs w:val="28"/>
        </w:rPr>
        <w:t>шений, за исключением объектов земельных отношений, на которых расположены объекты, подлежащие государственному контролю и</w:t>
      </w:r>
      <w:proofErr w:type="gramEnd"/>
      <w:r w:rsidRPr="00B14513">
        <w:rPr>
          <w:rFonts w:ascii="Times New Roman" w:hAnsi="Times New Roman" w:cs="Times New Roman"/>
          <w:sz w:val="28"/>
          <w:szCs w:val="28"/>
        </w:rPr>
        <w:t xml:space="preserve"> надзору за использованием водных объектов.</w:t>
      </w:r>
      <w:r w:rsidR="001116E3" w:rsidRPr="00B1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1C" w:rsidRPr="00B14513" w:rsidRDefault="006E541C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>В 201</w:t>
      </w:r>
      <w:r w:rsidR="0021517E" w:rsidRPr="00B14513">
        <w:rPr>
          <w:rFonts w:ascii="Times New Roman" w:hAnsi="Times New Roman" w:cs="Times New Roman"/>
          <w:sz w:val="28"/>
          <w:szCs w:val="28"/>
        </w:rPr>
        <w:t>8</w:t>
      </w:r>
      <w:r w:rsidRPr="00B1451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1517E" w:rsidRPr="0010459B">
        <w:rPr>
          <w:rFonts w:ascii="Times New Roman" w:hAnsi="Times New Roman" w:cs="Times New Roman"/>
          <w:b/>
          <w:sz w:val="28"/>
          <w:szCs w:val="28"/>
        </w:rPr>
        <w:t>757</w:t>
      </w:r>
      <w:r w:rsidRPr="0010459B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B14513">
        <w:rPr>
          <w:rFonts w:ascii="Times New Roman" w:hAnsi="Times New Roman" w:cs="Times New Roman"/>
          <w:sz w:val="28"/>
          <w:szCs w:val="28"/>
        </w:rPr>
        <w:t xml:space="preserve"> и обследований земельных участков в рамках муниципального земельного контроля</w:t>
      </w:r>
      <w:r w:rsidR="006725D9">
        <w:rPr>
          <w:rFonts w:ascii="Times New Roman" w:hAnsi="Times New Roman" w:cs="Times New Roman"/>
          <w:sz w:val="28"/>
          <w:szCs w:val="28"/>
        </w:rPr>
        <w:t xml:space="preserve"> (2017 г. – 718 проверок)</w:t>
      </w:r>
      <w:r w:rsidR="0010459B">
        <w:rPr>
          <w:rFonts w:ascii="Times New Roman" w:hAnsi="Times New Roman" w:cs="Times New Roman"/>
          <w:sz w:val="28"/>
          <w:szCs w:val="28"/>
        </w:rPr>
        <w:t>.</w:t>
      </w:r>
    </w:p>
    <w:p w:rsidR="006E541C" w:rsidRPr="00B14513" w:rsidRDefault="0021517E" w:rsidP="00FD0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В надзорные органы направлено </w:t>
      </w:r>
      <w:r w:rsidRPr="0010459B">
        <w:rPr>
          <w:rFonts w:ascii="Times New Roman" w:hAnsi="Times New Roman"/>
          <w:b/>
          <w:sz w:val="28"/>
          <w:szCs w:val="28"/>
        </w:rPr>
        <w:t>16</w:t>
      </w:r>
      <w:r w:rsidR="006E541C" w:rsidRPr="0010459B">
        <w:rPr>
          <w:rFonts w:ascii="Times New Roman" w:hAnsi="Times New Roman"/>
          <w:b/>
          <w:sz w:val="28"/>
          <w:szCs w:val="28"/>
        </w:rPr>
        <w:t>3 материала</w:t>
      </w:r>
      <w:r w:rsidR="006E541C" w:rsidRPr="00B14513">
        <w:rPr>
          <w:rFonts w:ascii="Times New Roman" w:hAnsi="Times New Roman"/>
          <w:sz w:val="28"/>
          <w:szCs w:val="28"/>
        </w:rPr>
        <w:t xml:space="preserve"> по выявленным нарушениям земельного законодательства</w:t>
      </w:r>
      <w:r w:rsidR="0010459B">
        <w:rPr>
          <w:rFonts w:ascii="Times New Roman" w:hAnsi="Times New Roman"/>
          <w:sz w:val="28"/>
          <w:szCs w:val="28"/>
        </w:rPr>
        <w:t xml:space="preserve"> (2017 г. -143 материала)</w:t>
      </w:r>
      <w:r w:rsidR="006E541C" w:rsidRPr="00B14513">
        <w:rPr>
          <w:rFonts w:ascii="Times New Roman" w:hAnsi="Times New Roman"/>
          <w:sz w:val="28"/>
          <w:szCs w:val="28"/>
        </w:rPr>
        <w:t xml:space="preserve">. </w:t>
      </w:r>
    </w:p>
    <w:p w:rsidR="006E541C" w:rsidRDefault="006E541C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AAE" w:rsidRPr="00B14513" w:rsidRDefault="00F94AAE" w:rsidP="00FD096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513">
        <w:rPr>
          <w:rStyle w:val="docaccesstitle"/>
          <w:rFonts w:ascii="Times New Roman" w:hAnsi="Times New Roman" w:cs="Times New Roman"/>
          <w:b/>
          <w:sz w:val="28"/>
          <w:szCs w:val="28"/>
          <w:u w:val="single"/>
        </w:rPr>
        <w:t>Муниципальный жилищный контроль</w:t>
      </w:r>
    </w:p>
    <w:p w:rsidR="00A14283" w:rsidRPr="00B14513" w:rsidRDefault="00A14283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За 2018 год </w:t>
      </w:r>
      <w:r w:rsidRPr="00B14513">
        <w:rPr>
          <w:rFonts w:ascii="Times New Roman" w:hAnsi="Times New Roman" w:cs="Times New Roman"/>
          <w:sz w:val="28"/>
          <w:szCs w:val="28"/>
        </w:rPr>
        <w:t>сектором муниципального жилищного и лесного контроля отдела по ЖКХ и благоустройству в рамках жилищного законодательства проведено</w:t>
      </w:r>
      <w:r w:rsidRPr="00B14513">
        <w:rPr>
          <w:rFonts w:ascii="Times New Roman" w:hAnsi="Times New Roman"/>
          <w:sz w:val="28"/>
          <w:szCs w:val="28"/>
        </w:rPr>
        <w:t xml:space="preserve"> </w:t>
      </w:r>
      <w:r w:rsidRPr="008830C9">
        <w:rPr>
          <w:rFonts w:ascii="Times New Roman" w:hAnsi="Times New Roman"/>
          <w:b/>
          <w:sz w:val="28"/>
          <w:szCs w:val="28"/>
        </w:rPr>
        <w:t>55 проверок</w:t>
      </w:r>
      <w:r w:rsidR="008830C9">
        <w:rPr>
          <w:rFonts w:ascii="Times New Roman" w:hAnsi="Times New Roman"/>
          <w:sz w:val="28"/>
          <w:szCs w:val="28"/>
        </w:rPr>
        <w:t xml:space="preserve"> (2017 г. – 103 проверки)</w:t>
      </w:r>
      <w:r w:rsidRPr="00B14513">
        <w:rPr>
          <w:rFonts w:ascii="Times New Roman" w:hAnsi="Times New Roman"/>
          <w:sz w:val="28"/>
          <w:szCs w:val="28"/>
        </w:rPr>
        <w:t xml:space="preserve">: </w:t>
      </w:r>
    </w:p>
    <w:p w:rsidR="00A14283" w:rsidRPr="00B14513" w:rsidRDefault="00A14283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- 4 – плановых,  </w:t>
      </w:r>
    </w:p>
    <w:p w:rsidR="00A14283" w:rsidRPr="00B14513" w:rsidRDefault="00A14283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>- 31 – внеплановых,</w:t>
      </w:r>
    </w:p>
    <w:p w:rsidR="00A14283" w:rsidRPr="00B14513" w:rsidRDefault="00A14283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- 20 - </w:t>
      </w:r>
      <w:proofErr w:type="gramStart"/>
      <w:r w:rsidRPr="00B14513">
        <w:rPr>
          <w:rFonts w:ascii="Times New Roman" w:hAnsi="Times New Roman"/>
          <w:sz w:val="28"/>
          <w:szCs w:val="28"/>
        </w:rPr>
        <w:t>внеплановых</w:t>
      </w:r>
      <w:proofErr w:type="gramEnd"/>
      <w:r w:rsidRPr="00B14513">
        <w:rPr>
          <w:rFonts w:ascii="Times New Roman" w:hAnsi="Times New Roman"/>
          <w:sz w:val="28"/>
          <w:szCs w:val="28"/>
        </w:rPr>
        <w:t xml:space="preserve"> по предписаниям.</w:t>
      </w:r>
    </w:p>
    <w:p w:rsidR="00DD7C76" w:rsidRPr="00B14513" w:rsidRDefault="00DD7C76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Выявлено 10 нарушений, устранено - 3. </w:t>
      </w:r>
    </w:p>
    <w:p w:rsidR="00DD7C76" w:rsidRPr="00B14513" w:rsidRDefault="00DD7C76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>По 9 предписаниям установить устранение выявленных нарушений не представилось возможным в связи с прекращением проведения проверок, из которых:</w:t>
      </w:r>
    </w:p>
    <w:p w:rsidR="00DD7C76" w:rsidRPr="00B14513" w:rsidRDefault="00DD7C76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lastRenderedPageBreak/>
        <w:t>- 3 проверки прекращены в связи с прекращением юридическим лицом обслуживания многоквартирного дома;</w:t>
      </w:r>
    </w:p>
    <w:p w:rsidR="00DD7C76" w:rsidRPr="00B14513" w:rsidRDefault="00DD7C76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>- 1 проверка прекращена в связи с окончанием отопительного сезона;</w:t>
      </w:r>
    </w:p>
    <w:p w:rsidR="00DD7C76" w:rsidRPr="00B14513" w:rsidRDefault="00DD7C76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>- 5 проверок прекращены в связи с отсутствием руководителя или иного должностного лица юридического лица (п. 7 ст. 12 Главы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A77F2E" w:rsidRPr="00B14513" w:rsidRDefault="00A77F2E" w:rsidP="00FD096D">
      <w:pPr>
        <w:shd w:val="clear" w:color="auto" w:fill="FFFFFF"/>
        <w:tabs>
          <w:tab w:val="center" w:pos="4677"/>
          <w:tab w:val="left" w:pos="637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/>
          <w:sz w:val="28"/>
          <w:szCs w:val="28"/>
        </w:rPr>
        <w:t xml:space="preserve">       В 2018 году </w:t>
      </w:r>
      <w:r w:rsidRPr="00B14513">
        <w:rPr>
          <w:rFonts w:ascii="Times New Roman" w:eastAsia="Times New Roman" w:hAnsi="Times New Roman"/>
          <w:sz w:val="28"/>
          <w:szCs w:val="28"/>
          <w:lang w:eastAsia="ru-RU"/>
        </w:rPr>
        <w:t xml:space="preserve">4 протокола об административных правонарушениях, </w:t>
      </w:r>
      <w:r w:rsidRPr="00B14513">
        <w:rPr>
          <w:rFonts w:ascii="Times New Roman" w:hAnsi="Times New Roman"/>
          <w:sz w:val="28"/>
          <w:szCs w:val="28"/>
        </w:rPr>
        <w:t xml:space="preserve">направлены в Мировой суд Кировского района, информацией о вынесенных </w:t>
      </w:r>
      <w:proofErr w:type="gramStart"/>
      <w:r w:rsidRPr="00B14513">
        <w:rPr>
          <w:rFonts w:ascii="Times New Roman" w:hAnsi="Times New Roman"/>
          <w:sz w:val="28"/>
          <w:szCs w:val="28"/>
        </w:rPr>
        <w:t>постановлениях</w:t>
      </w:r>
      <w:proofErr w:type="gramEnd"/>
      <w:r w:rsidRPr="00B14513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отношении управляющих организаций, а также о суммах уплаченных штрафов Администрация Кировского внутригородского района городского округа Самара не располагает.</w:t>
      </w:r>
    </w:p>
    <w:p w:rsidR="00A14283" w:rsidRPr="00B14513" w:rsidRDefault="00A14283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52" w:rsidRPr="00B14513" w:rsidRDefault="000C0252" w:rsidP="00FD096D">
      <w:pPr>
        <w:pStyle w:val="a7"/>
        <w:tabs>
          <w:tab w:val="left" w:pos="459"/>
        </w:tabs>
        <w:spacing w:line="30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513">
        <w:rPr>
          <w:rFonts w:ascii="Times New Roman" w:hAnsi="Times New Roman"/>
          <w:b/>
          <w:sz w:val="28"/>
          <w:szCs w:val="28"/>
          <w:u w:val="single"/>
        </w:rPr>
        <w:t>Административная комиссия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В 2018 году административной комиссией Кировского внутригородского района: 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 w:rsidRPr="00B14513">
        <w:rPr>
          <w:rFonts w:ascii="Times New Roman" w:hAnsi="Times New Roman" w:cs="Times New Roman"/>
          <w:b/>
          <w:sz w:val="28"/>
          <w:szCs w:val="28"/>
        </w:rPr>
        <w:t>1880 протоколов</w:t>
      </w:r>
      <w:r w:rsidRPr="00B1451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723619">
        <w:rPr>
          <w:rFonts w:ascii="Times New Roman" w:hAnsi="Times New Roman" w:cs="Times New Roman"/>
          <w:sz w:val="28"/>
          <w:szCs w:val="28"/>
        </w:rPr>
        <w:t xml:space="preserve"> (2017 – 2311 протоколов)</w:t>
      </w:r>
      <w:r w:rsidRPr="00B14513">
        <w:rPr>
          <w:rFonts w:ascii="Times New Roman" w:hAnsi="Times New Roman" w:cs="Times New Roman"/>
          <w:sz w:val="28"/>
          <w:szCs w:val="28"/>
        </w:rPr>
        <w:t>;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 наложено </w:t>
      </w:r>
      <w:r w:rsidRPr="00B14513">
        <w:rPr>
          <w:rFonts w:ascii="Times New Roman" w:hAnsi="Times New Roman" w:cs="Times New Roman"/>
          <w:b/>
          <w:sz w:val="28"/>
          <w:szCs w:val="28"/>
        </w:rPr>
        <w:t>1416 штрафов</w:t>
      </w:r>
      <w:r w:rsidRPr="00B145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B14513">
        <w:rPr>
          <w:rFonts w:ascii="Times New Roman" w:hAnsi="Times New Roman" w:cs="Times New Roman"/>
          <w:b/>
          <w:sz w:val="28"/>
          <w:szCs w:val="28"/>
        </w:rPr>
        <w:t>19 406 700 рублей</w:t>
      </w:r>
      <w:r w:rsidRPr="00B14513">
        <w:rPr>
          <w:rFonts w:ascii="Times New Roman" w:hAnsi="Times New Roman" w:cs="Times New Roman"/>
          <w:sz w:val="28"/>
          <w:szCs w:val="28"/>
        </w:rPr>
        <w:t xml:space="preserve">, с учетом решений судов 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 17 469 200 рублей</w:t>
      </w:r>
      <w:r w:rsidR="00723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19">
        <w:rPr>
          <w:rFonts w:ascii="Times New Roman" w:hAnsi="Times New Roman" w:cs="Times New Roman"/>
          <w:sz w:val="28"/>
          <w:szCs w:val="28"/>
        </w:rPr>
        <w:t>(2017 г. – 1610 штрафов на сумму с учетом решений судов 25 886 800 руб.)</w:t>
      </w:r>
      <w:r w:rsidRPr="00B14513">
        <w:rPr>
          <w:rFonts w:ascii="Times New Roman" w:hAnsi="Times New Roman" w:cs="Times New Roman"/>
          <w:sz w:val="28"/>
          <w:szCs w:val="28"/>
        </w:rPr>
        <w:t>;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 взыскано 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733 штрафа </w:t>
      </w:r>
      <w:r w:rsidRPr="00B145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B14513">
        <w:rPr>
          <w:rFonts w:ascii="Times New Roman" w:hAnsi="Times New Roman" w:cs="Times New Roman"/>
          <w:b/>
          <w:sz w:val="28"/>
          <w:szCs w:val="28"/>
        </w:rPr>
        <w:t>20 109 850</w:t>
      </w:r>
      <w:r w:rsidRPr="00B145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77F5">
        <w:rPr>
          <w:rFonts w:ascii="Times New Roman" w:hAnsi="Times New Roman" w:cs="Times New Roman"/>
          <w:sz w:val="28"/>
          <w:szCs w:val="28"/>
        </w:rPr>
        <w:t xml:space="preserve"> (2017г. –778 штрафов на сумму 27 412 200 руб.)</w:t>
      </w:r>
      <w:r w:rsidRPr="00B14513">
        <w:rPr>
          <w:rFonts w:ascii="Times New Roman" w:hAnsi="Times New Roman" w:cs="Times New Roman"/>
          <w:sz w:val="28"/>
          <w:szCs w:val="28"/>
        </w:rPr>
        <w:t>;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-направлено в службу судебных приставов для принудительного взыскания </w:t>
      </w:r>
      <w:r w:rsidRPr="00B14513">
        <w:rPr>
          <w:rFonts w:ascii="Times New Roman" w:hAnsi="Times New Roman" w:cs="Times New Roman"/>
          <w:b/>
          <w:sz w:val="28"/>
          <w:szCs w:val="28"/>
        </w:rPr>
        <w:t>683</w:t>
      </w:r>
      <w:r w:rsidRPr="00B14513">
        <w:rPr>
          <w:rFonts w:ascii="Times New Roman" w:hAnsi="Times New Roman" w:cs="Times New Roman"/>
          <w:sz w:val="28"/>
          <w:szCs w:val="28"/>
        </w:rPr>
        <w:t xml:space="preserve"> постановления на общую сумму </w:t>
      </w:r>
      <w:r w:rsidR="00610D12">
        <w:rPr>
          <w:rFonts w:ascii="Times New Roman" w:hAnsi="Times New Roman" w:cs="Times New Roman"/>
          <w:b/>
          <w:sz w:val="28"/>
          <w:szCs w:val="28"/>
        </w:rPr>
        <w:t>2248</w:t>
      </w:r>
      <w:r w:rsidRPr="00B14513">
        <w:rPr>
          <w:rFonts w:ascii="Times New Roman" w:hAnsi="Times New Roman" w:cs="Times New Roman"/>
          <w:b/>
          <w:sz w:val="28"/>
          <w:szCs w:val="28"/>
        </w:rPr>
        <w:t>600</w:t>
      </w:r>
      <w:r w:rsidR="008430AD">
        <w:rPr>
          <w:rFonts w:ascii="Times New Roman" w:hAnsi="Times New Roman" w:cs="Times New Roman"/>
          <w:sz w:val="28"/>
          <w:szCs w:val="28"/>
        </w:rPr>
        <w:t xml:space="preserve"> рублей                             (2017 г .- 290 постановлений на сумму 690 000 руб.)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 взыскано в принудительном порядке </w:t>
      </w:r>
      <w:r w:rsidRPr="00B14513">
        <w:rPr>
          <w:rFonts w:ascii="Times New Roman" w:hAnsi="Times New Roman" w:cs="Times New Roman"/>
          <w:b/>
          <w:sz w:val="28"/>
          <w:szCs w:val="28"/>
        </w:rPr>
        <w:t>66</w:t>
      </w:r>
      <w:r w:rsidRPr="00B14513">
        <w:rPr>
          <w:rFonts w:ascii="Times New Roman" w:hAnsi="Times New Roman" w:cs="Times New Roman"/>
          <w:sz w:val="28"/>
          <w:szCs w:val="28"/>
        </w:rPr>
        <w:t xml:space="preserve"> штрафов на сумму 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160 000 </w:t>
      </w:r>
      <w:r w:rsidRPr="00B14513">
        <w:rPr>
          <w:rFonts w:ascii="Times New Roman" w:hAnsi="Times New Roman" w:cs="Times New Roman"/>
          <w:sz w:val="28"/>
          <w:szCs w:val="28"/>
        </w:rPr>
        <w:t>рублей</w:t>
      </w:r>
      <w:r w:rsidR="00610D12">
        <w:rPr>
          <w:rFonts w:ascii="Times New Roman" w:hAnsi="Times New Roman" w:cs="Times New Roman"/>
          <w:sz w:val="28"/>
          <w:szCs w:val="28"/>
        </w:rPr>
        <w:t xml:space="preserve"> (2017г. – 50 штрафов на сумму – 125200 руб.)</w:t>
      </w:r>
      <w:r w:rsidRPr="00B14513">
        <w:rPr>
          <w:rFonts w:ascii="Times New Roman" w:hAnsi="Times New Roman" w:cs="Times New Roman"/>
          <w:sz w:val="28"/>
          <w:szCs w:val="28"/>
        </w:rPr>
        <w:t>;</w:t>
      </w:r>
    </w:p>
    <w:p w:rsidR="00BC0CEE" w:rsidRPr="00B14513" w:rsidRDefault="00BC0CEE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 xml:space="preserve">- обжаловано в судах различных инстанций 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202 </w:t>
      </w:r>
      <w:r w:rsidRPr="00B14513">
        <w:rPr>
          <w:rFonts w:ascii="Times New Roman" w:hAnsi="Times New Roman" w:cs="Times New Roman"/>
          <w:sz w:val="28"/>
          <w:szCs w:val="28"/>
        </w:rPr>
        <w:t xml:space="preserve">постановления на сумму </w:t>
      </w:r>
      <w:r w:rsidRPr="00B14513">
        <w:rPr>
          <w:rFonts w:ascii="Times New Roman" w:hAnsi="Times New Roman" w:cs="Times New Roman"/>
          <w:b/>
          <w:sz w:val="28"/>
          <w:szCs w:val="28"/>
        </w:rPr>
        <w:t>6 974 500</w:t>
      </w:r>
      <w:r w:rsidRPr="00B14513"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r w:rsidRPr="00B14513">
        <w:rPr>
          <w:rFonts w:ascii="Times New Roman" w:hAnsi="Times New Roman" w:cs="Times New Roman"/>
          <w:b/>
          <w:sz w:val="28"/>
          <w:szCs w:val="28"/>
        </w:rPr>
        <w:t>158 оставлены в силе</w:t>
      </w:r>
      <w:r w:rsidRPr="00B14513">
        <w:rPr>
          <w:rFonts w:ascii="Times New Roman" w:hAnsi="Times New Roman" w:cs="Times New Roman"/>
          <w:sz w:val="28"/>
          <w:szCs w:val="28"/>
        </w:rPr>
        <w:t xml:space="preserve">, 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37 – отменено </w:t>
      </w:r>
      <w:r w:rsidRPr="00B14513">
        <w:rPr>
          <w:rFonts w:ascii="Times New Roman" w:hAnsi="Times New Roman" w:cs="Times New Roman"/>
          <w:sz w:val="28"/>
          <w:szCs w:val="28"/>
        </w:rPr>
        <w:t>(на сумму</w:t>
      </w:r>
      <w:r w:rsidRPr="00B14513">
        <w:rPr>
          <w:rFonts w:ascii="Times New Roman" w:hAnsi="Times New Roman" w:cs="Times New Roman"/>
          <w:b/>
          <w:sz w:val="28"/>
          <w:szCs w:val="28"/>
        </w:rPr>
        <w:t xml:space="preserve">  577 500 </w:t>
      </w:r>
      <w:r w:rsidRPr="00B14513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Pr="00B14513">
        <w:rPr>
          <w:rFonts w:ascii="Times New Roman" w:hAnsi="Times New Roman" w:cs="Times New Roman"/>
          <w:b/>
          <w:sz w:val="28"/>
          <w:szCs w:val="28"/>
        </w:rPr>
        <w:t>7 – изменено</w:t>
      </w:r>
      <w:r w:rsidRPr="00B14513">
        <w:rPr>
          <w:rFonts w:ascii="Times New Roman" w:hAnsi="Times New Roman" w:cs="Times New Roman"/>
          <w:sz w:val="28"/>
          <w:szCs w:val="28"/>
        </w:rPr>
        <w:t xml:space="preserve"> в части назначения наказания (снижены суммы штрафов на общую сумму </w:t>
      </w:r>
      <w:r w:rsidRPr="00B14513">
        <w:rPr>
          <w:rFonts w:ascii="Times New Roman" w:hAnsi="Times New Roman" w:cs="Times New Roman"/>
          <w:b/>
          <w:sz w:val="28"/>
          <w:szCs w:val="28"/>
        </w:rPr>
        <w:t>590 000</w:t>
      </w:r>
      <w:r w:rsidRPr="00B14513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E5450" w:rsidRPr="00B14513" w:rsidRDefault="001E5450" w:rsidP="00FD096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02A" w:rsidRPr="00121F90" w:rsidRDefault="00363B27" w:rsidP="00754939">
      <w:pPr>
        <w:shd w:val="clear" w:color="auto" w:fill="FFFFFF"/>
        <w:tabs>
          <w:tab w:val="center" w:pos="5032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13">
        <w:rPr>
          <w:rFonts w:ascii="Times New Roman" w:hAnsi="Times New Roman" w:cs="Times New Roman"/>
          <w:sz w:val="28"/>
          <w:szCs w:val="28"/>
        </w:rPr>
        <w:tab/>
      </w:r>
    </w:p>
    <w:p w:rsidR="0094758D" w:rsidRDefault="0094758D" w:rsidP="00FD096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758D" w:rsidSect="00AA54A4">
      <w:headerReference w:type="default" r:id="rId9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1" w:rsidRDefault="00EA4101" w:rsidP="00FF6371">
      <w:pPr>
        <w:spacing w:after="0" w:line="240" w:lineRule="auto"/>
      </w:pPr>
      <w:r>
        <w:separator/>
      </w:r>
    </w:p>
  </w:endnote>
  <w:endnote w:type="continuationSeparator" w:id="0">
    <w:p w:rsidR="00EA4101" w:rsidRDefault="00EA4101" w:rsidP="00FF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1" w:rsidRDefault="00EA4101" w:rsidP="00FF6371">
      <w:pPr>
        <w:spacing w:after="0" w:line="240" w:lineRule="auto"/>
      </w:pPr>
      <w:r>
        <w:separator/>
      </w:r>
    </w:p>
  </w:footnote>
  <w:footnote w:type="continuationSeparator" w:id="0">
    <w:p w:rsidR="00EA4101" w:rsidRDefault="00EA4101" w:rsidP="00FF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456376"/>
      <w:docPartObj>
        <w:docPartGallery w:val="Page Numbers (Top of Page)"/>
        <w:docPartUnique/>
      </w:docPartObj>
    </w:sdtPr>
    <w:sdtEndPr/>
    <w:sdtContent>
      <w:p w:rsidR="00425140" w:rsidRDefault="004251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CD">
          <w:rPr>
            <w:noProof/>
          </w:rPr>
          <w:t>14</w:t>
        </w:r>
        <w:r>
          <w:fldChar w:fldCharType="end"/>
        </w:r>
      </w:p>
    </w:sdtContent>
  </w:sdt>
  <w:p w:rsidR="00425140" w:rsidRDefault="004251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A4"/>
    <w:multiLevelType w:val="hybridMultilevel"/>
    <w:tmpl w:val="F282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48B"/>
    <w:multiLevelType w:val="hybridMultilevel"/>
    <w:tmpl w:val="B43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5970"/>
    <w:multiLevelType w:val="hybridMultilevel"/>
    <w:tmpl w:val="D2F4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2C4B"/>
    <w:multiLevelType w:val="hybridMultilevel"/>
    <w:tmpl w:val="D6701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A2FB1"/>
    <w:multiLevelType w:val="hybridMultilevel"/>
    <w:tmpl w:val="49CEBADC"/>
    <w:lvl w:ilvl="0" w:tplc="0B32F5B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7E93"/>
    <w:multiLevelType w:val="hybridMultilevel"/>
    <w:tmpl w:val="FF9CC98E"/>
    <w:lvl w:ilvl="0" w:tplc="C700DC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0F347465"/>
    <w:multiLevelType w:val="hybridMultilevel"/>
    <w:tmpl w:val="4D60B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9065AC"/>
    <w:multiLevelType w:val="hybridMultilevel"/>
    <w:tmpl w:val="A60819F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1DA21020"/>
    <w:multiLevelType w:val="hybridMultilevel"/>
    <w:tmpl w:val="5AA84532"/>
    <w:lvl w:ilvl="0" w:tplc="1990E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66ED9"/>
    <w:multiLevelType w:val="hybridMultilevel"/>
    <w:tmpl w:val="7392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428E"/>
    <w:multiLevelType w:val="hybridMultilevel"/>
    <w:tmpl w:val="17DA5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D2316"/>
    <w:multiLevelType w:val="hybridMultilevel"/>
    <w:tmpl w:val="D9A2D1CC"/>
    <w:lvl w:ilvl="0" w:tplc="8BA0E3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93ED5"/>
    <w:multiLevelType w:val="hybridMultilevel"/>
    <w:tmpl w:val="13BA3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227F1"/>
    <w:multiLevelType w:val="hybridMultilevel"/>
    <w:tmpl w:val="9B8AA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E0461"/>
    <w:multiLevelType w:val="multilevel"/>
    <w:tmpl w:val="5D44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3785A"/>
    <w:multiLevelType w:val="hybridMultilevel"/>
    <w:tmpl w:val="DE621420"/>
    <w:lvl w:ilvl="0" w:tplc="35D6B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532652"/>
    <w:multiLevelType w:val="hybridMultilevel"/>
    <w:tmpl w:val="2B56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1309"/>
    <w:multiLevelType w:val="hybridMultilevel"/>
    <w:tmpl w:val="044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C13E4"/>
    <w:multiLevelType w:val="hybridMultilevel"/>
    <w:tmpl w:val="71B25A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AC3715D"/>
    <w:multiLevelType w:val="hybridMultilevel"/>
    <w:tmpl w:val="6588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F7BAA"/>
    <w:multiLevelType w:val="hybridMultilevel"/>
    <w:tmpl w:val="1598A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12F43"/>
    <w:multiLevelType w:val="hybridMultilevel"/>
    <w:tmpl w:val="6B90EC26"/>
    <w:lvl w:ilvl="0" w:tplc="5264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11A8D"/>
    <w:multiLevelType w:val="hybridMultilevel"/>
    <w:tmpl w:val="9DCAD8CE"/>
    <w:lvl w:ilvl="0" w:tplc="E7625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36B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1C15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CEBFB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071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CEB10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D0E0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6A02A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6E9E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E2704C8"/>
    <w:multiLevelType w:val="hybridMultilevel"/>
    <w:tmpl w:val="42E4A5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01A45BC"/>
    <w:multiLevelType w:val="hybridMultilevel"/>
    <w:tmpl w:val="62D04796"/>
    <w:lvl w:ilvl="0" w:tplc="62EC7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E167CA"/>
    <w:multiLevelType w:val="hybridMultilevel"/>
    <w:tmpl w:val="F744950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53C32CDB"/>
    <w:multiLevelType w:val="hybridMultilevel"/>
    <w:tmpl w:val="053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157B8"/>
    <w:multiLevelType w:val="hybridMultilevel"/>
    <w:tmpl w:val="8B6E85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F717DB"/>
    <w:multiLevelType w:val="hybridMultilevel"/>
    <w:tmpl w:val="64C8B572"/>
    <w:lvl w:ilvl="0" w:tplc="08586C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0282E3F"/>
    <w:multiLevelType w:val="multilevel"/>
    <w:tmpl w:val="5D44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1316F"/>
    <w:multiLevelType w:val="hybridMultilevel"/>
    <w:tmpl w:val="25F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976"/>
    <w:multiLevelType w:val="hybridMultilevel"/>
    <w:tmpl w:val="F04E8968"/>
    <w:lvl w:ilvl="0" w:tplc="C4D6E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B8552B"/>
    <w:multiLevelType w:val="hybridMultilevel"/>
    <w:tmpl w:val="30D60AD8"/>
    <w:lvl w:ilvl="0" w:tplc="8BA0E3CE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895E46"/>
    <w:multiLevelType w:val="hybridMultilevel"/>
    <w:tmpl w:val="B3904A1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707A414A"/>
    <w:multiLevelType w:val="hybridMultilevel"/>
    <w:tmpl w:val="16087F54"/>
    <w:lvl w:ilvl="0" w:tplc="E77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6B1FC6"/>
    <w:multiLevelType w:val="hybridMultilevel"/>
    <w:tmpl w:val="53F44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05087F"/>
    <w:multiLevelType w:val="hybridMultilevel"/>
    <w:tmpl w:val="214CE316"/>
    <w:lvl w:ilvl="0" w:tplc="62EC72E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55D4CB8"/>
    <w:multiLevelType w:val="hybridMultilevel"/>
    <w:tmpl w:val="ECBA4A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9E5142A"/>
    <w:multiLevelType w:val="hybridMultilevel"/>
    <w:tmpl w:val="C958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42E33"/>
    <w:multiLevelType w:val="hybridMultilevel"/>
    <w:tmpl w:val="F718171C"/>
    <w:lvl w:ilvl="0" w:tplc="A5A677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07B80"/>
    <w:multiLevelType w:val="hybridMultilevel"/>
    <w:tmpl w:val="527E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4482"/>
    <w:multiLevelType w:val="hybridMultilevel"/>
    <w:tmpl w:val="F0A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A03822"/>
    <w:multiLevelType w:val="hybridMultilevel"/>
    <w:tmpl w:val="2930595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3">
    <w:nsid w:val="7E1A7015"/>
    <w:multiLevelType w:val="hybridMultilevel"/>
    <w:tmpl w:val="C9264B76"/>
    <w:lvl w:ilvl="0" w:tplc="40127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42"/>
  </w:num>
  <w:num w:numId="5">
    <w:abstractNumId w:val="41"/>
  </w:num>
  <w:num w:numId="6">
    <w:abstractNumId w:val="7"/>
  </w:num>
  <w:num w:numId="7">
    <w:abstractNumId w:val="21"/>
  </w:num>
  <w:num w:numId="8">
    <w:abstractNumId w:val="20"/>
  </w:num>
  <w:num w:numId="9">
    <w:abstractNumId w:val="4"/>
  </w:num>
  <w:num w:numId="10">
    <w:abstractNumId w:val="25"/>
  </w:num>
  <w:num w:numId="11">
    <w:abstractNumId w:val="24"/>
  </w:num>
  <w:num w:numId="12">
    <w:abstractNumId w:val="30"/>
  </w:num>
  <w:num w:numId="13">
    <w:abstractNumId w:val="36"/>
  </w:num>
  <w:num w:numId="14">
    <w:abstractNumId w:val="9"/>
  </w:num>
  <w:num w:numId="15">
    <w:abstractNumId w:val="14"/>
    <w:lvlOverride w:ilvl="0">
      <w:startOverride w:val="4"/>
    </w:lvlOverride>
  </w:num>
  <w:num w:numId="16">
    <w:abstractNumId w:val="29"/>
  </w:num>
  <w:num w:numId="17">
    <w:abstractNumId w:val="23"/>
  </w:num>
  <w:num w:numId="18">
    <w:abstractNumId w:val="22"/>
  </w:num>
  <w:num w:numId="19">
    <w:abstractNumId w:val="0"/>
  </w:num>
  <w:num w:numId="20">
    <w:abstractNumId w:val="2"/>
  </w:num>
  <w:num w:numId="21">
    <w:abstractNumId w:val="1"/>
  </w:num>
  <w:num w:numId="22">
    <w:abstractNumId w:val="26"/>
  </w:num>
  <w:num w:numId="23">
    <w:abstractNumId w:val="10"/>
  </w:num>
  <w:num w:numId="24">
    <w:abstractNumId w:val="35"/>
  </w:num>
  <w:num w:numId="25">
    <w:abstractNumId w:val="39"/>
  </w:num>
  <w:num w:numId="26">
    <w:abstractNumId w:val="1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8"/>
  </w:num>
  <w:num w:numId="31">
    <w:abstractNumId w:val="11"/>
  </w:num>
  <w:num w:numId="32">
    <w:abstractNumId w:val="32"/>
  </w:num>
  <w:num w:numId="33">
    <w:abstractNumId w:val="27"/>
  </w:num>
  <w:num w:numId="34">
    <w:abstractNumId w:val="38"/>
  </w:num>
  <w:num w:numId="35">
    <w:abstractNumId w:val="37"/>
  </w:num>
  <w:num w:numId="36">
    <w:abstractNumId w:val="28"/>
  </w:num>
  <w:num w:numId="37">
    <w:abstractNumId w:val="18"/>
  </w:num>
  <w:num w:numId="38">
    <w:abstractNumId w:val="3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E"/>
    <w:rsid w:val="00001792"/>
    <w:rsid w:val="000131E9"/>
    <w:rsid w:val="000136F1"/>
    <w:rsid w:val="00013E6C"/>
    <w:rsid w:val="00020A33"/>
    <w:rsid w:val="00023F9F"/>
    <w:rsid w:val="0003701F"/>
    <w:rsid w:val="0004451C"/>
    <w:rsid w:val="00055066"/>
    <w:rsid w:val="000647BE"/>
    <w:rsid w:val="00070F34"/>
    <w:rsid w:val="000713A4"/>
    <w:rsid w:val="000733CB"/>
    <w:rsid w:val="00075C38"/>
    <w:rsid w:val="0008031D"/>
    <w:rsid w:val="00080730"/>
    <w:rsid w:val="0008270C"/>
    <w:rsid w:val="00082C36"/>
    <w:rsid w:val="000831FB"/>
    <w:rsid w:val="00087F04"/>
    <w:rsid w:val="000920DE"/>
    <w:rsid w:val="000A1574"/>
    <w:rsid w:val="000A1708"/>
    <w:rsid w:val="000A6E7B"/>
    <w:rsid w:val="000A7BF9"/>
    <w:rsid w:val="000B4A31"/>
    <w:rsid w:val="000C0252"/>
    <w:rsid w:val="000C1D0E"/>
    <w:rsid w:val="000D4379"/>
    <w:rsid w:val="000D4DC0"/>
    <w:rsid w:val="000D67BF"/>
    <w:rsid w:val="000D6B37"/>
    <w:rsid w:val="000E3246"/>
    <w:rsid w:val="000E6CBE"/>
    <w:rsid w:val="000F0EF4"/>
    <w:rsid w:val="000F3B6B"/>
    <w:rsid w:val="000F763D"/>
    <w:rsid w:val="001006A4"/>
    <w:rsid w:val="00101018"/>
    <w:rsid w:val="001011B4"/>
    <w:rsid w:val="00102CA0"/>
    <w:rsid w:val="00103C31"/>
    <w:rsid w:val="001040D4"/>
    <w:rsid w:val="0010459B"/>
    <w:rsid w:val="0010476F"/>
    <w:rsid w:val="001116E3"/>
    <w:rsid w:val="00113AE7"/>
    <w:rsid w:val="0011425E"/>
    <w:rsid w:val="00114F07"/>
    <w:rsid w:val="00121F90"/>
    <w:rsid w:val="00122CC6"/>
    <w:rsid w:val="00123982"/>
    <w:rsid w:val="0012661C"/>
    <w:rsid w:val="00127A2D"/>
    <w:rsid w:val="00130AF8"/>
    <w:rsid w:val="00136EA2"/>
    <w:rsid w:val="0014733F"/>
    <w:rsid w:val="0015148E"/>
    <w:rsid w:val="00152307"/>
    <w:rsid w:val="00152987"/>
    <w:rsid w:val="00153943"/>
    <w:rsid w:val="0015540E"/>
    <w:rsid w:val="00160D48"/>
    <w:rsid w:val="00161269"/>
    <w:rsid w:val="0016209C"/>
    <w:rsid w:val="00164C71"/>
    <w:rsid w:val="0016671D"/>
    <w:rsid w:val="001717EB"/>
    <w:rsid w:val="00177FC0"/>
    <w:rsid w:val="00184884"/>
    <w:rsid w:val="001A21B9"/>
    <w:rsid w:val="001A309E"/>
    <w:rsid w:val="001A623A"/>
    <w:rsid w:val="001B5116"/>
    <w:rsid w:val="001B7CE7"/>
    <w:rsid w:val="001C2E55"/>
    <w:rsid w:val="001C788A"/>
    <w:rsid w:val="001D2EE3"/>
    <w:rsid w:val="001D5028"/>
    <w:rsid w:val="001E05C5"/>
    <w:rsid w:val="001E5450"/>
    <w:rsid w:val="001E6D42"/>
    <w:rsid w:val="00201981"/>
    <w:rsid w:val="0020773C"/>
    <w:rsid w:val="0021142B"/>
    <w:rsid w:val="002115FC"/>
    <w:rsid w:val="002121A5"/>
    <w:rsid w:val="0021517E"/>
    <w:rsid w:val="00220280"/>
    <w:rsid w:val="002214F1"/>
    <w:rsid w:val="002222CF"/>
    <w:rsid w:val="002304AA"/>
    <w:rsid w:val="002359F2"/>
    <w:rsid w:val="00240ED5"/>
    <w:rsid w:val="00242918"/>
    <w:rsid w:val="0024567C"/>
    <w:rsid w:val="0024591F"/>
    <w:rsid w:val="0024730C"/>
    <w:rsid w:val="002525F1"/>
    <w:rsid w:val="00260657"/>
    <w:rsid w:val="002608DB"/>
    <w:rsid w:val="002634F6"/>
    <w:rsid w:val="00273AF1"/>
    <w:rsid w:val="002744FA"/>
    <w:rsid w:val="002818E6"/>
    <w:rsid w:val="00281FB7"/>
    <w:rsid w:val="002840CF"/>
    <w:rsid w:val="002869C6"/>
    <w:rsid w:val="002926E7"/>
    <w:rsid w:val="0029344E"/>
    <w:rsid w:val="00297B85"/>
    <w:rsid w:val="002B2AD6"/>
    <w:rsid w:val="002B3C34"/>
    <w:rsid w:val="002B553D"/>
    <w:rsid w:val="002B6ED3"/>
    <w:rsid w:val="002B7FC0"/>
    <w:rsid w:val="002C23C9"/>
    <w:rsid w:val="002C3247"/>
    <w:rsid w:val="002C4C89"/>
    <w:rsid w:val="002C6AE9"/>
    <w:rsid w:val="002C7429"/>
    <w:rsid w:val="002D4264"/>
    <w:rsid w:val="002D6699"/>
    <w:rsid w:val="002D7A25"/>
    <w:rsid w:val="002E3B24"/>
    <w:rsid w:val="002E3F4C"/>
    <w:rsid w:val="002E726B"/>
    <w:rsid w:val="002E7F10"/>
    <w:rsid w:val="002F1027"/>
    <w:rsid w:val="002F1B01"/>
    <w:rsid w:val="00303FAA"/>
    <w:rsid w:val="00311D1C"/>
    <w:rsid w:val="0031217E"/>
    <w:rsid w:val="00312BE7"/>
    <w:rsid w:val="003137ED"/>
    <w:rsid w:val="00317B3B"/>
    <w:rsid w:val="00317D67"/>
    <w:rsid w:val="0032344F"/>
    <w:rsid w:val="00324124"/>
    <w:rsid w:val="00325F3F"/>
    <w:rsid w:val="00330FC9"/>
    <w:rsid w:val="0033216B"/>
    <w:rsid w:val="00341438"/>
    <w:rsid w:val="00345BE7"/>
    <w:rsid w:val="003579D2"/>
    <w:rsid w:val="00360889"/>
    <w:rsid w:val="00361C43"/>
    <w:rsid w:val="00363B27"/>
    <w:rsid w:val="003762A9"/>
    <w:rsid w:val="00380298"/>
    <w:rsid w:val="00387468"/>
    <w:rsid w:val="0039507B"/>
    <w:rsid w:val="003960AA"/>
    <w:rsid w:val="003B1D3D"/>
    <w:rsid w:val="003B318B"/>
    <w:rsid w:val="003B6D24"/>
    <w:rsid w:val="003C0D80"/>
    <w:rsid w:val="003C49BA"/>
    <w:rsid w:val="003C682A"/>
    <w:rsid w:val="003C7BF1"/>
    <w:rsid w:val="003D0937"/>
    <w:rsid w:val="003D3C74"/>
    <w:rsid w:val="003D4A2C"/>
    <w:rsid w:val="003E0DEA"/>
    <w:rsid w:val="003E4378"/>
    <w:rsid w:val="003E74B6"/>
    <w:rsid w:val="003F2606"/>
    <w:rsid w:val="004069D4"/>
    <w:rsid w:val="00407865"/>
    <w:rsid w:val="004078A0"/>
    <w:rsid w:val="00407E17"/>
    <w:rsid w:val="00421EF4"/>
    <w:rsid w:val="00423457"/>
    <w:rsid w:val="00424561"/>
    <w:rsid w:val="00425140"/>
    <w:rsid w:val="00425EC5"/>
    <w:rsid w:val="00430673"/>
    <w:rsid w:val="00431CBF"/>
    <w:rsid w:val="00450613"/>
    <w:rsid w:val="00455B41"/>
    <w:rsid w:val="00460600"/>
    <w:rsid w:val="004622DC"/>
    <w:rsid w:val="00465567"/>
    <w:rsid w:val="00472369"/>
    <w:rsid w:val="00472463"/>
    <w:rsid w:val="00473994"/>
    <w:rsid w:val="004741F1"/>
    <w:rsid w:val="00476D87"/>
    <w:rsid w:val="004835D8"/>
    <w:rsid w:val="0048406D"/>
    <w:rsid w:val="00485951"/>
    <w:rsid w:val="00485F46"/>
    <w:rsid w:val="0049031C"/>
    <w:rsid w:val="004912EC"/>
    <w:rsid w:val="004A0CBD"/>
    <w:rsid w:val="004A27E1"/>
    <w:rsid w:val="004A4616"/>
    <w:rsid w:val="004A6487"/>
    <w:rsid w:val="004A6BD9"/>
    <w:rsid w:val="004B3E04"/>
    <w:rsid w:val="004B4C79"/>
    <w:rsid w:val="004B77E9"/>
    <w:rsid w:val="004D0A15"/>
    <w:rsid w:val="004D756F"/>
    <w:rsid w:val="004E0F54"/>
    <w:rsid w:val="004E70B3"/>
    <w:rsid w:val="004F1E0C"/>
    <w:rsid w:val="004F1E4C"/>
    <w:rsid w:val="004F4E65"/>
    <w:rsid w:val="004F5E7E"/>
    <w:rsid w:val="00506D3B"/>
    <w:rsid w:val="00510496"/>
    <w:rsid w:val="005121C7"/>
    <w:rsid w:val="00522829"/>
    <w:rsid w:val="005239F8"/>
    <w:rsid w:val="00523D15"/>
    <w:rsid w:val="0053099D"/>
    <w:rsid w:val="00542295"/>
    <w:rsid w:val="00544261"/>
    <w:rsid w:val="005467FB"/>
    <w:rsid w:val="0054795E"/>
    <w:rsid w:val="00550FB5"/>
    <w:rsid w:val="005518AB"/>
    <w:rsid w:val="005620D8"/>
    <w:rsid w:val="0056316C"/>
    <w:rsid w:val="005704F6"/>
    <w:rsid w:val="0057271A"/>
    <w:rsid w:val="00572976"/>
    <w:rsid w:val="00580327"/>
    <w:rsid w:val="00581D37"/>
    <w:rsid w:val="00581DF0"/>
    <w:rsid w:val="00582172"/>
    <w:rsid w:val="00584817"/>
    <w:rsid w:val="00584E7A"/>
    <w:rsid w:val="00586332"/>
    <w:rsid w:val="00587ECB"/>
    <w:rsid w:val="0059126A"/>
    <w:rsid w:val="00594806"/>
    <w:rsid w:val="005A090A"/>
    <w:rsid w:val="005A0913"/>
    <w:rsid w:val="005A4DF1"/>
    <w:rsid w:val="005B30B6"/>
    <w:rsid w:val="005B6CBE"/>
    <w:rsid w:val="005C516A"/>
    <w:rsid w:val="005D2192"/>
    <w:rsid w:val="005D5AB4"/>
    <w:rsid w:val="005E3123"/>
    <w:rsid w:val="005E47C9"/>
    <w:rsid w:val="005E4B4E"/>
    <w:rsid w:val="005E4EDD"/>
    <w:rsid w:val="005E62F5"/>
    <w:rsid w:val="005F2EFE"/>
    <w:rsid w:val="005F384B"/>
    <w:rsid w:val="005F60C6"/>
    <w:rsid w:val="006058AE"/>
    <w:rsid w:val="006103BC"/>
    <w:rsid w:val="00610D12"/>
    <w:rsid w:val="006128C1"/>
    <w:rsid w:val="00613402"/>
    <w:rsid w:val="00613C55"/>
    <w:rsid w:val="006152DA"/>
    <w:rsid w:val="00622927"/>
    <w:rsid w:val="006234F4"/>
    <w:rsid w:val="00627AC5"/>
    <w:rsid w:val="00632CC6"/>
    <w:rsid w:val="00636C98"/>
    <w:rsid w:val="00642D65"/>
    <w:rsid w:val="00643BA6"/>
    <w:rsid w:val="00651E1E"/>
    <w:rsid w:val="00651F7A"/>
    <w:rsid w:val="006528C5"/>
    <w:rsid w:val="006534DF"/>
    <w:rsid w:val="00660B7C"/>
    <w:rsid w:val="00664C97"/>
    <w:rsid w:val="00664D70"/>
    <w:rsid w:val="006677F5"/>
    <w:rsid w:val="0067217D"/>
    <w:rsid w:val="006724D2"/>
    <w:rsid w:val="006725D9"/>
    <w:rsid w:val="0067515B"/>
    <w:rsid w:val="006817CD"/>
    <w:rsid w:val="006825FA"/>
    <w:rsid w:val="00683ED9"/>
    <w:rsid w:val="00695B69"/>
    <w:rsid w:val="00697471"/>
    <w:rsid w:val="00697EB8"/>
    <w:rsid w:val="006A461C"/>
    <w:rsid w:val="006B0CB6"/>
    <w:rsid w:val="006B2437"/>
    <w:rsid w:val="006B6BE7"/>
    <w:rsid w:val="006C6A8D"/>
    <w:rsid w:val="006C71DA"/>
    <w:rsid w:val="006D0052"/>
    <w:rsid w:val="006D1AD0"/>
    <w:rsid w:val="006D7191"/>
    <w:rsid w:val="006E541C"/>
    <w:rsid w:val="006E78BF"/>
    <w:rsid w:val="006F211F"/>
    <w:rsid w:val="006F2593"/>
    <w:rsid w:val="006F63A3"/>
    <w:rsid w:val="0070754B"/>
    <w:rsid w:val="00707914"/>
    <w:rsid w:val="007115DD"/>
    <w:rsid w:val="00715DC4"/>
    <w:rsid w:val="00722DA5"/>
    <w:rsid w:val="00722DCC"/>
    <w:rsid w:val="00723619"/>
    <w:rsid w:val="0072483F"/>
    <w:rsid w:val="00725313"/>
    <w:rsid w:val="0073061F"/>
    <w:rsid w:val="00733134"/>
    <w:rsid w:val="00734DE0"/>
    <w:rsid w:val="00736C9C"/>
    <w:rsid w:val="00743138"/>
    <w:rsid w:val="00743175"/>
    <w:rsid w:val="00750D04"/>
    <w:rsid w:val="00751E78"/>
    <w:rsid w:val="00754939"/>
    <w:rsid w:val="0075673F"/>
    <w:rsid w:val="007612B5"/>
    <w:rsid w:val="00763E4B"/>
    <w:rsid w:val="0076743D"/>
    <w:rsid w:val="00775B0D"/>
    <w:rsid w:val="00776259"/>
    <w:rsid w:val="007769DB"/>
    <w:rsid w:val="00780893"/>
    <w:rsid w:val="007812D5"/>
    <w:rsid w:val="007817EB"/>
    <w:rsid w:val="0078717E"/>
    <w:rsid w:val="007914E6"/>
    <w:rsid w:val="00793678"/>
    <w:rsid w:val="00793A1E"/>
    <w:rsid w:val="007973B4"/>
    <w:rsid w:val="007A76B4"/>
    <w:rsid w:val="007B3055"/>
    <w:rsid w:val="007B5099"/>
    <w:rsid w:val="007B6EFA"/>
    <w:rsid w:val="007C22AE"/>
    <w:rsid w:val="007C378F"/>
    <w:rsid w:val="007C5009"/>
    <w:rsid w:val="007C6256"/>
    <w:rsid w:val="007C7275"/>
    <w:rsid w:val="007C7EE9"/>
    <w:rsid w:val="007D7C9C"/>
    <w:rsid w:val="007E331D"/>
    <w:rsid w:val="007E473B"/>
    <w:rsid w:val="007F2513"/>
    <w:rsid w:val="007F36E2"/>
    <w:rsid w:val="007F4836"/>
    <w:rsid w:val="007F6110"/>
    <w:rsid w:val="007F685C"/>
    <w:rsid w:val="008052D6"/>
    <w:rsid w:val="0080584C"/>
    <w:rsid w:val="0080599E"/>
    <w:rsid w:val="00805D0D"/>
    <w:rsid w:val="00806133"/>
    <w:rsid w:val="008065AD"/>
    <w:rsid w:val="00812493"/>
    <w:rsid w:val="00812D21"/>
    <w:rsid w:val="00813DFF"/>
    <w:rsid w:val="00814162"/>
    <w:rsid w:val="00815D4F"/>
    <w:rsid w:val="00817A41"/>
    <w:rsid w:val="00825202"/>
    <w:rsid w:val="008307EB"/>
    <w:rsid w:val="00833D53"/>
    <w:rsid w:val="00841219"/>
    <w:rsid w:val="008418B3"/>
    <w:rsid w:val="008418DE"/>
    <w:rsid w:val="008430AD"/>
    <w:rsid w:val="00847294"/>
    <w:rsid w:val="00853F87"/>
    <w:rsid w:val="00854DBC"/>
    <w:rsid w:val="00855FD8"/>
    <w:rsid w:val="00857D6E"/>
    <w:rsid w:val="0086012D"/>
    <w:rsid w:val="0086346B"/>
    <w:rsid w:val="00864EC1"/>
    <w:rsid w:val="00865EC7"/>
    <w:rsid w:val="008670DE"/>
    <w:rsid w:val="0087240B"/>
    <w:rsid w:val="0087345F"/>
    <w:rsid w:val="00873AAB"/>
    <w:rsid w:val="008749A8"/>
    <w:rsid w:val="008774EA"/>
    <w:rsid w:val="0088070E"/>
    <w:rsid w:val="008830C9"/>
    <w:rsid w:val="00884924"/>
    <w:rsid w:val="00890736"/>
    <w:rsid w:val="00890987"/>
    <w:rsid w:val="0089134B"/>
    <w:rsid w:val="0089210A"/>
    <w:rsid w:val="008928BF"/>
    <w:rsid w:val="00894F49"/>
    <w:rsid w:val="00897EE2"/>
    <w:rsid w:val="008A1F66"/>
    <w:rsid w:val="008A3C2D"/>
    <w:rsid w:val="008A60B9"/>
    <w:rsid w:val="008B0C94"/>
    <w:rsid w:val="008B2F73"/>
    <w:rsid w:val="008B6381"/>
    <w:rsid w:val="008C4B7D"/>
    <w:rsid w:val="008C6930"/>
    <w:rsid w:val="008C6A70"/>
    <w:rsid w:val="008D281A"/>
    <w:rsid w:val="008D3BC9"/>
    <w:rsid w:val="008D55B6"/>
    <w:rsid w:val="008D594E"/>
    <w:rsid w:val="008E2E60"/>
    <w:rsid w:val="008E6A5C"/>
    <w:rsid w:val="008F1872"/>
    <w:rsid w:val="008F41ED"/>
    <w:rsid w:val="008F4525"/>
    <w:rsid w:val="00901DB7"/>
    <w:rsid w:val="0091234F"/>
    <w:rsid w:val="00914009"/>
    <w:rsid w:val="00914C02"/>
    <w:rsid w:val="0091526B"/>
    <w:rsid w:val="00920F49"/>
    <w:rsid w:val="0092423B"/>
    <w:rsid w:val="00931A25"/>
    <w:rsid w:val="00936A4D"/>
    <w:rsid w:val="00937A36"/>
    <w:rsid w:val="00940C15"/>
    <w:rsid w:val="00946745"/>
    <w:rsid w:val="0094758D"/>
    <w:rsid w:val="009476EF"/>
    <w:rsid w:val="00953480"/>
    <w:rsid w:val="00953ADA"/>
    <w:rsid w:val="00953EC9"/>
    <w:rsid w:val="00962649"/>
    <w:rsid w:val="00967A59"/>
    <w:rsid w:val="009716EF"/>
    <w:rsid w:val="00971783"/>
    <w:rsid w:val="009722AB"/>
    <w:rsid w:val="00976A70"/>
    <w:rsid w:val="00982FDE"/>
    <w:rsid w:val="00983BDD"/>
    <w:rsid w:val="00983D52"/>
    <w:rsid w:val="00983D57"/>
    <w:rsid w:val="00985851"/>
    <w:rsid w:val="00987007"/>
    <w:rsid w:val="009874FE"/>
    <w:rsid w:val="009916C0"/>
    <w:rsid w:val="00993868"/>
    <w:rsid w:val="00993B52"/>
    <w:rsid w:val="009944C1"/>
    <w:rsid w:val="009960E7"/>
    <w:rsid w:val="009968B7"/>
    <w:rsid w:val="009A0522"/>
    <w:rsid w:val="009B16B3"/>
    <w:rsid w:val="009B2996"/>
    <w:rsid w:val="009B32EA"/>
    <w:rsid w:val="009B4A00"/>
    <w:rsid w:val="009C1D6A"/>
    <w:rsid w:val="009C4726"/>
    <w:rsid w:val="009D0A6D"/>
    <w:rsid w:val="009D75DC"/>
    <w:rsid w:val="009E318B"/>
    <w:rsid w:val="009E4887"/>
    <w:rsid w:val="009E4BF3"/>
    <w:rsid w:val="009E5217"/>
    <w:rsid w:val="009E552A"/>
    <w:rsid w:val="00A0389F"/>
    <w:rsid w:val="00A05F5B"/>
    <w:rsid w:val="00A13068"/>
    <w:rsid w:val="00A14283"/>
    <w:rsid w:val="00A159B9"/>
    <w:rsid w:val="00A15F70"/>
    <w:rsid w:val="00A169EB"/>
    <w:rsid w:val="00A16C25"/>
    <w:rsid w:val="00A24FB6"/>
    <w:rsid w:val="00A26A3F"/>
    <w:rsid w:val="00A31560"/>
    <w:rsid w:val="00A320E4"/>
    <w:rsid w:val="00A34D89"/>
    <w:rsid w:val="00A43196"/>
    <w:rsid w:val="00A52786"/>
    <w:rsid w:val="00A529B1"/>
    <w:rsid w:val="00A53D67"/>
    <w:rsid w:val="00A54061"/>
    <w:rsid w:val="00A567C8"/>
    <w:rsid w:val="00A621F7"/>
    <w:rsid w:val="00A66D42"/>
    <w:rsid w:val="00A66DFC"/>
    <w:rsid w:val="00A702CE"/>
    <w:rsid w:val="00A74369"/>
    <w:rsid w:val="00A74420"/>
    <w:rsid w:val="00A74735"/>
    <w:rsid w:val="00A75D28"/>
    <w:rsid w:val="00A77F2E"/>
    <w:rsid w:val="00A8178B"/>
    <w:rsid w:val="00AA227A"/>
    <w:rsid w:val="00AA2F9C"/>
    <w:rsid w:val="00AA54A4"/>
    <w:rsid w:val="00AA6796"/>
    <w:rsid w:val="00AB2DBD"/>
    <w:rsid w:val="00AB417B"/>
    <w:rsid w:val="00AB56C6"/>
    <w:rsid w:val="00AC4022"/>
    <w:rsid w:val="00AE0F9F"/>
    <w:rsid w:val="00AE42B8"/>
    <w:rsid w:val="00AE7E59"/>
    <w:rsid w:val="00AF2438"/>
    <w:rsid w:val="00AF47A0"/>
    <w:rsid w:val="00AF5424"/>
    <w:rsid w:val="00AF5EC6"/>
    <w:rsid w:val="00B05445"/>
    <w:rsid w:val="00B06510"/>
    <w:rsid w:val="00B0659C"/>
    <w:rsid w:val="00B11616"/>
    <w:rsid w:val="00B14513"/>
    <w:rsid w:val="00B21260"/>
    <w:rsid w:val="00B318EB"/>
    <w:rsid w:val="00B31969"/>
    <w:rsid w:val="00B32ADA"/>
    <w:rsid w:val="00B34BC8"/>
    <w:rsid w:val="00B35248"/>
    <w:rsid w:val="00B371F5"/>
    <w:rsid w:val="00B414A6"/>
    <w:rsid w:val="00B43CE5"/>
    <w:rsid w:val="00B51FA7"/>
    <w:rsid w:val="00B5346C"/>
    <w:rsid w:val="00B55DE1"/>
    <w:rsid w:val="00B61202"/>
    <w:rsid w:val="00B701D3"/>
    <w:rsid w:val="00B741F1"/>
    <w:rsid w:val="00B76854"/>
    <w:rsid w:val="00B8027F"/>
    <w:rsid w:val="00B8119D"/>
    <w:rsid w:val="00B85557"/>
    <w:rsid w:val="00B87C85"/>
    <w:rsid w:val="00B91EC0"/>
    <w:rsid w:val="00B92E6C"/>
    <w:rsid w:val="00B961E0"/>
    <w:rsid w:val="00B96F89"/>
    <w:rsid w:val="00B971C0"/>
    <w:rsid w:val="00BA0C09"/>
    <w:rsid w:val="00BA2574"/>
    <w:rsid w:val="00BB2B30"/>
    <w:rsid w:val="00BB5BD0"/>
    <w:rsid w:val="00BC0CEE"/>
    <w:rsid w:val="00BC0EB9"/>
    <w:rsid w:val="00BC531F"/>
    <w:rsid w:val="00BC5624"/>
    <w:rsid w:val="00BD0706"/>
    <w:rsid w:val="00BD203B"/>
    <w:rsid w:val="00BD7AEE"/>
    <w:rsid w:val="00BE0470"/>
    <w:rsid w:val="00BE1998"/>
    <w:rsid w:val="00BE1B13"/>
    <w:rsid w:val="00BE38A9"/>
    <w:rsid w:val="00BF14ED"/>
    <w:rsid w:val="00BF2450"/>
    <w:rsid w:val="00C037EB"/>
    <w:rsid w:val="00C0721D"/>
    <w:rsid w:val="00C07DFB"/>
    <w:rsid w:val="00C10FDF"/>
    <w:rsid w:val="00C14F1C"/>
    <w:rsid w:val="00C1697C"/>
    <w:rsid w:val="00C20961"/>
    <w:rsid w:val="00C21D24"/>
    <w:rsid w:val="00C23EE5"/>
    <w:rsid w:val="00C27B81"/>
    <w:rsid w:val="00C27ECC"/>
    <w:rsid w:val="00C31542"/>
    <w:rsid w:val="00C33DE6"/>
    <w:rsid w:val="00C36074"/>
    <w:rsid w:val="00C411F5"/>
    <w:rsid w:val="00C41DDF"/>
    <w:rsid w:val="00C46191"/>
    <w:rsid w:val="00C46D27"/>
    <w:rsid w:val="00C51D59"/>
    <w:rsid w:val="00C543C4"/>
    <w:rsid w:val="00C6103A"/>
    <w:rsid w:val="00C66A9E"/>
    <w:rsid w:val="00C73EAB"/>
    <w:rsid w:val="00C74D8E"/>
    <w:rsid w:val="00C75127"/>
    <w:rsid w:val="00C83217"/>
    <w:rsid w:val="00C90ABF"/>
    <w:rsid w:val="00C939ED"/>
    <w:rsid w:val="00C93E94"/>
    <w:rsid w:val="00C9609D"/>
    <w:rsid w:val="00CC0406"/>
    <w:rsid w:val="00CC2892"/>
    <w:rsid w:val="00CC5B7E"/>
    <w:rsid w:val="00CC6DAC"/>
    <w:rsid w:val="00CD2C08"/>
    <w:rsid w:val="00CD4EF9"/>
    <w:rsid w:val="00CE418D"/>
    <w:rsid w:val="00CE5C80"/>
    <w:rsid w:val="00CF0AAB"/>
    <w:rsid w:val="00CF2EED"/>
    <w:rsid w:val="00CF4E19"/>
    <w:rsid w:val="00CF5723"/>
    <w:rsid w:val="00CF6120"/>
    <w:rsid w:val="00D02B11"/>
    <w:rsid w:val="00D06FF3"/>
    <w:rsid w:val="00D10647"/>
    <w:rsid w:val="00D11EE9"/>
    <w:rsid w:val="00D12CC4"/>
    <w:rsid w:val="00D14268"/>
    <w:rsid w:val="00D1436B"/>
    <w:rsid w:val="00D20A26"/>
    <w:rsid w:val="00D2778A"/>
    <w:rsid w:val="00D34796"/>
    <w:rsid w:val="00D460BA"/>
    <w:rsid w:val="00D4719E"/>
    <w:rsid w:val="00D50738"/>
    <w:rsid w:val="00D50A75"/>
    <w:rsid w:val="00D5422C"/>
    <w:rsid w:val="00D639FE"/>
    <w:rsid w:val="00D718EC"/>
    <w:rsid w:val="00D76049"/>
    <w:rsid w:val="00D766F8"/>
    <w:rsid w:val="00D80B7B"/>
    <w:rsid w:val="00D82A19"/>
    <w:rsid w:val="00D84959"/>
    <w:rsid w:val="00D84DDC"/>
    <w:rsid w:val="00D85C71"/>
    <w:rsid w:val="00D908F6"/>
    <w:rsid w:val="00D911D3"/>
    <w:rsid w:val="00D9691D"/>
    <w:rsid w:val="00D970FE"/>
    <w:rsid w:val="00DA0A2D"/>
    <w:rsid w:val="00DA29BC"/>
    <w:rsid w:val="00DA4888"/>
    <w:rsid w:val="00DB219B"/>
    <w:rsid w:val="00DB345A"/>
    <w:rsid w:val="00DC3AE6"/>
    <w:rsid w:val="00DD54C6"/>
    <w:rsid w:val="00DD7C76"/>
    <w:rsid w:val="00DE0C6E"/>
    <w:rsid w:val="00DE1519"/>
    <w:rsid w:val="00DE1C0F"/>
    <w:rsid w:val="00DE3019"/>
    <w:rsid w:val="00DF0797"/>
    <w:rsid w:val="00DF08DC"/>
    <w:rsid w:val="00DF0CD1"/>
    <w:rsid w:val="00DF1C0A"/>
    <w:rsid w:val="00DF4BC4"/>
    <w:rsid w:val="00DF5DD8"/>
    <w:rsid w:val="00DF5E41"/>
    <w:rsid w:val="00E2213A"/>
    <w:rsid w:val="00E22D49"/>
    <w:rsid w:val="00E317E4"/>
    <w:rsid w:val="00E345AA"/>
    <w:rsid w:val="00E4126A"/>
    <w:rsid w:val="00E44EAB"/>
    <w:rsid w:val="00E47046"/>
    <w:rsid w:val="00E55558"/>
    <w:rsid w:val="00E6739E"/>
    <w:rsid w:val="00E767E1"/>
    <w:rsid w:val="00E76C4B"/>
    <w:rsid w:val="00E8160F"/>
    <w:rsid w:val="00E83EEC"/>
    <w:rsid w:val="00E840C1"/>
    <w:rsid w:val="00E85DCF"/>
    <w:rsid w:val="00E8744D"/>
    <w:rsid w:val="00E96A0D"/>
    <w:rsid w:val="00E9773D"/>
    <w:rsid w:val="00EA36FE"/>
    <w:rsid w:val="00EA4101"/>
    <w:rsid w:val="00EA5780"/>
    <w:rsid w:val="00EA6969"/>
    <w:rsid w:val="00EA7BC7"/>
    <w:rsid w:val="00EB15EB"/>
    <w:rsid w:val="00EB1855"/>
    <w:rsid w:val="00EC3546"/>
    <w:rsid w:val="00EC4D6F"/>
    <w:rsid w:val="00EC6FDA"/>
    <w:rsid w:val="00ED58F0"/>
    <w:rsid w:val="00ED66DE"/>
    <w:rsid w:val="00EE1764"/>
    <w:rsid w:val="00EE5921"/>
    <w:rsid w:val="00EE6133"/>
    <w:rsid w:val="00EE61D9"/>
    <w:rsid w:val="00EE77CD"/>
    <w:rsid w:val="00EE7DCD"/>
    <w:rsid w:val="00EF2129"/>
    <w:rsid w:val="00F11FF2"/>
    <w:rsid w:val="00F13FD7"/>
    <w:rsid w:val="00F2131D"/>
    <w:rsid w:val="00F275CE"/>
    <w:rsid w:val="00F278BF"/>
    <w:rsid w:val="00F34A52"/>
    <w:rsid w:val="00F36E3F"/>
    <w:rsid w:val="00F41A0A"/>
    <w:rsid w:val="00F41B89"/>
    <w:rsid w:val="00F476CF"/>
    <w:rsid w:val="00F5290D"/>
    <w:rsid w:val="00F64E3B"/>
    <w:rsid w:val="00F72EEA"/>
    <w:rsid w:val="00F76256"/>
    <w:rsid w:val="00F77F28"/>
    <w:rsid w:val="00F81E06"/>
    <w:rsid w:val="00F852BD"/>
    <w:rsid w:val="00F91280"/>
    <w:rsid w:val="00F94AAE"/>
    <w:rsid w:val="00F973FC"/>
    <w:rsid w:val="00F97895"/>
    <w:rsid w:val="00FA4356"/>
    <w:rsid w:val="00FA465E"/>
    <w:rsid w:val="00FA6C00"/>
    <w:rsid w:val="00FB763D"/>
    <w:rsid w:val="00FC5780"/>
    <w:rsid w:val="00FC5F04"/>
    <w:rsid w:val="00FC63BC"/>
    <w:rsid w:val="00FC6A80"/>
    <w:rsid w:val="00FD096D"/>
    <w:rsid w:val="00FD3CF2"/>
    <w:rsid w:val="00FD402A"/>
    <w:rsid w:val="00FD61F1"/>
    <w:rsid w:val="00FF0E8C"/>
    <w:rsid w:val="00FF4BD5"/>
    <w:rsid w:val="00FF5F72"/>
    <w:rsid w:val="00FF637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812D21"/>
  </w:style>
  <w:style w:type="paragraph" w:styleId="ab">
    <w:name w:val="header"/>
    <w:basedOn w:val="a"/>
    <w:link w:val="ac"/>
    <w:uiPriority w:val="99"/>
    <w:unhideWhenUsed/>
    <w:rsid w:val="00FF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371"/>
  </w:style>
  <w:style w:type="paragraph" w:styleId="ad">
    <w:name w:val="footer"/>
    <w:basedOn w:val="a"/>
    <w:link w:val="ae"/>
    <w:uiPriority w:val="99"/>
    <w:unhideWhenUsed/>
    <w:rsid w:val="00FF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6371"/>
  </w:style>
  <w:style w:type="character" w:customStyle="1" w:styleId="10">
    <w:name w:val="Заголовок 1 Знак"/>
    <w:basedOn w:val="a0"/>
    <w:link w:val="1"/>
    <w:uiPriority w:val="9"/>
    <w:rsid w:val="00126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6D3B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D3B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B0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1F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1F90"/>
    <w:rPr>
      <w:sz w:val="16"/>
      <w:szCs w:val="16"/>
    </w:rPr>
  </w:style>
  <w:style w:type="paragraph" w:customStyle="1" w:styleId="Style2">
    <w:name w:val="Style2"/>
    <w:basedOn w:val="a"/>
    <w:rsid w:val="00AA54A4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A54A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812D21"/>
  </w:style>
  <w:style w:type="paragraph" w:styleId="ab">
    <w:name w:val="header"/>
    <w:basedOn w:val="a"/>
    <w:link w:val="ac"/>
    <w:uiPriority w:val="99"/>
    <w:unhideWhenUsed/>
    <w:rsid w:val="00FF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371"/>
  </w:style>
  <w:style w:type="paragraph" w:styleId="ad">
    <w:name w:val="footer"/>
    <w:basedOn w:val="a"/>
    <w:link w:val="ae"/>
    <w:uiPriority w:val="99"/>
    <w:unhideWhenUsed/>
    <w:rsid w:val="00FF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6371"/>
  </w:style>
  <w:style w:type="character" w:customStyle="1" w:styleId="10">
    <w:name w:val="Заголовок 1 Знак"/>
    <w:basedOn w:val="a0"/>
    <w:link w:val="1"/>
    <w:uiPriority w:val="9"/>
    <w:rsid w:val="00126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6D3B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D3B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B0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1F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1F90"/>
    <w:rPr>
      <w:sz w:val="16"/>
      <w:szCs w:val="16"/>
    </w:rPr>
  </w:style>
  <w:style w:type="paragraph" w:customStyle="1" w:styleId="Style2">
    <w:name w:val="Style2"/>
    <w:basedOn w:val="a"/>
    <w:rsid w:val="00AA54A4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A54A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922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DF11-8E7A-4B29-BEEE-27A6C52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3299</Words>
  <Characters>18810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Субботина Юлия Анатольевна</cp:lastModifiedBy>
  <cp:revision>2</cp:revision>
  <cp:lastPrinted>2019-05-15T10:16:00Z</cp:lastPrinted>
  <dcterms:created xsi:type="dcterms:W3CDTF">2019-05-15T10:19:00Z</dcterms:created>
  <dcterms:modified xsi:type="dcterms:W3CDTF">2019-05-15T10:19:00Z</dcterms:modified>
</cp:coreProperties>
</file>