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9E" w:rsidRPr="00043B9E" w:rsidRDefault="00043B9E" w:rsidP="00043B9E">
      <w:pPr>
        <w:jc w:val="center"/>
        <w:rPr>
          <w:rFonts w:ascii="Times New Roman" w:hAnsi="Times New Roman" w:cs="Times New Roman"/>
          <w:sz w:val="28"/>
          <w:szCs w:val="28"/>
        </w:rPr>
      </w:pPr>
      <w:r w:rsidRPr="00043B9E">
        <w:rPr>
          <w:rFonts w:ascii="Times New Roman" w:hAnsi="Times New Roman" w:cs="Times New Roman"/>
          <w:b/>
          <w:sz w:val="28"/>
          <w:szCs w:val="28"/>
        </w:rPr>
        <w:t>Обобщение практики осуществлени</w:t>
      </w:r>
      <w:r>
        <w:rPr>
          <w:rFonts w:ascii="Times New Roman" w:hAnsi="Times New Roman" w:cs="Times New Roman"/>
          <w:b/>
          <w:sz w:val="28"/>
          <w:szCs w:val="28"/>
        </w:rPr>
        <w:t>я</w:t>
      </w:r>
      <w:r w:rsidRPr="00043B9E">
        <w:rPr>
          <w:rFonts w:ascii="Times New Roman" w:hAnsi="Times New Roman" w:cs="Times New Roman"/>
          <w:b/>
          <w:sz w:val="28"/>
          <w:szCs w:val="28"/>
        </w:rPr>
        <w:t xml:space="preserve"> муниципально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земельно</w:t>
      </w:r>
      <w:r>
        <w:rPr>
          <w:rFonts w:ascii="Times New Roman" w:hAnsi="Times New Roman" w:cs="Times New Roman"/>
          <w:b/>
          <w:sz w:val="28"/>
          <w:szCs w:val="28"/>
        </w:rPr>
        <w:t>го</w:t>
      </w:r>
      <w:r w:rsidRPr="00043B9E">
        <w:rPr>
          <w:rFonts w:ascii="Times New Roman" w:hAnsi="Times New Roman" w:cs="Times New Roman"/>
          <w:b/>
          <w:sz w:val="28"/>
          <w:szCs w:val="28"/>
        </w:rPr>
        <w:t xml:space="preserve"> контрол</w:t>
      </w:r>
      <w:r>
        <w:rPr>
          <w:rFonts w:ascii="Times New Roman" w:hAnsi="Times New Roman" w:cs="Times New Roman"/>
          <w:b/>
          <w:sz w:val="28"/>
          <w:szCs w:val="28"/>
        </w:rPr>
        <w:t xml:space="preserve">я на территории </w:t>
      </w:r>
      <w:r w:rsidR="00937072">
        <w:rPr>
          <w:rFonts w:ascii="Times New Roman" w:hAnsi="Times New Roman" w:cs="Times New Roman"/>
          <w:b/>
          <w:sz w:val="28"/>
          <w:szCs w:val="28"/>
        </w:rPr>
        <w:t xml:space="preserve">Кировского </w:t>
      </w:r>
      <w:r>
        <w:rPr>
          <w:rFonts w:ascii="Times New Roman" w:hAnsi="Times New Roman" w:cs="Times New Roman"/>
          <w:b/>
          <w:sz w:val="28"/>
          <w:szCs w:val="28"/>
        </w:rPr>
        <w:t>внутригородского района</w:t>
      </w:r>
    </w:p>
    <w:p w:rsidR="00DB33D5" w:rsidRDefault="00DB33D5" w:rsidP="00DB33D5">
      <w:pPr>
        <w:ind w:left="360"/>
        <w:jc w:val="center"/>
        <w:rPr>
          <w:rFonts w:ascii="Times New Roman" w:hAnsi="Times New Roman" w:cs="Times New Roman"/>
          <w:sz w:val="28"/>
          <w:szCs w:val="28"/>
        </w:rPr>
      </w:pPr>
    </w:p>
    <w:p w:rsidR="00DB33D5" w:rsidRDefault="00DB33D5" w:rsidP="00DB33D5">
      <w:pPr>
        <w:pStyle w:val="a3"/>
        <w:numPr>
          <w:ilvl w:val="0"/>
          <w:numId w:val="4"/>
        </w:numPr>
        <w:spacing w:after="0"/>
        <w:ind w:firstLine="709"/>
        <w:jc w:val="both"/>
        <w:rPr>
          <w:rFonts w:ascii="Times New Roman" w:hAnsi="Times New Roman" w:cs="Times New Roman"/>
          <w:sz w:val="28"/>
          <w:szCs w:val="28"/>
        </w:rPr>
      </w:pPr>
      <w:r w:rsidRPr="00DB33D5">
        <w:rPr>
          <w:rFonts w:ascii="Times New Roman" w:hAnsi="Times New Roman" w:cs="Times New Roman"/>
          <w:sz w:val="28"/>
          <w:szCs w:val="28"/>
        </w:rPr>
        <w:t>Общие положения</w:t>
      </w:r>
    </w:p>
    <w:p w:rsidR="00DB33D5" w:rsidRPr="00DB33D5" w:rsidRDefault="00DB33D5" w:rsidP="00DB33D5">
      <w:pPr>
        <w:pStyle w:val="a3"/>
        <w:spacing w:after="0"/>
        <w:ind w:left="3229"/>
        <w:jc w:val="both"/>
        <w:rPr>
          <w:rFonts w:ascii="Times New Roman" w:hAnsi="Times New Roman" w:cs="Times New Roman"/>
          <w:sz w:val="28"/>
          <w:szCs w:val="28"/>
        </w:rPr>
      </w:pPr>
    </w:p>
    <w:p w:rsidR="00DB33D5" w:rsidRDefault="00DB33D5" w:rsidP="007537D1">
      <w:pPr>
        <w:spacing w:after="0" w:line="240" w:lineRule="auto"/>
        <w:ind w:firstLine="708"/>
        <w:jc w:val="both"/>
        <w:rPr>
          <w:rFonts w:ascii="Times New Roman" w:hAnsi="Times New Roman" w:cs="Times New Roman"/>
          <w:sz w:val="28"/>
          <w:szCs w:val="28"/>
        </w:rPr>
      </w:pPr>
      <w:proofErr w:type="gramStart"/>
      <w:r w:rsidRPr="00043B9E">
        <w:rPr>
          <w:rFonts w:ascii="Times New Roman" w:hAnsi="Times New Roman" w:cs="Times New Roman"/>
          <w:sz w:val="28"/>
          <w:szCs w:val="28"/>
        </w:rPr>
        <w:t>Настоящий об</w:t>
      </w:r>
      <w:r>
        <w:rPr>
          <w:rFonts w:ascii="Times New Roman" w:hAnsi="Times New Roman" w:cs="Times New Roman"/>
          <w:sz w:val="28"/>
          <w:szCs w:val="28"/>
        </w:rPr>
        <w:t>зор практики подготовлен за 2018</w:t>
      </w:r>
      <w:r w:rsidRPr="00043B9E">
        <w:rPr>
          <w:rFonts w:ascii="Times New Roman" w:hAnsi="Times New Roman" w:cs="Times New Roman"/>
          <w:sz w:val="28"/>
          <w:szCs w:val="28"/>
        </w:rPr>
        <w:t xml:space="preserve"> год по результатам осуществления муниципального </w:t>
      </w:r>
      <w:r>
        <w:rPr>
          <w:rFonts w:ascii="Times New Roman" w:hAnsi="Times New Roman" w:cs="Times New Roman"/>
          <w:sz w:val="28"/>
          <w:szCs w:val="28"/>
        </w:rPr>
        <w:t>земельного</w:t>
      </w:r>
      <w:r w:rsidRPr="00043B9E">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Кировского</w:t>
      </w:r>
      <w:r w:rsidRPr="00043B9E">
        <w:rPr>
          <w:rFonts w:ascii="Times New Roman" w:hAnsi="Times New Roman" w:cs="Times New Roman"/>
          <w:sz w:val="28"/>
          <w:szCs w:val="28"/>
        </w:rPr>
        <w:t xml:space="preserve"> внутригородского района городского округа Самара во исполнение пункта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B33D5" w:rsidRDefault="00DB33D5" w:rsidP="007537D1">
      <w:pPr>
        <w:spacing w:after="0" w:line="240" w:lineRule="auto"/>
        <w:ind w:firstLine="709"/>
        <w:jc w:val="both"/>
        <w:rPr>
          <w:rFonts w:ascii="Times New Roman" w:hAnsi="Times New Roman" w:cs="Times New Roman"/>
          <w:sz w:val="28"/>
          <w:szCs w:val="28"/>
        </w:rPr>
      </w:pPr>
      <w:proofErr w:type="gramStart"/>
      <w:r w:rsidRPr="00043B9E">
        <w:rPr>
          <w:rFonts w:ascii="Times New Roman" w:hAnsi="Times New Roman" w:cs="Times New Roman"/>
          <w:sz w:val="28"/>
          <w:szCs w:val="28"/>
        </w:rPr>
        <w:t>Согласно статьи 72 Земельного кодекса Российской Федерации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DB33D5" w:rsidRDefault="00DB33D5" w:rsidP="007537D1">
      <w:pPr>
        <w:spacing w:after="0" w:line="240" w:lineRule="auto"/>
        <w:ind w:firstLine="709"/>
        <w:jc w:val="both"/>
        <w:rPr>
          <w:rFonts w:ascii="Times New Roman" w:hAnsi="Times New Roman" w:cs="Times New Roman"/>
          <w:sz w:val="28"/>
          <w:szCs w:val="28"/>
        </w:rPr>
      </w:pPr>
      <w:r w:rsidRPr="00043B9E">
        <w:rPr>
          <w:rFonts w:ascii="Times New Roman" w:hAnsi="Times New Roman" w:cs="Times New Roman"/>
          <w:sz w:val="28"/>
          <w:szCs w:val="28"/>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DB33D5" w:rsidRDefault="00DB33D5" w:rsidP="007537D1">
      <w:pPr>
        <w:spacing w:after="0" w:line="240" w:lineRule="auto"/>
        <w:ind w:firstLine="709"/>
        <w:jc w:val="both"/>
        <w:rPr>
          <w:rFonts w:ascii="Times New Roman" w:hAnsi="Times New Roman" w:cs="Times New Roman"/>
          <w:sz w:val="28"/>
          <w:szCs w:val="28"/>
        </w:rPr>
      </w:pPr>
      <w:proofErr w:type="gramStart"/>
      <w:r w:rsidRPr="00043B9E">
        <w:rPr>
          <w:rFonts w:ascii="Times New Roman" w:hAnsi="Times New Roman" w:cs="Times New Roman"/>
          <w:sz w:val="28"/>
          <w:szCs w:val="28"/>
        </w:rPr>
        <w:t>Согласно статьи</w:t>
      </w:r>
      <w:proofErr w:type="gramEnd"/>
      <w:r w:rsidRPr="00043B9E">
        <w:rPr>
          <w:rFonts w:ascii="Times New Roman" w:hAnsi="Times New Roman" w:cs="Times New Roman"/>
          <w:sz w:val="28"/>
          <w:szCs w:val="28"/>
        </w:rPr>
        <w:t xml:space="preserve"> 7 Закон</w:t>
      </w:r>
      <w:r>
        <w:rPr>
          <w:rFonts w:ascii="Times New Roman" w:hAnsi="Times New Roman" w:cs="Times New Roman"/>
          <w:sz w:val="28"/>
          <w:szCs w:val="28"/>
        </w:rPr>
        <w:t>а</w:t>
      </w:r>
      <w:r w:rsidRPr="00043B9E">
        <w:rPr>
          <w:rFonts w:ascii="Times New Roman" w:hAnsi="Times New Roman" w:cs="Times New Roman"/>
          <w:sz w:val="28"/>
          <w:szCs w:val="28"/>
        </w:rPr>
        <w:t xml:space="preserve"> Самарской области от 31.12.2014 № 137-ГД «О порядке осуществления муниципального земельного контроля на территории Самарской области» в случае выявления при проведении проверок нарушений юридическим лицом, индивидуальным предпринимателем обязательных требований должностные лица органов муниципального земельного контроля, проводившие проверку:</w:t>
      </w:r>
    </w:p>
    <w:p w:rsidR="00DB33D5" w:rsidRDefault="00DB33D5" w:rsidP="007537D1">
      <w:pPr>
        <w:spacing w:after="0" w:line="240" w:lineRule="auto"/>
        <w:ind w:firstLine="709"/>
        <w:jc w:val="both"/>
        <w:rPr>
          <w:rFonts w:ascii="Times New Roman" w:hAnsi="Times New Roman" w:cs="Times New Roman"/>
          <w:sz w:val="28"/>
          <w:szCs w:val="28"/>
        </w:rPr>
      </w:pPr>
      <w:r w:rsidRPr="00043B9E">
        <w:rPr>
          <w:rFonts w:ascii="Times New Roman" w:hAnsi="Times New Roman" w:cs="Times New Roman"/>
          <w:sz w:val="28"/>
          <w:szCs w:val="28"/>
        </w:rPr>
        <w:t>- выдают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w:t>
      </w:r>
    </w:p>
    <w:p w:rsidR="00DB33D5" w:rsidRDefault="00DB33D5" w:rsidP="007537D1">
      <w:pPr>
        <w:spacing w:after="0" w:line="240" w:lineRule="auto"/>
        <w:ind w:firstLine="709"/>
        <w:jc w:val="both"/>
        <w:rPr>
          <w:rFonts w:ascii="Times New Roman" w:hAnsi="Times New Roman" w:cs="Times New Roman"/>
          <w:sz w:val="28"/>
          <w:szCs w:val="28"/>
        </w:rPr>
      </w:pPr>
      <w:proofErr w:type="gramStart"/>
      <w:r w:rsidRPr="00043B9E">
        <w:rPr>
          <w:rFonts w:ascii="Times New Roman" w:hAnsi="Times New Roman" w:cs="Times New Roman"/>
          <w:sz w:val="28"/>
          <w:szCs w:val="28"/>
        </w:rPr>
        <w:t xml:space="preserve">-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w:t>
      </w:r>
      <w:r w:rsidRPr="00043B9E">
        <w:rPr>
          <w:rFonts w:ascii="Times New Roman" w:hAnsi="Times New Roman" w:cs="Times New Roman"/>
          <w:sz w:val="28"/>
          <w:szCs w:val="28"/>
        </w:rPr>
        <w:lastRenderedPageBreak/>
        <w:t>нарушения, к ответственности, в том числе путем направления в уполномоченные органы материалов, связанных с нарушениями обязательных требований в сфере</w:t>
      </w:r>
      <w:proofErr w:type="gramEnd"/>
      <w:r w:rsidRPr="00043B9E">
        <w:rPr>
          <w:rFonts w:ascii="Times New Roman" w:hAnsi="Times New Roman" w:cs="Times New Roman"/>
          <w:sz w:val="28"/>
          <w:szCs w:val="28"/>
        </w:rPr>
        <w:t xml:space="preserve"> земельных правоотношений, для решения вопросов о возбуждении дел об административных правонарушениях или для решения вопросов о возбуждении уголовных дел по признакам преступлений;</w:t>
      </w:r>
    </w:p>
    <w:p w:rsidR="00DB33D5" w:rsidRDefault="00DB33D5" w:rsidP="007537D1">
      <w:pPr>
        <w:spacing w:after="0" w:line="240" w:lineRule="auto"/>
        <w:ind w:firstLine="709"/>
        <w:jc w:val="both"/>
        <w:rPr>
          <w:rFonts w:ascii="Times New Roman" w:hAnsi="Times New Roman" w:cs="Times New Roman"/>
          <w:sz w:val="28"/>
          <w:szCs w:val="28"/>
        </w:rPr>
      </w:pPr>
      <w:r w:rsidRPr="00043B9E">
        <w:rPr>
          <w:rFonts w:ascii="Times New Roman" w:hAnsi="Times New Roman" w:cs="Times New Roman"/>
          <w:sz w:val="28"/>
          <w:szCs w:val="28"/>
        </w:rPr>
        <w:t>- обращаются в суд в порядке, предусмотренном федеральным законодательством (в том числе по вопросам расторжения договора аренды земельного участка, внесения изменений в условия договора аренды земельного участка, прекращении права постоянного (бессрочного) пользования земельным участком, права пожизненного наследуемого владения земельным участком, изъятия земельного участка ввиду его ненадлежащего использования).</w:t>
      </w:r>
    </w:p>
    <w:p w:rsidR="00DB33D5" w:rsidRDefault="00DB33D5" w:rsidP="007537D1">
      <w:pPr>
        <w:spacing w:after="0" w:line="240" w:lineRule="auto"/>
        <w:ind w:firstLine="709"/>
        <w:jc w:val="both"/>
        <w:rPr>
          <w:rFonts w:ascii="Times New Roman" w:hAnsi="Times New Roman" w:cs="Times New Roman"/>
          <w:sz w:val="28"/>
          <w:szCs w:val="28"/>
        </w:rPr>
      </w:pPr>
    </w:p>
    <w:p w:rsidR="00DB33D5" w:rsidRPr="00DB33D5" w:rsidRDefault="00DB33D5" w:rsidP="007537D1">
      <w:pPr>
        <w:pStyle w:val="a3"/>
        <w:numPr>
          <w:ilvl w:val="0"/>
          <w:numId w:val="4"/>
        </w:numPr>
        <w:spacing w:before="100" w:beforeAutospacing="1" w:after="100" w:afterAutospacing="1" w:line="240" w:lineRule="auto"/>
        <w:ind w:left="1800" w:firstLine="1319"/>
        <w:jc w:val="both"/>
        <w:rPr>
          <w:rFonts w:ascii="Times New Roman" w:eastAsia="Times New Roman" w:hAnsi="Times New Roman" w:cs="Times New Roman"/>
          <w:sz w:val="28"/>
          <w:szCs w:val="28"/>
          <w:lang w:eastAsia="ru-RU"/>
        </w:rPr>
      </w:pPr>
      <w:r w:rsidRPr="00DB33D5">
        <w:rPr>
          <w:rFonts w:ascii="Times New Roman" w:hAnsi="Times New Roman" w:cs="Times New Roman"/>
          <w:sz w:val="28"/>
          <w:szCs w:val="28"/>
        </w:rPr>
        <w:t>Обзор практики</w:t>
      </w:r>
    </w:p>
    <w:p w:rsidR="00DB33D5" w:rsidRPr="00DB33D5" w:rsidRDefault="00DB33D5" w:rsidP="007537D1">
      <w:pPr>
        <w:pStyle w:val="a3"/>
        <w:spacing w:after="0" w:line="240" w:lineRule="auto"/>
        <w:ind w:left="0" w:firstLine="1319"/>
        <w:jc w:val="both"/>
        <w:rPr>
          <w:rFonts w:ascii="Times New Roman" w:eastAsia="Times New Roman" w:hAnsi="Times New Roman" w:cs="Times New Roman"/>
          <w:sz w:val="28"/>
          <w:szCs w:val="28"/>
          <w:lang w:eastAsia="ru-RU"/>
        </w:rPr>
      </w:pPr>
    </w:p>
    <w:p w:rsidR="007537D1" w:rsidRPr="007537D1" w:rsidRDefault="009633C2" w:rsidP="007537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период 2018 года в</w:t>
      </w:r>
      <w:r w:rsidR="007537D1" w:rsidRPr="007537D1">
        <w:rPr>
          <w:rFonts w:ascii="Times New Roman" w:hAnsi="Times New Roman" w:cs="Times New Roman"/>
          <w:sz w:val="28"/>
          <w:szCs w:val="28"/>
        </w:rPr>
        <w:t xml:space="preserve"> рамках осуществления муниципального земельного контроля проверено и обследовано 757 земельных участков с составлением  актов проверок и актов осмотров, из них:</w:t>
      </w:r>
    </w:p>
    <w:p w:rsidR="007537D1" w:rsidRPr="007537D1" w:rsidRDefault="007537D1" w:rsidP="009633C2">
      <w:pPr>
        <w:spacing w:after="0" w:line="240" w:lineRule="auto"/>
        <w:ind w:firstLine="709"/>
        <w:rPr>
          <w:rFonts w:ascii="Times New Roman" w:hAnsi="Times New Roman" w:cs="Times New Roman"/>
          <w:sz w:val="28"/>
          <w:szCs w:val="28"/>
        </w:rPr>
      </w:pPr>
      <w:r w:rsidRPr="007537D1">
        <w:rPr>
          <w:rFonts w:ascii="Times New Roman" w:hAnsi="Times New Roman" w:cs="Times New Roman"/>
          <w:sz w:val="28"/>
          <w:szCs w:val="28"/>
        </w:rPr>
        <w:t>-  740 рейдовых осмотров земельных участков;</w:t>
      </w:r>
    </w:p>
    <w:p w:rsidR="007537D1" w:rsidRPr="007537D1" w:rsidRDefault="009633C2" w:rsidP="009633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488B">
        <w:rPr>
          <w:rFonts w:ascii="Times New Roman" w:hAnsi="Times New Roman" w:cs="Times New Roman"/>
          <w:sz w:val="28"/>
          <w:szCs w:val="28"/>
        </w:rPr>
        <w:t>-  4 плановых проверок</w:t>
      </w:r>
      <w:r w:rsidR="007537D1" w:rsidRPr="007537D1">
        <w:rPr>
          <w:rFonts w:ascii="Times New Roman" w:hAnsi="Times New Roman" w:cs="Times New Roman"/>
          <w:sz w:val="28"/>
          <w:szCs w:val="28"/>
        </w:rPr>
        <w:t xml:space="preserve"> юридических лиц;</w:t>
      </w:r>
    </w:p>
    <w:p w:rsidR="007537D1" w:rsidRPr="007537D1" w:rsidRDefault="007537D1" w:rsidP="009633C2">
      <w:pPr>
        <w:spacing w:after="0" w:line="240" w:lineRule="auto"/>
        <w:ind w:firstLine="709"/>
        <w:rPr>
          <w:rFonts w:ascii="Times New Roman" w:hAnsi="Times New Roman" w:cs="Times New Roman"/>
          <w:sz w:val="28"/>
          <w:szCs w:val="28"/>
        </w:rPr>
      </w:pPr>
      <w:r w:rsidRPr="007537D1">
        <w:rPr>
          <w:rFonts w:ascii="Times New Roman" w:hAnsi="Times New Roman" w:cs="Times New Roman"/>
          <w:sz w:val="28"/>
          <w:szCs w:val="28"/>
        </w:rPr>
        <w:t>- 40 плановых  и 84 внеплановых проверок физических лиц.</w:t>
      </w:r>
    </w:p>
    <w:p w:rsidR="009633C2" w:rsidRDefault="009633C2" w:rsidP="007537D1">
      <w:pPr>
        <w:spacing w:after="0" w:line="240" w:lineRule="auto"/>
        <w:ind w:firstLine="708"/>
        <w:jc w:val="both"/>
        <w:rPr>
          <w:rFonts w:ascii="Times New Roman" w:hAnsi="Times New Roman" w:cs="Times New Roman"/>
          <w:sz w:val="28"/>
          <w:szCs w:val="28"/>
        </w:rPr>
      </w:pPr>
    </w:p>
    <w:p w:rsidR="007537D1" w:rsidRPr="007537D1" w:rsidRDefault="007537D1" w:rsidP="007537D1">
      <w:pPr>
        <w:spacing w:after="0" w:line="240" w:lineRule="auto"/>
        <w:ind w:firstLine="708"/>
        <w:jc w:val="both"/>
        <w:rPr>
          <w:rFonts w:ascii="Times New Roman" w:hAnsi="Times New Roman" w:cs="Times New Roman"/>
          <w:sz w:val="28"/>
          <w:szCs w:val="28"/>
        </w:rPr>
      </w:pPr>
      <w:bookmarkStart w:id="0" w:name="_GoBack"/>
      <w:r w:rsidRPr="007537D1">
        <w:rPr>
          <w:rFonts w:ascii="Times New Roman" w:hAnsi="Times New Roman" w:cs="Times New Roman"/>
          <w:sz w:val="28"/>
          <w:szCs w:val="28"/>
        </w:rPr>
        <w:t xml:space="preserve">Выявлено </w:t>
      </w:r>
      <w:r w:rsidR="008B7763">
        <w:rPr>
          <w:rFonts w:ascii="Times New Roman" w:hAnsi="Times New Roman" w:cs="Times New Roman"/>
          <w:sz w:val="28"/>
          <w:szCs w:val="28"/>
        </w:rPr>
        <w:t>514</w:t>
      </w:r>
      <w:r w:rsidRPr="007537D1">
        <w:rPr>
          <w:rFonts w:ascii="Times New Roman" w:hAnsi="Times New Roman" w:cs="Times New Roman"/>
          <w:sz w:val="28"/>
          <w:szCs w:val="28"/>
        </w:rPr>
        <w:t xml:space="preserve"> нарушений земельного законодательства</w:t>
      </w:r>
      <w:r w:rsidR="009633C2">
        <w:rPr>
          <w:rFonts w:ascii="Times New Roman" w:hAnsi="Times New Roman" w:cs="Times New Roman"/>
          <w:sz w:val="28"/>
          <w:szCs w:val="28"/>
        </w:rPr>
        <w:t>.</w:t>
      </w:r>
    </w:p>
    <w:p w:rsidR="007537D1" w:rsidRPr="007537D1" w:rsidRDefault="007537D1" w:rsidP="007537D1">
      <w:pPr>
        <w:spacing w:after="0" w:line="240" w:lineRule="auto"/>
        <w:ind w:firstLine="708"/>
        <w:jc w:val="both"/>
        <w:rPr>
          <w:rFonts w:ascii="Times New Roman" w:hAnsi="Times New Roman" w:cs="Times New Roman"/>
          <w:sz w:val="28"/>
          <w:szCs w:val="28"/>
        </w:rPr>
      </w:pPr>
    </w:p>
    <w:p w:rsidR="007537D1" w:rsidRPr="007537D1" w:rsidRDefault="007537D1" w:rsidP="009633C2">
      <w:pPr>
        <w:spacing w:after="0" w:line="240" w:lineRule="auto"/>
        <w:ind w:firstLine="709"/>
        <w:jc w:val="both"/>
        <w:rPr>
          <w:rFonts w:ascii="Times New Roman" w:hAnsi="Times New Roman" w:cs="Times New Roman"/>
          <w:sz w:val="28"/>
          <w:szCs w:val="28"/>
        </w:rPr>
      </w:pPr>
      <w:r w:rsidRPr="007537D1">
        <w:rPr>
          <w:rFonts w:ascii="Times New Roman" w:hAnsi="Times New Roman" w:cs="Times New Roman"/>
          <w:sz w:val="28"/>
          <w:szCs w:val="28"/>
        </w:rPr>
        <w:t xml:space="preserve">Проверками и рейдами охвачено 75,7 га земель. </w:t>
      </w:r>
    </w:p>
    <w:p w:rsidR="007537D1" w:rsidRPr="007537D1" w:rsidRDefault="007537D1" w:rsidP="009633C2">
      <w:pPr>
        <w:spacing w:after="0" w:line="240" w:lineRule="auto"/>
        <w:ind w:firstLine="709"/>
        <w:jc w:val="both"/>
        <w:rPr>
          <w:rFonts w:ascii="Times New Roman" w:hAnsi="Times New Roman" w:cs="Times New Roman"/>
          <w:sz w:val="28"/>
          <w:szCs w:val="28"/>
        </w:rPr>
      </w:pPr>
      <w:r w:rsidRPr="007537D1">
        <w:rPr>
          <w:rFonts w:ascii="Times New Roman" w:hAnsi="Times New Roman" w:cs="Times New Roman"/>
          <w:sz w:val="28"/>
          <w:szCs w:val="28"/>
        </w:rPr>
        <w:t>Выявлено 49 земельных участк</w:t>
      </w:r>
      <w:r w:rsidR="0076488B">
        <w:rPr>
          <w:rFonts w:ascii="Times New Roman" w:hAnsi="Times New Roman" w:cs="Times New Roman"/>
          <w:sz w:val="28"/>
          <w:szCs w:val="28"/>
        </w:rPr>
        <w:t>ов</w:t>
      </w:r>
      <w:r w:rsidRPr="007537D1">
        <w:rPr>
          <w:rFonts w:ascii="Times New Roman" w:hAnsi="Times New Roman" w:cs="Times New Roman"/>
          <w:sz w:val="28"/>
          <w:szCs w:val="28"/>
        </w:rPr>
        <w:t xml:space="preserve">, используемых не в соответствии с целевым назначением. </w:t>
      </w:r>
    </w:p>
    <w:p w:rsidR="007537D1" w:rsidRPr="007537D1" w:rsidRDefault="008B7763" w:rsidP="009633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Выдано 11</w:t>
      </w:r>
      <w:r w:rsidR="007537D1" w:rsidRPr="007537D1">
        <w:rPr>
          <w:rFonts w:ascii="Times New Roman" w:hAnsi="Times New Roman" w:cs="Times New Roman"/>
          <w:sz w:val="28"/>
          <w:szCs w:val="28"/>
        </w:rPr>
        <w:t>6 предписани</w:t>
      </w:r>
      <w:r w:rsidR="009633C2">
        <w:rPr>
          <w:rFonts w:ascii="Times New Roman" w:hAnsi="Times New Roman" w:cs="Times New Roman"/>
          <w:sz w:val="28"/>
          <w:szCs w:val="28"/>
        </w:rPr>
        <w:t>й</w:t>
      </w:r>
      <w:r w:rsidR="007537D1" w:rsidRPr="007537D1">
        <w:rPr>
          <w:rFonts w:ascii="Times New Roman" w:hAnsi="Times New Roman" w:cs="Times New Roman"/>
          <w:sz w:val="28"/>
          <w:szCs w:val="28"/>
        </w:rPr>
        <w:t xml:space="preserve"> об устранении нарушений в сфере земельного законодательства (использование земельных участков по нецелевому назначению или без правоустанавливающих документов).</w:t>
      </w:r>
    </w:p>
    <w:p w:rsidR="007537D1" w:rsidRPr="007537D1" w:rsidRDefault="007537D1" w:rsidP="009633C2">
      <w:pPr>
        <w:spacing w:after="0" w:line="240" w:lineRule="auto"/>
        <w:ind w:firstLine="709"/>
        <w:jc w:val="both"/>
        <w:rPr>
          <w:rFonts w:ascii="Times New Roman" w:hAnsi="Times New Roman" w:cs="Times New Roman"/>
          <w:sz w:val="28"/>
          <w:szCs w:val="28"/>
        </w:rPr>
      </w:pPr>
      <w:r w:rsidRPr="007537D1">
        <w:rPr>
          <w:rFonts w:ascii="Times New Roman" w:hAnsi="Times New Roman" w:cs="Times New Roman"/>
          <w:sz w:val="28"/>
          <w:szCs w:val="28"/>
        </w:rPr>
        <w:t>По результатам проверок и рейдовых осмотров:</w:t>
      </w:r>
    </w:p>
    <w:p w:rsidR="007537D1" w:rsidRPr="007537D1" w:rsidRDefault="007537D1" w:rsidP="009633C2">
      <w:pPr>
        <w:spacing w:after="0" w:line="240" w:lineRule="auto"/>
        <w:ind w:firstLine="709"/>
        <w:jc w:val="both"/>
        <w:rPr>
          <w:rFonts w:ascii="Times New Roman" w:hAnsi="Times New Roman" w:cs="Times New Roman"/>
          <w:sz w:val="28"/>
          <w:szCs w:val="28"/>
        </w:rPr>
      </w:pPr>
      <w:r w:rsidRPr="007537D1">
        <w:rPr>
          <w:rFonts w:ascii="Times New Roman" w:hAnsi="Times New Roman" w:cs="Times New Roman"/>
          <w:sz w:val="28"/>
          <w:szCs w:val="28"/>
        </w:rPr>
        <w:t xml:space="preserve">- в органы </w:t>
      </w:r>
      <w:proofErr w:type="spellStart"/>
      <w:r w:rsidRPr="007537D1">
        <w:rPr>
          <w:rFonts w:ascii="Times New Roman" w:hAnsi="Times New Roman" w:cs="Times New Roman"/>
          <w:sz w:val="28"/>
          <w:szCs w:val="28"/>
        </w:rPr>
        <w:t>Росреестра</w:t>
      </w:r>
      <w:proofErr w:type="spellEnd"/>
      <w:r w:rsidRPr="007537D1">
        <w:rPr>
          <w:rFonts w:ascii="Times New Roman" w:hAnsi="Times New Roman" w:cs="Times New Roman"/>
          <w:sz w:val="28"/>
          <w:szCs w:val="28"/>
        </w:rPr>
        <w:t xml:space="preserve"> передано 107 материал</w:t>
      </w:r>
      <w:r w:rsidR="009633C2">
        <w:rPr>
          <w:rFonts w:ascii="Times New Roman" w:hAnsi="Times New Roman" w:cs="Times New Roman"/>
          <w:sz w:val="28"/>
          <w:szCs w:val="28"/>
        </w:rPr>
        <w:t>ов</w:t>
      </w:r>
      <w:r w:rsidRPr="007537D1">
        <w:rPr>
          <w:rFonts w:ascii="Times New Roman" w:hAnsi="Times New Roman" w:cs="Times New Roman"/>
          <w:sz w:val="28"/>
          <w:szCs w:val="28"/>
        </w:rPr>
        <w:t xml:space="preserve"> для возбуждения административного делопроизводства по нарушениям в сфере земельного законодательства, принято 24 постановлени</w:t>
      </w:r>
      <w:r w:rsidR="009633C2">
        <w:rPr>
          <w:rFonts w:ascii="Times New Roman" w:hAnsi="Times New Roman" w:cs="Times New Roman"/>
          <w:sz w:val="28"/>
          <w:szCs w:val="28"/>
        </w:rPr>
        <w:t xml:space="preserve">я </w:t>
      </w:r>
      <w:proofErr w:type="spellStart"/>
      <w:r w:rsidR="009633C2">
        <w:rPr>
          <w:rFonts w:ascii="Times New Roman" w:hAnsi="Times New Roman" w:cs="Times New Roman"/>
          <w:sz w:val="28"/>
          <w:szCs w:val="28"/>
        </w:rPr>
        <w:t>Росреестра</w:t>
      </w:r>
      <w:proofErr w:type="spellEnd"/>
      <w:r w:rsidR="009633C2">
        <w:rPr>
          <w:rFonts w:ascii="Times New Roman" w:hAnsi="Times New Roman" w:cs="Times New Roman"/>
          <w:sz w:val="28"/>
          <w:szCs w:val="28"/>
        </w:rPr>
        <w:t>.</w:t>
      </w:r>
      <w:r w:rsidRPr="007537D1">
        <w:rPr>
          <w:rFonts w:ascii="Times New Roman" w:hAnsi="Times New Roman" w:cs="Times New Roman"/>
          <w:sz w:val="28"/>
          <w:szCs w:val="28"/>
        </w:rPr>
        <w:t xml:space="preserve"> </w:t>
      </w:r>
      <w:r w:rsidR="009633C2">
        <w:rPr>
          <w:rFonts w:ascii="Times New Roman" w:hAnsi="Times New Roman" w:cs="Times New Roman"/>
          <w:sz w:val="28"/>
          <w:szCs w:val="28"/>
        </w:rPr>
        <w:t xml:space="preserve"> </w:t>
      </w:r>
    </w:p>
    <w:p w:rsidR="007537D1" w:rsidRPr="007537D1" w:rsidRDefault="007537D1" w:rsidP="009633C2">
      <w:pPr>
        <w:spacing w:after="0" w:line="240" w:lineRule="auto"/>
        <w:ind w:firstLine="709"/>
        <w:jc w:val="both"/>
        <w:rPr>
          <w:rFonts w:ascii="Times New Roman" w:hAnsi="Times New Roman" w:cs="Times New Roman"/>
          <w:sz w:val="28"/>
          <w:szCs w:val="28"/>
        </w:rPr>
      </w:pPr>
      <w:r w:rsidRPr="007537D1">
        <w:rPr>
          <w:rFonts w:ascii="Times New Roman" w:hAnsi="Times New Roman" w:cs="Times New Roman"/>
          <w:sz w:val="28"/>
          <w:szCs w:val="28"/>
        </w:rPr>
        <w:t>- в административную комиссию района передано 4</w:t>
      </w:r>
      <w:r w:rsidR="00FD44B8">
        <w:rPr>
          <w:rFonts w:ascii="Times New Roman" w:hAnsi="Times New Roman" w:cs="Times New Roman"/>
          <w:sz w:val="28"/>
          <w:szCs w:val="28"/>
        </w:rPr>
        <w:t>4</w:t>
      </w:r>
      <w:r w:rsidRPr="007537D1">
        <w:rPr>
          <w:rFonts w:ascii="Times New Roman" w:hAnsi="Times New Roman" w:cs="Times New Roman"/>
          <w:sz w:val="28"/>
          <w:szCs w:val="28"/>
        </w:rPr>
        <w:t xml:space="preserve"> материал</w:t>
      </w:r>
      <w:r w:rsidR="0076488B">
        <w:rPr>
          <w:rFonts w:ascii="Times New Roman" w:hAnsi="Times New Roman" w:cs="Times New Roman"/>
          <w:sz w:val="28"/>
          <w:szCs w:val="28"/>
        </w:rPr>
        <w:t>а</w:t>
      </w:r>
      <w:r w:rsidRPr="007537D1">
        <w:rPr>
          <w:rFonts w:ascii="Times New Roman" w:hAnsi="Times New Roman" w:cs="Times New Roman"/>
          <w:sz w:val="28"/>
          <w:szCs w:val="28"/>
        </w:rPr>
        <w:t xml:space="preserve"> для возбуждения административного делопроизводства по нарушениям в сфере земельного законодате</w:t>
      </w:r>
      <w:r w:rsidR="0076488B">
        <w:rPr>
          <w:rFonts w:ascii="Times New Roman" w:hAnsi="Times New Roman" w:cs="Times New Roman"/>
          <w:sz w:val="28"/>
          <w:szCs w:val="28"/>
        </w:rPr>
        <w:t>льства, принято 4</w:t>
      </w:r>
      <w:r w:rsidR="00FD44B8">
        <w:rPr>
          <w:rFonts w:ascii="Times New Roman" w:hAnsi="Times New Roman" w:cs="Times New Roman"/>
          <w:sz w:val="28"/>
          <w:szCs w:val="28"/>
        </w:rPr>
        <w:t>4</w:t>
      </w:r>
      <w:r w:rsidR="0076488B">
        <w:rPr>
          <w:rFonts w:ascii="Times New Roman" w:hAnsi="Times New Roman" w:cs="Times New Roman"/>
          <w:sz w:val="28"/>
          <w:szCs w:val="28"/>
        </w:rPr>
        <w:t xml:space="preserve"> постановления</w:t>
      </w:r>
      <w:r w:rsidRPr="007537D1">
        <w:rPr>
          <w:rFonts w:ascii="Times New Roman" w:hAnsi="Times New Roman" w:cs="Times New Roman"/>
          <w:sz w:val="28"/>
          <w:szCs w:val="28"/>
        </w:rPr>
        <w:t xml:space="preserve"> административной комиссии,</w:t>
      </w:r>
    </w:p>
    <w:p w:rsidR="009633C2" w:rsidRPr="007537D1" w:rsidRDefault="009633C2" w:rsidP="009633C2">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в</w:t>
      </w:r>
      <w:r w:rsidRPr="007537D1">
        <w:rPr>
          <w:rFonts w:ascii="Times New Roman" w:hAnsi="Times New Roman" w:cs="Times New Roman"/>
          <w:sz w:val="28"/>
          <w:szCs w:val="28"/>
        </w:rPr>
        <w:t xml:space="preserve"> Департамент управления имуществом городского округа Самара направлено 1</w:t>
      </w:r>
      <w:r w:rsidR="00FD44B8">
        <w:rPr>
          <w:rFonts w:ascii="Times New Roman" w:hAnsi="Times New Roman" w:cs="Times New Roman"/>
          <w:sz w:val="28"/>
          <w:szCs w:val="28"/>
        </w:rPr>
        <w:t>2</w:t>
      </w:r>
      <w:r w:rsidRPr="007537D1">
        <w:rPr>
          <w:rFonts w:ascii="Times New Roman" w:hAnsi="Times New Roman" w:cs="Times New Roman"/>
          <w:sz w:val="28"/>
          <w:szCs w:val="28"/>
        </w:rPr>
        <w:t xml:space="preserve"> материалов для проведения </w:t>
      </w:r>
      <w:proofErr w:type="spellStart"/>
      <w:r w:rsidRPr="007537D1">
        <w:rPr>
          <w:rFonts w:ascii="Times New Roman" w:hAnsi="Times New Roman" w:cs="Times New Roman"/>
          <w:sz w:val="28"/>
          <w:szCs w:val="28"/>
        </w:rPr>
        <w:t>претензионно</w:t>
      </w:r>
      <w:proofErr w:type="spellEnd"/>
      <w:r w:rsidRPr="007537D1">
        <w:rPr>
          <w:rFonts w:ascii="Times New Roman" w:hAnsi="Times New Roman" w:cs="Times New Roman"/>
          <w:sz w:val="28"/>
          <w:szCs w:val="28"/>
        </w:rPr>
        <w:t xml:space="preserve"> - исковой работы по взысканию сумм неосновательного обогащения в виде неуплаченного земельного налога. </w:t>
      </w:r>
      <w:bookmarkEnd w:id="0"/>
    </w:p>
    <w:sectPr w:rsidR="009633C2" w:rsidRPr="007537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911"/>
    <w:multiLevelType w:val="hybridMultilevel"/>
    <w:tmpl w:val="475C106E"/>
    <w:lvl w:ilvl="0" w:tplc="AFE0BB0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12245D2"/>
    <w:multiLevelType w:val="hybridMultilevel"/>
    <w:tmpl w:val="71BA6036"/>
    <w:lvl w:ilvl="0" w:tplc="5D9485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11EC9"/>
    <w:multiLevelType w:val="hybridMultilevel"/>
    <w:tmpl w:val="CB1EE0E4"/>
    <w:lvl w:ilvl="0" w:tplc="1074A2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33890"/>
    <w:multiLevelType w:val="hybridMultilevel"/>
    <w:tmpl w:val="08F63F56"/>
    <w:lvl w:ilvl="0" w:tplc="DB56228E">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9E"/>
    <w:rsid w:val="00043B9E"/>
    <w:rsid w:val="00440C42"/>
    <w:rsid w:val="00623D34"/>
    <w:rsid w:val="00676190"/>
    <w:rsid w:val="006A1ED0"/>
    <w:rsid w:val="007537D1"/>
    <w:rsid w:val="0076488B"/>
    <w:rsid w:val="00820498"/>
    <w:rsid w:val="00837710"/>
    <w:rsid w:val="008B7763"/>
    <w:rsid w:val="00937072"/>
    <w:rsid w:val="009607C1"/>
    <w:rsid w:val="009633C2"/>
    <w:rsid w:val="00C02B6B"/>
    <w:rsid w:val="00DB33D5"/>
    <w:rsid w:val="00FD4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3618">
      <w:bodyDiv w:val="1"/>
      <w:marLeft w:val="0"/>
      <w:marRight w:val="0"/>
      <w:marTop w:val="0"/>
      <w:marBottom w:val="0"/>
      <w:divBdr>
        <w:top w:val="none" w:sz="0" w:space="0" w:color="auto"/>
        <w:left w:val="none" w:sz="0" w:space="0" w:color="auto"/>
        <w:bottom w:val="none" w:sz="0" w:space="0" w:color="auto"/>
        <w:right w:val="none" w:sz="0" w:space="0" w:color="auto"/>
      </w:divBdr>
    </w:div>
    <w:div w:id="1479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Лисицкий Юрий Григорьевич</dc:creator>
  <cp:lastModifiedBy>Калинина Марина Геннадьевна</cp:lastModifiedBy>
  <cp:revision>3</cp:revision>
  <dcterms:created xsi:type="dcterms:W3CDTF">2019-02-21T10:20:00Z</dcterms:created>
  <dcterms:modified xsi:type="dcterms:W3CDTF">2019-02-21T10:59:00Z</dcterms:modified>
</cp:coreProperties>
</file>