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1" w:rsidRPr="00FF6502" w:rsidRDefault="005E4C41" w:rsidP="00FF65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6502">
        <w:rPr>
          <w:rFonts w:ascii="Times New Roman" w:hAnsi="Times New Roman" w:cs="Times New Roman"/>
          <w:b/>
          <w:bCs/>
          <w:sz w:val="28"/>
          <w:szCs w:val="28"/>
        </w:rPr>
        <w:t>Информационная памятка для граждан, осуществляющих строительство объектов индивидуального жилищного строительства либо эксплуатирующих данные объекты без государственной регистрации права.</w:t>
      </w:r>
      <w:r w:rsidRPr="00FF6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C41" w:rsidRPr="00FF6502" w:rsidRDefault="005E4C41" w:rsidP="00D0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жилищное строительство </w:t>
      </w:r>
      <w:r w:rsidR="00D0025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ИЖС) </w:t>
      </w:r>
      <w:r w:rsidRPr="00FF6502">
        <w:rPr>
          <w:rFonts w:ascii="Times New Roman" w:hAnsi="Times New Roman" w:cs="Times New Roman"/>
          <w:sz w:val="28"/>
          <w:szCs w:val="28"/>
          <w:lang w:eastAsia="ru-RU"/>
        </w:rPr>
        <w:t>— это одна из форм обеспечения граждан жилищем, которое построено при их непосредственном участии и за их счет.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M2"/>
      <w:bookmarkEnd w:id="1"/>
      <w:proofErr w:type="gramStart"/>
      <w:r w:rsidRPr="00373F26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уточняет, что </w:t>
      </w:r>
      <w:r w:rsidRPr="00373F26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Pr="00373F26">
        <w:rPr>
          <w:rFonts w:ascii="Times New Roman" w:hAnsi="Times New Roman" w:cs="Times New Roman"/>
          <w:sz w:val="28"/>
          <w:szCs w:val="28"/>
        </w:rPr>
        <w:t xml:space="preserve"> –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D00251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73F26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построить объект ИЖС, необходимо с</w:t>
      </w:r>
      <w:r w:rsidRPr="00373F26">
        <w:rPr>
          <w:rFonts w:ascii="Times New Roman" w:hAnsi="Times New Roman" w:cs="Times New Roman"/>
          <w:sz w:val="28"/>
          <w:szCs w:val="28"/>
        </w:rPr>
        <w:t xml:space="preserve">огласовать строительство указанного объекта с органом государственной власти или местного самоуправления, уполномоченным на выдачу разрешений на строительство (далее - уполномоченный орган). 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 xml:space="preserve">Для этого в указанный орган до начала строительства застройщик направляет </w:t>
      </w:r>
      <w:hyperlink r:id="rId6" w:history="1">
        <w:r w:rsidRPr="00373F2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3F26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с приложением следующих документов: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>- 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F2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F26">
        <w:rPr>
          <w:rFonts w:ascii="Times New Roman" w:hAnsi="Times New Roman" w:cs="Times New Roman"/>
          <w:sz w:val="28"/>
          <w:szCs w:val="28"/>
        </w:rPr>
        <w:t xml:space="preserve"> на земельный участок (если права на него не зарегистрированы в ЕГРН);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>-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F26">
        <w:rPr>
          <w:rFonts w:ascii="Times New Roman" w:hAnsi="Times New Roman" w:cs="Times New Roman"/>
          <w:sz w:val="28"/>
          <w:szCs w:val="28"/>
        </w:rPr>
        <w:t>, подтверждаю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373F26">
        <w:rPr>
          <w:rFonts w:ascii="Times New Roman" w:hAnsi="Times New Roman" w:cs="Times New Roman"/>
          <w:sz w:val="28"/>
          <w:szCs w:val="28"/>
        </w:rPr>
        <w:t xml:space="preserve"> полномочия представителя (если уведомление направляется представителем);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>-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F26">
        <w:rPr>
          <w:rFonts w:ascii="Times New Roman" w:hAnsi="Times New Roman" w:cs="Times New Roman"/>
          <w:sz w:val="28"/>
          <w:szCs w:val="28"/>
        </w:rPr>
        <w:t xml:space="preserve"> (в текстовой форме и графическое) внешнего облика объекта недвижимости в случае, если он расположен в границах территории исторического поселения федерального или регионального значения, за исключением случая использования типового </w:t>
      </w:r>
      <w:proofErr w:type="gramStart"/>
      <w:r w:rsidRPr="00373F26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373F26">
        <w:rPr>
          <w:rFonts w:ascii="Times New Roman" w:hAnsi="Times New Roman" w:cs="Times New Roman"/>
          <w:sz w:val="28"/>
          <w:szCs w:val="28"/>
        </w:rPr>
        <w:t xml:space="preserve"> (об использовании типового решения должно быть указано в уведомлении).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семи рабочих дней уполномоченный орган рассматривает представленные документы и направляет застройщику </w:t>
      </w:r>
      <w:hyperlink r:id="rId7" w:history="1">
        <w:r w:rsidRPr="00373F2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3F26">
        <w:rPr>
          <w:rFonts w:ascii="Times New Roman" w:hAnsi="Times New Roman" w:cs="Times New Roman"/>
          <w:sz w:val="28"/>
          <w:szCs w:val="28"/>
        </w:rPr>
        <w:t xml:space="preserve"> о соответствии объекта ИЖС установленным параметрам и допустимости размещения такого объекта на земельном участке (далее - уведомление о соответствии) либо </w:t>
      </w:r>
      <w:hyperlink r:id="rId8" w:history="1">
        <w:r w:rsidRPr="00373F2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3F26">
        <w:rPr>
          <w:rFonts w:ascii="Times New Roman" w:hAnsi="Times New Roman" w:cs="Times New Roman"/>
          <w:sz w:val="28"/>
          <w:szCs w:val="28"/>
        </w:rPr>
        <w:t xml:space="preserve"> о несоответствии.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>Полученное уведомление о соответствии дает застройщику право осуществлять строительство в соответствии с указанными па</w:t>
      </w:r>
      <w:r>
        <w:rPr>
          <w:rFonts w:ascii="Times New Roman" w:hAnsi="Times New Roman" w:cs="Times New Roman"/>
          <w:sz w:val="28"/>
          <w:szCs w:val="28"/>
        </w:rPr>
        <w:t>раметрами в течение десяти лет</w:t>
      </w:r>
      <w:r w:rsidRPr="00373F26">
        <w:rPr>
          <w:rFonts w:ascii="Times New Roman" w:hAnsi="Times New Roman" w:cs="Times New Roman"/>
          <w:sz w:val="28"/>
          <w:szCs w:val="28"/>
        </w:rPr>
        <w:t>.</w:t>
      </w:r>
    </w:p>
    <w:p w:rsidR="00D00251" w:rsidRPr="00373F26" w:rsidRDefault="00D00251" w:rsidP="00D0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права собственности на построенный </w:t>
      </w:r>
      <w:r>
        <w:rPr>
          <w:rFonts w:ascii="Times New Roman" w:hAnsi="Times New Roman" w:cs="Times New Roman"/>
          <w:sz w:val="28"/>
          <w:szCs w:val="28"/>
        </w:rPr>
        <w:t xml:space="preserve">объект ИЖС </w:t>
      </w:r>
      <w:r w:rsidRPr="00373F26">
        <w:rPr>
          <w:rFonts w:ascii="Times New Roman" w:hAnsi="Times New Roman" w:cs="Times New Roman"/>
          <w:sz w:val="28"/>
          <w:szCs w:val="28"/>
        </w:rPr>
        <w:t>осуществляются по заявлению уполномоченного органа.</w:t>
      </w:r>
    </w:p>
    <w:p w:rsidR="00A34902" w:rsidRDefault="00D00251" w:rsidP="00A34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 xml:space="preserve">Для этого не позднее месяца со дня окончания строительства застройщик должен направить в указанный орган </w:t>
      </w:r>
      <w:hyperlink r:id="rId9" w:history="1">
        <w:r w:rsidRPr="00373F2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3F26"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="00A34902" w:rsidRPr="00373F26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A34902">
        <w:rPr>
          <w:rFonts w:ascii="Times New Roman" w:hAnsi="Times New Roman" w:cs="Times New Roman"/>
          <w:sz w:val="28"/>
          <w:szCs w:val="28"/>
        </w:rPr>
        <w:t>:</w:t>
      </w:r>
    </w:p>
    <w:p w:rsidR="00A34902" w:rsidRPr="00373F26" w:rsidRDefault="00A34902" w:rsidP="00A34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26">
        <w:rPr>
          <w:rFonts w:ascii="Times New Roman" w:hAnsi="Times New Roman" w:cs="Times New Roman"/>
          <w:sz w:val="28"/>
          <w:szCs w:val="28"/>
        </w:rPr>
        <w:t>-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F26">
        <w:rPr>
          <w:rFonts w:ascii="Times New Roman" w:hAnsi="Times New Roman" w:cs="Times New Roman"/>
          <w:sz w:val="28"/>
          <w:szCs w:val="28"/>
        </w:rPr>
        <w:t>, подтверждаю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373F26">
        <w:rPr>
          <w:rFonts w:ascii="Times New Roman" w:hAnsi="Times New Roman" w:cs="Times New Roman"/>
          <w:sz w:val="28"/>
          <w:szCs w:val="28"/>
        </w:rPr>
        <w:t xml:space="preserve"> полномочия представителя (если уведомление направляется представителем);</w:t>
      </w:r>
    </w:p>
    <w:p w:rsidR="00A34902" w:rsidRDefault="00A34902" w:rsidP="00A34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технический план объекта индивидуального жилищного строительства;</w:t>
      </w:r>
    </w:p>
    <w:p w:rsidR="00A34902" w:rsidRDefault="00A34902" w:rsidP="00A34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(если земельный участок, на котором построен или реконструирован ИЖС, принадлежит двум и более гражданам на праве общей долевой собственности или на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аренды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арендатора).</w:t>
      </w:r>
    </w:p>
    <w:p w:rsidR="00A34902" w:rsidRPr="00373F26" w:rsidRDefault="00A34902" w:rsidP="00A34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02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34902">
        <w:rPr>
          <w:rFonts w:ascii="Times New Roman" w:eastAsiaTheme="minorHAnsi" w:hAnsi="Times New Roman" w:cs="Times New Roman"/>
          <w:sz w:val="28"/>
          <w:szCs w:val="28"/>
        </w:rPr>
        <w:t>уведомлений утверждены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A34902">
        <w:rPr>
          <w:rFonts w:ascii="Times New Roman" w:eastAsiaTheme="minorHAnsi" w:hAnsi="Times New Roman" w:cs="Times New Roman"/>
          <w:sz w:val="28"/>
          <w:szCs w:val="28"/>
        </w:rPr>
        <w:t>пр</w:t>
      </w:r>
      <w:proofErr w:type="spellEnd"/>
      <w:proofErr w:type="gramEnd"/>
      <w:r w:rsidRPr="00A34902">
        <w:rPr>
          <w:rFonts w:ascii="Times New Roman" w:eastAsiaTheme="minorHAnsi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D00251" w:rsidRPr="00373F26" w:rsidRDefault="00D00251" w:rsidP="00D0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3F26">
        <w:rPr>
          <w:rFonts w:ascii="Times New Roman" w:hAnsi="Times New Roman" w:cs="Times New Roman"/>
          <w:sz w:val="28"/>
          <w:szCs w:val="28"/>
        </w:rPr>
        <w:t>Вместе с тем, если</w:t>
      </w:r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законом порядке был осуществлен технический учет или государственный учет до дня вступления в силу Федерального закона от 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.07.2</w:t>
      </w:r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007 № 221-ФЗ «О государственном </w:t>
      </w:r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кадастре недвижимости», а также объекты, государственный кадастровый учет которых не осуществлен, но </w:t>
      </w:r>
      <w:proofErr w:type="gramStart"/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</w:t>
      </w:r>
      <w:proofErr w:type="gramEnd"/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</w:t>
      </w:r>
      <w:proofErr w:type="gramStart"/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в соответствии с Федеральным </w:t>
      </w:r>
      <w:hyperlink r:id="rId10" w:history="1">
        <w:r w:rsidRPr="00A349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</w:t>
      </w:r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1997 № 122-ФЗ «О государственной регистрации прав на недвижимое имущество и сделок с ним» такие объекты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ИЖС </w:t>
      </w:r>
      <w:r w:rsidRPr="0037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ранее учтенными.</w:t>
      </w:r>
    </w:p>
    <w:p w:rsidR="00C56EAA" w:rsidRDefault="005E4C41" w:rsidP="00D002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Постановка на кадастровый учет осуществляется при подаче                             в</w:t>
      </w:r>
      <w:r w:rsidRPr="00FF6502">
        <w:rPr>
          <w:rFonts w:ascii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C72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внесении в ГКН сведений о ранее учтенном объекте недвижимости (ОКС)» для присвоения кадастрового н</w:t>
      </w:r>
      <w:r w:rsidR="00BF4345">
        <w:rPr>
          <w:rFonts w:ascii="Times New Roman" w:hAnsi="Times New Roman" w:cs="Times New Roman"/>
          <w:sz w:val="28"/>
          <w:szCs w:val="28"/>
          <w:lang w:eastAsia="ru-RU"/>
        </w:rPr>
        <w:t xml:space="preserve">омера. </w:t>
      </w:r>
    </w:p>
    <w:p w:rsidR="005E4C41" w:rsidRDefault="00BF4345" w:rsidP="00D002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заявлению необходимо</w:t>
      </w:r>
      <w:r w:rsidR="005E4C41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приложить:</w:t>
      </w:r>
    </w:p>
    <w:p w:rsidR="005E4C41" w:rsidRDefault="005E4C41" w:rsidP="00D002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технический паспорт, выданный до 01.01.2008 (оригинал, наличие печатей БТИ, ЦТИ) </w:t>
      </w:r>
    </w:p>
    <w:p w:rsidR="005E4C41" w:rsidRDefault="005E4C41" w:rsidP="00D002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</w:p>
    <w:p w:rsidR="005E4C41" w:rsidRDefault="005E4C41" w:rsidP="00D002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правоустанавливающий документ (если отсутствует технический паспорт, выданный до 01.01.2008, а учет объект</w:t>
      </w:r>
      <w:r w:rsidR="00D0025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 осуществлен по ранее действующему порядку). </w:t>
      </w:r>
    </w:p>
    <w:p w:rsidR="005E4C41" w:rsidRPr="00D00251" w:rsidRDefault="005E4C41" w:rsidP="00D00251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прохождения процедуры постановки на кадастровый учет граждане обращаются в </w:t>
      </w:r>
      <w:r w:rsidRPr="001040C5">
        <w:rPr>
          <w:rFonts w:ascii="Times New Roman" w:hAnsi="Times New Roman" w:cs="Times New Roman"/>
          <w:kern w:val="36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 для оформления права собственности.</w:t>
      </w:r>
    </w:p>
    <w:p w:rsidR="005E4C41" w:rsidRPr="00FF6502" w:rsidRDefault="00A34902" w:rsidP="00A34902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BM3"/>
      <w:bookmarkEnd w:id="2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E4C41" w:rsidRPr="00FF6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Регистрация индивидуального жилого дома и иных построек через суд</w:t>
      </w:r>
      <w:r w:rsidR="005E4C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4C41" w:rsidRPr="00FF6502" w:rsidRDefault="005E4C41" w:rsidP="00FF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РФ разрешает собственнику земельного участка возводить на нем различного рода сооружения, которые не противоречат правилам пользования этим участком. Соответственно, все постройки должны быть зарегистрированы в установленном законом порядке.</w:t>
      </w:r>
    </w:p>
    <w:p w:rsidR="005E4C41" w:rsidRPr="00FF6502" w:rsidRDefault="005E4C41" w:rsidP="00FF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hAnsi="Times New Roman" w:cs="Times New Roman"/>
          <w:sz w:val="28"/>
          <w:szCs w:val="28"/>
          <w:lang w:eastAsia="ru-RU"/>
        </w:rPr>
        <w:t>Самовольная постройка — это здание, строение или сооружение, которое было возведено без получения соответствующих разрешений. Значит, если постройка не будет зарегистрирована</w:t>
      </w:r>
      <w:r w:rsidRPr="00E20F04">
        <w:rPr>
          <w:rFonts w:ascii="Times New Roman" w:hAnsi="Times New Roman" w:cs="Times New Roman"/>
          <w:sz w:val="28"/>
          <w:szCs w:val="28"/>
          <w:lang w:eastAsia="ru-RU"/>
        </w:rPr>
        <w:t>, она может быть снесена за счет застройщика</w:t>
      </w:r>
      <w:r w:rsidRPr="00FF6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C41" w:rsidRPr="00FF6502" w:rsidRDefault="005E4C41" w:rsidP="00FF6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lastRenderedPageBreak/>
        <w:t>Для предъявления в суд искового заявления о признании права на самовольную постройку требуются следующие документы: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Исковое заявление о признании права собственности на самовольную постройку,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(пожизненного владения или постоянного бессрочного пользования) на земельный участок, на котором расположена самовольная постройка. Земельный участок должен иметь  вид разрешенного использования -  для индивидуального жилищного строительства,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Документ, подтверждающий обращение в уполномоченный орган за получением разрешения на строительство и ввод объекта самовольного строительства 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Схема границ земельного участка, с указанием расположенного на нем объекта самовольного строительства,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Заключение о соответствии самовольной постройки строительным, техническим нормам и правилам, 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документации по планировке территории, правилам землепользования и застройки,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пожарной безопасности,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Заключение о соответствии самовольной постройки требованиям санитарно-эпидемиологических норм,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Сведения из </w:t>
      </w:r>
      <w:proofErr w:type="spellStart"/>
      <w:r w:rsidRPr="00FF6502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FF6502">
        <w:rPr>
          <w:rFonts w:ascii="Times New Roman" w:hAnsi="Times New Roman" w:cs="Times New Roman"/>
          <w:sz w:val="28"/>
          <w:szCs w:val="28"/>
        </w:rPr>
        <w:t xml:space="preserve"> об отсутствии зарегистрированных прав на самовольную постройку,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Документы, подтверждающие строительство самовольной постройки за счет средств или при помощи средств истца (договор, квитанции и др.)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>Государственная пошлина,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lastRenderedPageBreak/>
        <w:t>Согласие смежных землепользователей (если самовольная постройка расположена в непосредственной близости от их земельного участка),</w:t>
      </w:r>
    </w:p>
    <w:p w:rsidR="005E4C41" w:rsidRPr="00FF6502" w:rsidRDefault="005E4C41" w:rsidP="00FF650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02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proofErr w:type="spellStart"/>
      <w:r w:rsidRPr="00FF650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F6502">
        <w:rPr>
          <w:rFonts w:ascii="Times New Roman" w:hAnsi="Times New Roman" w:cs="Times New Roman"/>
          <w:sz w:val="28"/>
          <w:szCs w:val="28"/>
        </w:rPr>
        <w:t xml:space="preserve"> организациями, если производились работы, требующие подключение к сетям водоснабжения и газоснабжения.</w:t>
      </w:r>
    </w:p>
    <w:p w:rsidR="00A34902" w:rsidRDefault="00A34902" w:rsidP="00E20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0F04" w:rsidRDefault="005E4C41" w:rsidP="00E20F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возникающим вопросам </w:t>
      </w:r>
      <w:r w:rsidRPr="00E6009D">
        <w:rPr>
          <w:rFonts w:ascii="Times New Roman" w:hAnsi="Times New Roman" w:cs="Times New Roman"/>
          <w:color w:val="000000"/>
          <w:sz w:val="28"/>
          <w:szCs w:val="28"/>
        </w:rPr>
        <w:t>Вы можете обратиться</w:t>
      </w:r>
      <w:r w:rsidR="00E20F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4C41" w:rsidRDefault="00E20F04" w:rsidP="00E20F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5E4C41" w:rsidRPr="00E6009D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 градостроительства городского округа Самара по адресу: г. Самара, ул. </w:t>
      </w:r>
      <w:proofErr w:type="spellStart"/>
      <w:r w:rsidR="005E4C41" w:rsidRPr="00E6009D">
        <w:rPr>
          <w:rFonts w:ascii="Times New Roman" w:hAnsi="Times New Roman" w:cs="Times New Roman"/>
          <w:color w:val="000000"/>
          <w:sz w:val="28"/>
          <w:szCs w:val="28"/>
        </w:rPr>
        <w:t>Галактионовская</w:t>
      </w:r>
      <w:proofErr w:type="spellEnd"/>
      <w:r w:rsidR="005E4C41" w:rsidRPr="00E6009D">
        <w:rPr>
          <w:rFonts w:ascii="Times New Roman" w:hAnsi="Times New Roman" w:cs="Times New Roman"/>
          <w:color w:val="000000"/>
          <w:sz w:val="28"/>
          <w:szCs w:val="28"/>
        </w:rPr>
        <w:t xml:space="preserve">, 132 или по тел.: </w:t>
      </w:r>
      <w:r>
        <w:rPr>
          <w:rFonts w:ascii="Times New Roman" w:hAnsi="Times New Roman" w:cs="Times New Roman"/>
          <w:color w:val="000000"/>
          <w:sz w:val="28"/>
          <w:szCs w:val="28"/>
        </w:rPr>
        <w:t>242-04-09, 242-48-43,             242-31-05;</w:t>
      </w:r>
    </w:p>
    <w:p w:rsidR="00E20F04" w:rsidRDefault="00E20F04" w:rsidP="00E20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0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территориальные отделения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ФГУП «ФКП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по Самарской области;</w:t>
      </w:r>
    </w:p>
    <w:p w:rsidR="00E20F04" w:rsidRPr="00E20F04" w:rsidRDefault="00E20F04" w:rsidP="00E20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головной офис ФГУП «ФКП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E6009D">
        <w:rPr>
          <w:rFonts w:ascii="Times New Roman" w:hAnsi="Times New Roman" w:cs="Times New Roman"/>
          <w:color w:val="000000"/>
          <w:sz w:val="28"/>
          <w:szCs w:val="28"/>
        </w:rPr>
        <w:t xml:space="preserve"> г. Самара,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r w:rsidRPr="00E600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(2 окно – оказание консультационной помощи в течение рабочего дня, 3 окно – оказание консультационной помощи в часы работы с 11.00-12.00, 14.00-15.00)</w:t>
      </w:r>
    </w:p>
    <w:p w:rsidR="00E20F04" w:rsidRPr="00E6009D" w:rsidRDefault="00E20F04" w:rsidP="00E60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F04" w:rsidRPr="00E6009D" w:rsidSect="006719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C7C"/>
    <w:multiLevelType w:val="hybridMultilevel"/>
    <w:tmpl w:val="DFB476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947DD7"/>
    <w:multiLevelType w:val="multilevel"/>
    <w:tmpl w:val="096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3735D20"/>
    <w:multiLevelType w:val="multilevel"/>
    <w:tmpl w:val="F98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5B627E3"/>
    <w:multiLevelType w:val="multilevel"/>
    <w:tmpl w:val="EA9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9B209D"/>
    <w:multiLevelType w:val="hybridMultilevel"/>
    <w:tmpl w:val="C1BE411A"/>
    <w:lvl w:ilvl="0" w:tplc="DBE0C8C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5">
    <w:nsid w:val="4E640E1C"/>
    <w:multiLevelType w:val="multilevel"/>
    <w:tmpl w:val="5DBC8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D303F32"/>
    <w:multiLevelType w:val="hybridMultilevel"/>
    <w:tmpl w:val="DCB4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0336"/>
    <w:multiLevelType w:val="multilevel"/>
    <w:tmpl w:val="A8C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35C709D"/>
    <w:multiLevelType w:val="multilevel"/>
    <w:tmpl w:val="EF8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7"/>
    <w:rsid w:val="000356B2"/>
    <w:rsid w:val="000601B1"/>
    <w:rsid w:val="000F378D"/>
    <w:rsid w:val="001040C5"/>
    <w:rsid w:val="00116A45"/>
    <w:rsid w:val="00142FC5"/>
    <w:rsid w:val="001F3B80"/>
    <w:rsid w:val="002337D1"/>
    <w:rsid w:val="002C3C9D"/>
    <w:rsid w:val="0036101F"/>
    <w:rsid w:val="003955C7"/>
    <w:rsid w:val="0041001A"/>
    <w:rsid w:val="00477000"/>
    <w:rsid w:val="0052139D"/>
    <w:rsid w:val="005852DE"/>
    <w:rsid w:val="005E4C41"/>
    <w:rsid w:val="0067190A"/>
    <w:rsid w:val="0072432B"/>
    <w:rsid w:val="0073187C"/>
    <w:rsid w:val="00755B84"/>
    <w:rsid w:val="00973E37"/>
    <w:rsid w:val="009F7410"/>
    <w:rsid w:val="00A34902"/>
    <w:rsid w:val="00B12CB7"/>
    <w:rsid w:val="00BA3FF2"/>
    <w:rsid w:val="00BF4345"/>
    <w:rsid w:val="00C267FD"/>
    <w:rsid w:val="00C47C1E"/>
    <w:rsid w:val="00C56EAA"/>
    <w:rsid w:val="00C608FB"/>
    <w:rsid w:val="00C726AE"/>
    <w:rsid w:val="00CD2129"/>
    <w:rsid w:val="00D00251"/>
    <w:rsid w:val="00D85AF3"/>
    <w:rsid w:val="00E1692A"/>
    <w:rsid w:val="00E20F04"/>
    <w:rsid w:val="00E54EC5"/>
    <w:rsid w:val="00E6009D"/>
    <w:rsid w:val="00E814EA"/>
    <w:rsid w:val="00ED1F93"/>
    <w:rsid w:val="00F05E58"/>
    <w:rsid w:val="00F26B8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3E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54EC5"/>
    <w:pPr>
      <w:ind w:left="720"/>
    </w:pPr>
  </w:style>
  <w:style w:type="character" w:styleId="a8">
    <w:name w:val="Hyperlink"/>
    <w:basedOn w:val="a0"/>
    <w:uiPriority w:val="99"/>
    <w:semiHidden/>
    <w:unhideWhenUsed/>
    <w:rsid w:val="00D00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F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3E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54EC5"/>
    <w:pPr>
      <w:ind w:left="720"/>
    </w:pPr>
  </w:style>
  <w:style w:type="character" w:styleId="a8">
    <w:name w:val="Hyperlink"/>
    <w:basedOn w:val="a0"/>
    <w:uiPriority w:val="99"/>
    <w:semiHidden/>
    <w:unhideWhenUsed/>
    <w:rsid w:val="00D0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3843C0FF1D38DF41503ABA29F6C018085691995EECCC2CD91F19FBA9C2FD7CAA4C6E8E68A77E1ADMEh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51A3B4C4312D908FCBB840BB9E92AB3843C0FF1D38DF41503ABA29F6C018085691995EECCC2CC93F19FBA9C2FD7CAA4C6E8E68A77E1ADMEh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51A3B4C4312D908FCBB840BB9E92AB3843C0FF1D38DF41503ABA29F6C018085691995EECCC2C594F19FBA9C2FD7CAA4C6E8E68A77E1ADMEh7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9CEB6287923A5F320D551A8693DCEE2FD6FFE54EF312D38AA9F6625EpF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51A3B4C4312D908FCBB840BB9E92AB3843C0FF1D38DF41503ABA29F6C018085691995EECCC3C193F19FBA9C2FD7CAA4C6E8E68A77E1ADMEh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Максим Владимирович</dc:creator>
  <cp:lastModifiedBy>Калинина Марина Геннадьевна</cp:lastModifiedBy>
  <cp:revision>2</cp:revision>
  <cp:lastPrinted>2016-11-17T08:01:00Z</cp:lastPrinted>
  <dcterms:created xsi:type="dcterms:W3CDTF">2021-06-08T06:43:00Z</dcterms:created>
  <dcterms:modified xsi:type="dcterms:W3CDTF">2021-06-08T06:43:00Z</dcterms:modified>
</cp:coreProperties>
</file>