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8A" w:rsidRDefault="00A264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648A" w:rsidRDefault="00A2648A">
      <w:pPr>
        <w:pStyle w:val="ConsPlusNormal"/>
        <w:jc w:val="both"/>
        <w:outlineLvl w:val="0"/>
      </w:pPr>
    </w:p>
    <w:p w:rsidR="00A2648A" w:rsidRDefault="00A2648A">
      <w:pPr>
        <w:pStyle w:val="ConsPlusTitle"/>
        <w:jc w:val="center"/>
        <w:outlineLvl w:val="0"/>
      </w:pPr>
      <w:r>
        <w:t>ПРАВИТЕЛЬСТВО САМАРСКОЙ ОБЛАСТИ</w:t>
      </w:r>
    </w:p>
    <w:p w:rsidR="00A2648A" w:rsidRDefault="00A2648A">
      <w:pPr>
        <w:pStyle w:val="ConsPlusTitle"/>
        <w:jc w:val="center"/>
      </w:pPr>
    </w:p>
    <w:p w:rsidR="00A2648A" w:rsidRDefault="00A2648A">
      <w:pPr>
        <w:pStyle w:val="ConsPlusTitle"/>
        <w:jc w:val="center"/>
      </w:pPr>
      <w:r>
        <w:t>ПОСТАНОВЛЕНИЕ</w:t>
      </w:r>
    </w:p>
    <w:p w:rsidR="00A2648A" w:rsidRDefault="00A2648A">
      <w:pPr>
        <w:pStyle w:val="ConsPlusTitle"/>
        <w:jc w:val="center"/>
      </w:pPr>
      <w:r>
        <w:t>от 27 января 2011 г. N 16</w:t>
      </w:r>
    </w:p>
    <w:p w:rsidR="00A2648A" w:rsidRDefault="00A2648A">
      <w:pPr>
        <w:pStyle w:val="ConsPlusTitle"/>
        <w:jc w:val="center"/>
      </w:pPr>
    </w:p>
    <w:p w:rsidR="00A2648A" w:rsidRDefault="00A2648A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A2648A" w:rsidRDefault="00A2648A">
      <w:pPr>
        <w:pStyle w:val="ConsPlusTitle"/>
        <w:jc w:val="center"/>
      </w:pPr>
      <w:r>
        <w:t>ОСУЩЕСТВЛЕНИЯ ГОСУДАРСТВЕННОГО КОНТРОЛЯ (НАДЗОРА)</w:t>
      </w:r>
    </w:p>
    <w:p w:rsidR="00A2648A" w:rsidRDefault="00A2648A">
      <w:pPr>
        <w:pStyle w:val="ConsPlusTitle"/>
        <w:jc w:val="center"/>
      </w:pPr>
      <w:r>
        <w:t>И АДМИНИСТРАТИВНЫХ РЕГЛАМЕНТОВ ПРЕДОСТАВЛЕНИЯ</w:t>
      </w:r>
    </w:p>
    <w:p w:rsidR="00A2648A" w:rsidRDefault="00A2648A">
      <w:pPr>
        <w:pStyle w:val="ConsPlusTitle"/>
        <w:jc w:val="center"/>
      </w:pPr>
      <w:r>
        <w:t>ГОСУДАРСТВЕННЫХ УСЛУГ ОРГАНАМИ ИСПОЛНИТЕЛЬНОЙ ВЛАСТИ</w:t>
      </w:r>
    </w:p>
    <w:p w:rsidR="00A2648A" w:rsidRDefault="00A2648A">
      <w:pPr>
        <w:pStyle w:val="ConsPlusTitle"/>
        <w:jc w:val="center"/>
      </w:pPr>
      <w:r>
        <w:t>САМАРСКОЙ ОБЛАСТИ, РАЗРАБОТКЕ И ПРИНЯТИИ АДМИНИСТРАТИВНЫХ</w:t>
      </w:r>
    </w:p>
    <w:p w:rsidR="00A2648A" w:rsidRDefault="00A2648A">
      <w:pPr>
        <w:pStyle w:val="ConsPlusTitle"/>
        <w:jc w:val="center"/>
      </w:pPr>
      <w:r>
        <w:t>РЕГЛАМЕНТОВ ОСУЩЕСТВЛЕНИЯ МУНИЦИПАЛЬНОГО КОНТРОЛЯ ОРГАНАМИ</w:t>
      </w:r>
    </w:p>
    <w:p w:rsidR="00A2648A" w:rsidRDefault="00A2648A">
      <w:pPr>
        <w:pStyle w:val="ConsPlusTitle"/>
        <w:jc w:val="center"/>
      </w:pPr>
      <w:r>
        <w:t>МЕСТНОГО САМОУПРАВЛЕНИЯ В САМАРСКОЙ ОБЛАСТИ</w:t>
      </w:r>
    </w:p>
    <w:p w:rsidR="00A2648A" w:rsidRDefault="00A264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4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Самарской области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08.06.2011 </w:t>
            </w:r>
            <w:hyperlink r:id="rId6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13.06.2012 </w:t>
            </w:r>
            <w:hyperlink r:id="rId7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22.06.2012 </w:t>
            </w:r>
            <w:hyperlink r:id="rId8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9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30.05.2017 </w:t>
            </w:r>
            <w:hyperlink r:id="rId10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03.04.2018 </w:t>
            </w:r>
            <w:hyperlink r:id="rId11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12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16.07.2019 </w:t>
            </w:r>
            <w:hyperlink r:id="rId13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21.02.2020 </w:t>
            </w:r>
            <w:hyperlink r:id="rId14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01.10.2020 </w:t>
            </w:r>
            <w:hyperlink r:id="rId1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22.03.2021 </w:t>
            </w:r>
            <w:hyperlink r:id="rId1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 от 03.02.2012)</w:t>
            </w:r>
          </w:p>
        </w:tc>
      </w:tr>
    </w:tbl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6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9" w:history="1">
        <w:r>
          <w:rPr>
            <w:color w:val="0000FF"/>
          </w:rPr>
          <w:t>статьей 13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</w:t>
      </w:r>
      <w:hyperlink r:id="rId20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Правительство Самарской области постановляет:</w:t>
      </w:r>
    </w:p>
    <w:p w:rsidR="00A2648A" w:rsidRDefault="00A2648A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16.07.2019 N 482)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2648A" w:rsidRDefault="00A2648A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осуществления государственного контроля (надзора) органами исполнительной власти Самарской области;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hyperlink w:anchor="P267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государственных услуг органами исполнительной власти Самарской области;</w:t>
      </w:r>
    </w:p>
    <w:p w:rsidR="00A2648A" w:rsidRDefault="00A2648A">
      <w:pPr>
        <w:pStyle w:val="ConsPlusNormal"/>
        <w:spacing w:before="220"/>
        <w:ind w:firstLine="540"/>
        <w:jc w:val="both"/>
      </w:pPr>
      <w:hyperlink w:anchor="P501" w:history="1">
        <w:r>
          <w:rPr>
            <w:color w:val="0000FF"/>
          </w:rPr>
          <w:t>Порядок</w:t>
        </w:r>
      </w:hyperlink>
      <w: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области.</w:t>
      </w:r>
    </w:p>
    <w:p w:rsidR="00A2648A" w:rsidRDefault="00A2648A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13.06.2012 N 270)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 Определить органом исполнительной власти Самарской области, уполномоченным на проведение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Правительство Самарской области.</w:t>
      </w:r>
    </w:p>
    <w:p w:rsidR="00A2648A" w:rsidRDefault="00A2648A">
      <w:pPr>
        <w:pStyle w:val="ConsPlusNormal"/>
        <w:jc w:val="both"/>
      </w:pPr>
      <w:r>
        <w:t xml:space="preserve">(в ред. Постановлений Правительства Самарской области от 13.06.2012 </w:t>
      </w:r>
      <w:hyperlink r:id="rId24" w:history="1">
        <w:r>
          <w:rPr>
            <w:color w:val="0000FF"/>
          </w:rPr>
          <w:t>N 270</w:t>
        </w:r>
      </w:hyperlink>
      <w:r>
        <w:t xml:space="preserve">, от 22.06.2012 </w:t>
      </w:r>
      <w:hyperlink r:id="rId25" w:history="1">
        <w:r>
          <w:rPr>
            <w:color w:val="0000FF"/>
          </w:rPr>
          <w:t>N 294</w:t>
        </w:r>
      </w:hyperlink>
      <w:r>
        <w:t xml:space="preserve">, от 23.01.2019 </w:t>
      </w:r>
      <w:hyperlink r:id="rId26" w:history="1">
        <w:r>
          <w:rPr>
            <w:color w:val="0000FF"/>
          </w:rPr>
          <w:t>N 13</w:t>
        </w:r>
      </w:hyperlink>
      <w:r>
        <w:t>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3. Рекомендовать органам местного самоуправления в Самарской области: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разработать и утвердить в соответствии с действующим законодательством муниципальные правовые акты, устанавливающие порядок разработки и утверждения административных регламентов предоставления муниципальных услуг органами местного самоуправления в Самарской области;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при разработке проектов административных регламентов предоставления государственных услуг, предоставляемых органами местного самоуправления в Самарской области при осуществлении отдельных государственных полномочий, переданных законами Самарской области, руководствоваться административными регламентами предоставления государственных услуг, разработанными органами исполнительной власти Самарской области, к сфере деятельности которых относится предоставление соответствующих государственных услуг;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определить орган местного самоуправления в Самарской области, его структурное подразделение либо образовать муниципальный коллегиальный (совещательный) орган для проведения экспертизы проектов административных регламентов осуществления муниципального контроля органами местного самоуправления в Самарской области.</w:t>
      </w:r>
    </w:p>
    <w:p w:rsidR="00A2648A" w:rsidRDefault="00A2648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13.06.2012 N 270)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22.06.2012 N 294.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right"/>
      </w:pPr>
      <w:r>
        <w:t>И.о. Губернатора - председателя</w:t>
      </w:r>
    </w:p>
    <w:p w:rsidR="00A2648A" w:rsidRDefault="00A2648A">
      <w:pPr>
        <w:pStyle w:val="ConsPlusNormal"/>
        <w:jc w:val="right"/>
      </w:pPr>
      <w:r>
        <w:t>Правительства Самарской области</w:t>
      </w:r>
    </w:p>
    <w:p w:rsidR="00A2648A" w:rsidRDefault="00A2648A">
      <w:pPr>
        <w:pStyle w:val="ConsPlusNormal"/>
        <w:jc w:val="right"/>
      </w:pPr>
      <w:r>
        <w:t>А.П.НЕФЕДОВ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right"/>
        <w:outlineLvl w:val="0"/>
      </w:pPr>
      <w:r>
        <w:t>Утвержден</w:t>
      </w:r>
    </w:p>
    <w:p w:rsidR="00A2648A" w:rsidRDefault="00A2648A">
      <w:pPr>
        <w:pStyle w:val="ConsPlusNormal"/>
        <w:jc w:val="right"/>
      </w:pPr>
      <w:r>
        <w:t>Постановлением</w:t>
      </w:r>
    </w:p>
    <w:p w:rsidR="00A2648A" w:rsidRDefault="00A2648A">
      <w:pPr>
        <w:pStyle w:val="ConsPlusNormal"/>
        <w:jc w:val="right"/>
      </w:pPr>
      <w:r>
        <w:t>Правительства Самарской области</w:t>
      </w:r>
    </w:p>
    <w:p w:rsidR="00A2648A" w:rsidRDefault="00A2648A">
      <w:pPr>
        <w:pStyle w:val="ConsPlusNormal"/>
        <w:jc w:val="right"/>
      </w:pPr>
      <w:r>
        <w:t>от 27 января 2011 г. N 16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</w:pPr>
      <w:bookmarkStart w:id="0" w:name="P53"/>
      <w:bookmarkEnd w:id="0"/>
      <w:r>
        <w:t>ПОРЯДОК</w:t>
      </w:r>
    </w:p>
    <w:p w:rsidR="00A2648A" w:rsidRDefault="00A2648A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A2648A" w:rsidRDefault="00A2648A">
      <w:pPr>
        <w:pStyle w:val="ConsPlusTitle"/>
        <w:jc w:val="center"/>
      </w:pPr>
      <w:r>
        <w:t>ОСУЩЕСТВЛЕНИЯ ГОСУДАРСТВЕННОГО КОНТРОЛЯ (НАДЗОРА) ОРГАНАМИ</w:t>
      </w:r>
    </w:p>
    <w:p w:rsidR="00A2648A" w:rsidRDefault="00A2648A">
      <w:pPr>
        <w:pStyle w:val="ConsPlusTitle"/>
        <w:jc w:val="center"/>
      </w:pPr>
      <w:r>
        <w:t>ИСПОЛНИТЕЛЬНОЙ ВЛАСТИ САМАРСКОЙ ОБЛАСТИ</w:t>
      </w:r>
    </w:p>
    <w:p w:rsidR="00A2648A" w:rsidRDefault="00A264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4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Самарской области от 13.06.2012 N 270;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Самарской области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30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30.05.2017 </w:t>
            </w:r>
            <w:hyperlink r:id="rId31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23.01.2019 </w:t>
            </w:r>
            <w:hyperlink r:id="rId32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33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1. Общие положения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 xml:space="preserve">1.1. Настоящий Порядок определяет правила разработки и утверждения административных регламентов осуществления государственного контроля (надзора) органами исполнительной </w:t>
      </w:r>
      <w:r>
        <w:lastRenderedPageBreak/>
        <w:t>власти Самарской области (далее - административные регламенты).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Административным регламентом является нормативный правовой акт органа исполнительной власти Самарской области, наделенного полномочиями по исполнению государственных функций по осуществлению государственного контроля (надзора) (далее - орган государственного контроля (надзора), устанавливающий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 соответствии с положениями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A2648A" w:rsidRDefault="00A2648A">
      <w:pPr>
        <w:pStyle w:val="ConsPlusNormal"/>
        <w:jc w:val="both"/>
      </w:pPr>
      <w:r>
        <w:t xml:space="preserve">(п. 1.1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1.2. Административные регламенты разрабатываются органами исполнительной власти Самарской области, к сфере деятельности которых относится осуществление государственного контроля (надзора),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Самарской области, постановлениями Губернатора Самарской области и Правительства Самарской области.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1.3. При разработке административных регламентов орган государственного контроля (надзора) предусматривает оптимизацию (повышение качества) осуществления государственного контроля (надзора), в том числе: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сокращение срока осуществления государственного контроля (надзора), а также срока выполнения отдельных административных процедур (действий) в рамках осуществления государственного контроля (надзора). Органы государственного контроля (надзора), осуществляющие разработку административного регламента, могут установить в административном регламенте сокращенные сроки осуществления государственного контроля (надзора), а также сроки выполнения административных процедур (действий) в рамках осуществления государственного контроля (надзора) по отношению к соответствующим срокам, установленным законодательством Российской Федерации и законодательством Самарской области;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ответственность должностных лиц органа государственного контроля (надзора) за несоблюдение ими требований административных регламентов при выполнении административных процедур (действий);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осуществление отдельных административных процедур (действий) в электронной форме.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1.4. Административные регламенты утверждаются в установленном порядке приказами </w:t>
      </w:r>
      <w:r>
        <w:lastRenderedPageBreak/>
        <w:t>органов исполнительной власти Самарской области, являющихся их разработчиками, если иное не установлено законодательством Российской Федерации.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1.5. Исполнение органами местного самоуправления в Самарской области отдельных государственных полномочий Самарской области, переданных им на основании закона Самарской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органом исполнительной власти Самарской области, если иное не установлено федеральным законом и законом Самарской области.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1.6. Проекты административных регламентов подлежат антикоррупционной экспертизе в соответствии с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проведении антикоррупционной экспертизы нормативных правовых актов и проектов нормативных правовых актов, утвержденным постановлением Правительства Самарской области от 22.12.2010 N 670, независимой антикоррупционной экспертизе нормативных правовых актов (проектов нормативных правовых актов) (далее - независимая антикоррупционная экспертиза) в соответствии с </w:t>
      </w:r>
      <w:hyperlink r:id="rId4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независимой экспертизе, проводимой в соответствии с настоящим Порядком (далее - независимая экспертиза), оценке регулирующего воздействия в случаях, установленных </w:t>
      </w:r>
      <w:hyperlink r:id="rId42" w:history="1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утвержденным постановлением Правительства Самарской области от 24.06.2014 N 352, и экспертизе, проводимой уполномоченным органом исполнительной власти Самарской области (далее - экспертиза уполномоченного органа).</w:t>
      </w:r>
    </w:p>
    <w:p w:rsidR="00A2648A" w:rsidRDefault="00A2648A">
      <w:pPr>
        <w:pStyle w:val="ConsPlusNormal"/>
        <w:jc w:val="both"/>
      </w:pPr>
      <w:r>
        <w:t xml:space="preserve">(п. 1.6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1.7. Органом исполнительной власти Самарской области проект административного регламента направляется на экспертизу уполномоченного органа после проведения антикоррупционной экспертизы, независимой антикоррупционной экспертизы и независимой экспертизы;</w:t>
      </w:r>
    </w:p>
    <w:p w:rsidR="00A2648A" w:rsidRDefault="00A2648A">
      <w:pPr>
        <w:pStyle w:val="ConsPlusNormal"/>
        <w:jc w:val="both"/>
      </w:pPr>
      <w:r>
        <w:t xml:space="preserve">(п. 1.7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1.8. Проекты приказов органов исполнительной власти Самарской области о признании административных регламентов утратившими силу не подлежат экспертизе уполномоченного органа.</w:t>
      </w:r>
    </w:p>
    <w:p w:rsidR="00A2648A" w:rsidRDefault="00A2648A">
      <w:pPr>
        <w:pStyle w:val="ConsPlusNormal"/>
        <w:jc w:val="both"/>
      </w:pPr>
      <w:r>
        <w:t xml:space="preserve">(п. 1.8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2. Требования к структуре административного регламента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>2.1. Наименование административного регламента определяется органом государственного контроля (надзора), ответственным за его утверждение,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государственного контроля (надзора).</w:t>
      </w:r>
    </w:p>
    <w:p w:rsidR="00A2648A" w:rsidRDefault="00A2648A">
      <w:pPr>
        <w:pStyle w:val="ConsPlusNormal"/>
        <w:jc w:val="both"/>
      </w:pPr>
      <w:r>
        <w:t xml:space="preserve">(п. 2.1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2.2. В административный регламент включаются разделы, содержащие: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требования к порядку осуществления государственного контроля (надзора);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1" w:name="P97"/>
      <w:bookmarkEnd w:id="1"/>
      <w: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>
        <w:lastRenderedPageBreak/>
        <w:t>процедур (действий) в электронной форме;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порядок и формы контроля за осуществлением государственного контроля (надзора);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 исполнительной власти Самарской области, осуществляющего государственный контроль (надзор), а также его должностных лиц.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 Раздел об общих положениях состоит из подразделов, содержащих: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наименование функции;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наименование органа исполнительной власти Самарской области, осуществляющего государственный контроль (надзор). Если в осуществлении государственного контроля (надзора) участвуют также иные органы исполнительной власти, органы местного самоуправления, а также организации в случаях, предусмотренных действующим законодательством, то указываются все органы исполнительной власти, органы местного самоуправления и организации, участие которых необходимо в процессе осуществления государственного контроля (надзора);</w:t>
      </w:r>
    </w:p>
    <w:p w:rsidR="00A2648A" w:rsidRDefault="00A2648A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нормативные правовые акты, регулирующие осуществление государственного контроля (надзора);</w:t>
      </w:r>
    </w:p>
    <w:p w:rsidR="00A2648A" w:rsidRDefault="00A2648A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предмет государственного контроля (надзора);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д) права и обязанности должностных лиц органа исполнительной власти Самарской области при осуществлении государственного контроля (надзора);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государственному контролю (надзору);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ж) описание результата осуществления государственного контроля (надзора);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 w:rsidR="00A2648A" w:rsidRDefault="00A2648A">
      <w:pPr>
        <w:pStyle w:val="ConsPlusNormal"/>
        <w:jc w:val="both"/>
      </w:pPr>
      <w:r>
        <w:t xml:space="preserve">(пп. "з"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2.3.1. Перечень нормативных правовых актов, регулирующих осуществление государственного контроля (надзора) (с указанием их реквизитов и источников официального опубликования), подлежит обязательному размещению на официальном сайте органа государственного контроля (надзора) в сети Интернет, в региональной информационной системе "Реестр государственных и муниципальных услуг (функций) Самарской области" (далее - региональный реестр), государственной информационной системе Самарской области "Портал государственных и муниципальных услуг" (далее - региональный портал).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подразделе, касающемся перечня нормативных правовых актов, регулирующих осуществление государственного контроля (надзора),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Орган исполнительной власти Самарской области, исполняющий государственную функцию по осуществлению государственного контроля (надзора),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Интернет, а также в соответствующем разделе регионального реестра.</w:t>
      </w:r>
    </w:p>
    <w:p w:rsidR="00A2648A" w:rsidRDefault="00A2648A">
      <w:pPr>
        <w:pStyle w:val="ConsPlusNormal"/>
        <w:jc w:val="both"/>
      </w:pPr>
      <w:r>
        <w:t xml:space="preserve">(пп. 2.3.1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2.3.2.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а)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58" w:history="1">
        <w:r>
          <w:rPr>
            <w:color w:val="0000FF"/>
          </w:rPr>
          <w:t>перечень</w:t>
        </w:r>
      </w:hyperlink>
      <w:r>
        <w:t>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A2648A" w:rsidRDefault="00A2648A">
      <w:pPr>
        <w:pStyle w:val="ConsPlusNormal"/>
        <w:jc w:val="both"/>
      </w:pPr>
      <w:r>
        <w:t xml:space="preserve">(пп. 2.3.2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2.3.3.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60" w:history="1">
        <w:r>
          <w:rPr>
            <w:color w:val="0000FF"/>
          </w:rPr>
          <w:t>перечень</w:t>
        </w:r>
      </w:hyperlink>
      <w:r>
        <w:t>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61" w:history="1">
        <w:r>
          <w:rPr>
            <w:color w:val="0000FF"/>
          </w:rPr>
          <w:t>перечень</w:t>
        </w:r>
      </w:hyperlink>
      <w:r>
        <w:t>.</w:t>
      </w:r>
    </w:p>
    <w:p w:rsidR="00A2648A" w:rsidRDefault="00A2648A">
      <w:pPr>
        <w:pStyle w:val="ConsPlusNormal"/>
        <w:jc w:val="both"/>
      </w:pPr>
      <w:r>
        <w:t xml:space="preserve">(пп. 2.3.3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2.3.4.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63" w:history="1">
        <w:r>
          <w:rPr>
            <w:color w:val="0000FF"/>
          </w:rPr>
          <w:t>перечнем</w:t>
        </w:r>
      </w:hyperlink>
      <w:r>
        <w:t>.</w:t>
      </w:r>
    </w:p>
    <w:p w:rsidR="00A2648A" w:rsidRDefault="00A2648A">
      <w:pPr>
        <w:pStyle w:val="ConsPlusNormal"/>
        <w:jc w:val="both"/>
      </w:pPr>
      <w:r>
        <w:t xml:space="preserve">(пп. 2.3.4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2.4. Раздел о требованиях к порядку осуществления государственного контроля (надзора) состоит из подразделов, содержащих: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порядок информирования об исполнении функции;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15.05.2015 N 272;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срок осуществления государственного контроля (надзора).</w:t>
      </w:r>
    </w:p>
    <w:p w:rsidR="00A2648A" w:rsidRDefault="00A2648A">
      <w:pPr>
        <w:pStyle w:val="ConsPlusNormal"/>
        <w:jc w:val="both"/>
      </w:pPr>
      <w:r>
        <w:t xml:space="preserve">(пп. "в"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2.5. 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расположения органов государственного контроля (надзора).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местонахождение и график работы органа государственного контроля (надзора), исполняющего государственную функцию, его структурных подразделений и территориальных органов;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Интернет.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Справочная информация не приводится в тексте административного регламента, но подлежит обязательному размещению на официальном сайте органа государственного контроля (надзора), исполняющего государственную функцию,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(функций), в региональном реестре и на региональном портале, о чем указывается в тексте административного регламента. Органы государственного контроля (надзора) обеспечивают размещение и </w:t>
      </w:r>
      <w:r>
        <w:lastRenderedPageBreak/>
        <w:t>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A2648A" w:rsidRDefault="00A2648A">
      <w:pPr>
        <w:pStyle w:val="ConsPlusNormal"/>
        <w:jc w:val="both"/>
      </w:pPr>
      <w:r>
        <w:t xml:space="preserve">(в ред. Постановлений Правительства Самарской области от 23.01.2019 </w:t>
      </w:r>
      <w:hyperlink r:id="rId69" w:history="1">
        <w:r>
          <w:rPr>
            <w:color w:val="0000FF"/>
          </w:rPr>
          <w:t>N 13</w:t>
        </w:r>
      </w:hyperlink>
      <w:r>
        <w:t xml:space="preserve">, от 21.02.2020 </w:t>
      </w:r>
      <w:hyperlink r:id="rId70" w:history="1">
        <w:r>
          <w:rPr>
            <w:color w:val="0000FF"/>
          </w:rPr>
          <w:t>N 107</w:t>
        </w:r>
      </w:hyperlink>
      <w:r>
        <w:t>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15.05.2015 N 272.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2.7.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 w:rsidR="00A2648A" w:rsidRDefault="00A2648A">
      <w:pPr>
        <w:pStyle w:val="ConsPlusNormal"/>
        <w:jc w:val="both"/>
      </w:pPr>
      <w:r>
        <w:t xml:space="preserve">(п. 2.7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2.8. Раздел о составе, последовательности и сроках выполнения административных процедур, требованиях к порядку их выполнения, в том числе особенностях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данном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предельных сроков, в которые необходимо направить межведомственный запрос о предоставлении документов и информации и ответ на такой запрос;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перечня должностей государственных гражданских служащих и иных должностных лиц, уполномоченных направлять запрос;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способа направления запроса и получения ответа на него.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23.01.2019 N 13.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2.10. Описание каждой административной процедуры содержит следующие обязательные элементы: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составляющего административную процедуру, продолжительность и (или) максимальный срок его выполнения;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составляющего административную процедуру. В случае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административного регламента;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д) критерии принятия решений;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е) результат выполнения административной процедуры и порядок его передачи, который может совпадать с основанием для начала выполнения следующей административной процедуры;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2.11. Раздел о порядке и формах контроля за осуществлением государственного контроля (надзора) состоит из подразделов, содержащих: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органа государственного контроля (надзора) положений административного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ответственность должностных лиц органа государственного контроля (надзора) за действия (бездействие) и решения, принимаемые (осуществляемые) ими в ходе осуществления государственного контроля (надзора);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2.12. Раздел о досудебном (внесудебном) порядке обжалования решений и действий (бездействия) органов, осуществляющих государственный контроль (надзор), а также их должностных лиц состоит из следующих подразделов: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(или) решений, принятых (совершенных) в ходе осуществления государственного контроля (надзора);</w:t>
      </w:r>
    </w:p>
    <w:p w:rsidR="00A2648A" w:rsidRDefault="00A2648A">
      <w:pPr>
        <w:pStyle w:val="ConsPlusNormal"/>
        <w:jc w:val="both"/>
      </w:pPr>
      <w:r>
        <w:t xml:space="preserve">(пп. "а"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исчерпывающий перечень оснований для продления срока рассмотрения жалобы и случаев, в которых ответ на жалобу не дается;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ж) сроки рассмотрения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3. Порядок разработки административного регламента.</w:t>
      </w:r>
    </w:p>
    <w:p w:rsidR="00A2648A" w:rsidRDefault="00A2648A">
      <w:pPr>
        <w:pStyle w:val="ConsPlusTitle"/>
        <w:jc w:val="center"/>
      </w:pPr>
      <w:r>
        <w:t>Обеспечение проведения независимой экспертизы</w:t>
      </w:r>
    </w:p>
    <w:p w:rsidR="00A2648A" w:rsidRDefault="00A2648A">
      <w:pPr>
        <w:pStyle w:val="ConsPlusTitle"/>
        <w:jc w:val="center"/>
      </w:pPr>
      <w:r>
        <w:t>и учет ее результатов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>3.1. Проект административного регламента подлежит независимой экспертизе.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Ответственность за обеспечение проведения независимой экспертизы и учет ее результатов несет руководитель органа исполнительной власти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3.2. С целью обеспечения проведения независимой экспертизы нормативного правового акта орган исполнительной власти Самарской области, являющийся разработчиком проекта административного регламента, размещает проект административного регламента, блок-схему последовательности действий при осуществлении государственного контроля (надзора) на своем официальном сайте в сети Интернет. При размещении проектов нормативных правовых актов о внесении изменений в административные регламенты размещение блок-схемы последовательности действий при осуществлении государственного контроля (надзора) требуется только в случае изменения состава, последовательности и сроков выполнения административных процедур (действий).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случае отсутствия официального сайта в сети Интернет органа исполнительной власти Самарской области, являющегося разработчиком проекта административного регламента, проект административного регламента подлежит размещению на официальном сайте в сети Интернет Правительства Самарской области.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 результатам проведения независимой экспертизы составляется заключение, которое направляется в орган исполнительной власти Самарской области, являющийся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Непоступление заключения независимой экспертизы в орган исполнительной власти Самарской области, являющийся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w:anchor="P230" w:history="1">
        <w:r>
          <w:rPr>
            <w:color w:val="0000FF"/>
          </w:rPr>
          <w:t>разделе 4</w:t>
        </w:r>
      </w:hyperlink>
      <w:r>
        <w:t xml:space="preserve"> настоящего Порядка, и последующего утверждения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3.3. При размещении проекта административного регламента в сети Интернет на соответствующем официальном сайте также размещается информационное письмо органа исполнительной власти Самарской области, являющегося разработчиком проекта административного регламента, содержащее: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дату размещения проекта административного регламента;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срок проведения независимой экспертизы, который не может быть менее пятнадцати дней со дня размещения проекта административного регламента в сети Интернет на соответствующем официальном сайте;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почтовый адрес и адрес электронной почты, по которым принимаются заключения независимой экспертизы.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3.4. Орган исполнительной власти Самарской области, являющийся разработчиком проекта административного регламента, обязан в течение трех рабочих дней со дня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проведения независимой экспертизы, и принять одно из следующих решений по результатам рассмотрения каждого из указанных заключений: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5" w:name="P211"/>
      <w:bookmarkEnd w:id="5"/>
      <w:r>
        <w:t>а) о доработке проекта административного регламента с учетом результатов независимой экспертизы;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о нецелесообразности принятия результатов независимой экспертизы.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3.5. Доработка проекта административного регламента с учетом результатов независимой экспертизы осуществляется органом исполнительной власти Самарской области, являющимся разработчиком проекта административного регламента, в срок не более 20 дней со дня принятия решения, указанного в </w:t>
      </w:r>
      <w:hyperlink w:anchor="P211" w:history="1">
        <w:r>
          <w:rPr>
            <w:color w:val="0000FF"/>
          </w:rPr>
          <w:t>подпункте "а" пункта 3.4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3.6. Рассмотрение и доработка проекта административного регламента осуществляется рабочей группой, состав которой определяется распоряжением руководителя органа исполнительной власти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Принятие решений по результатам рассмотрения заключений независимой экспертизы оформляется протоколом заседания указанной рабочей группы, который утверждается руководителем органа исполнительной власти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3.7. Результаты проведения независимой экспертизы орган исполнительной власти Самарской области, являющийся разработчиком проекта административного регламента, отражает в пояснительной записке к проекту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пояснительной записке также приводятся: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правовое обоснование принятия проекта нормативного правового акта и информация об основных предполагаемых улучшениях осуществления государственного контроля (надзора) в случае принятия нормативного правового акта;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сведения о результатах антикоррупционной экспертизы;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сведения о дате начала и окончания проведения независимой экспертизы, ее результатах с указанием общего количества поступивших заключений независимой экспертизы и мотивированным обоснованием решения о целесообразности (нецелесообразности) учета данных заключений.</w:t>
      </w:r>
    </w:p>
    <w:p w:rsidR="00A2648A" w:rsidRDefault="00A2648A">
      <w:pPr>
        <w:pStyle w:val="ConsPlusNormal"/>
        <w:jc w:val="both"/>
      </w:pPr>
      <w:r>
        <w:t xml:space="preserve">(п. 3.7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3.8.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21.02.2020 N 107.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3.9. Проект административного регламента направляется органом исполнительной власти Самарской области, являющимся разработчиком проекта административного регламента, на экспертизу уполномоченного органа с приложением следующих документов: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а) пояснительная записка, указанная в </w:t>
      </w:r>
      <w:hyperlink w:anchor="P216" w:history="1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копии заключений независимой экспертизы (при их поступлении);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в) блок-схема последовательности действий при осуществлении государственного контроля </w:t>
      </w:r>
      <w:r>
        <w:lastRenderedPageBreak/>
        <w:t>(надзора).</w:t>
      </w:r>
    </w:p>
    <w:p w:rsidR="00A2648A" w:rsidRDefault="00A2648A">
      <w:pPr>
        <w:pStyle w:val="ConsPlusNormal"/>
        <w:jc w:val="both"/>
      </w:pPr>
      <w:r>
        <w:t xml:space="preserve">(п. 3.9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3.10.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21.02.2020 N 107.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bookmarkStart w:id="7" w:name="P230"/>
      <w:bookmarkEnd w:id="7"/>
      <w:r>
        <w:t>4. Порядок проведения экспертизы уполномоченным органом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>4.1. Предметом экспертизы уполномоченного органа является оценка соответствия проектов административного регламента требованиям, предъявляемым к нему настоящим Порядком и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8" w:name="P233"/>
      <w:bookmarkEnd w:id="8"/>
      <w:r>
        <w:t>Указанная экспертиза проводится в срок, не превышающий пятнадцати рабочих дней со дня поступления проекта административного регламента от органа исполнительной власти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4.2. По результатам экспертизы уполномоченного органа составляется заключение.</w:t>
      </w:r>
    </w:p>
    <w:p w:rsidR="00A2648A" w:rsidRDefault="00A2648A">
      <w:pPr>
        <w:pStyle w:val="ConsPlusNormal"/>
        <w:jc w:val="both"/>
      </w:pPr>
      <w:r>
        <w:t xml:space="preserve">(п. 4.2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4.3. Заключение может содержать один из следующих выводов: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9" w:name="P238"/>
      <w:bookmarkEnd w:id="9"/>
      <w:r>
        <w:t>а) одобрить представленный проект административного регламента;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10" w:name="P239"/>
      <w:bookmarkEnd w:id="10"/>
      <w:r>
        <w:t>б) 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A2648A" w:rsidRDefault="00A2648A">
      <w:pPr>
        <w:pStyle w:val="ConsPlusNormal"/>
        <w:jc w:val="both"/>
      </w:pPr>
      <w:r>
        <w:t xml:space="preserve">(п. 4.3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4.4. Заключение уполномоченного органа направляется органу исполнительной власти Самарской области, являющемуся разработчиком проекта административного регламента.</w:t>
      </w:r>
    </w:p>
    <w:p w:rsidR="00A2648A" w:rsidRDefault="00A2648A">
      <w:pPr>
        <w:pStyle w:val="ConsPlusNormal"/>
        <w:jc w:val="both"/>
      </w:pPr>
      <w:r>
        <w:t xml:space="preserve">(п. 4.4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4.5. При наличии в заключении вывода, предусмотренного </w:t>
      </w:r>
      <w:hyperlink w:anchor="P239" w:history="1">
        <w:r>
          <w:rPr>
            <w:color w:val="0000FF"/>
          </w:rPr>
          <w:t>подпунктом "б" пункта 4.3</w:t>
        </w:r>
      </w:hyperlink>
      <w:r>
        <w:t xml:space="preserve"> настоящего Порядка, орган исполнительной власти Самарской области, являющийся разработчиком проекта административного регламента, осуществляет его доработку и представляет на повторную экспертизу уполномоченного органа не позднее 30 дней со дня направления заключения.</w:t>
      </w:r>
    </w:p>
    <w:p w:rsidR="00A2648A" w:rsidRDefault="00A2648A">
      <w:pPr>
        <w:pStyle w:val="ConsPlusNormal"/>
        <w:jc w:val="both"/>
      </w:pPr>
      <w:r>
        <w:t xml:space="preserve">(п. 4.5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4.6. Повторная экспертиза уполномоченного органа осуществляется в срок, указанный в </w:t>
      </w:r>
      <w:hyperlink w:anchor="P233" w:history="1">
        <w:r>
          <w:rPr>
            <w:color w:val="0000FF"/>
          </w:rPr>
          <w:t>абзаце втором пункта 4.1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5. Порядок утверждения и внесения изменений</w:t>
      </w:r>
    </w:p>
    <w:p w:rsidR="00A2648A" w:rsidRDefault="00A2648A">
      <w:pPr>
        <w:pStyle w:val="ConsPlusTitle"/>
        <w:jc w:val="center"/>
      </w:pPr>
      <w:r>
        <w:t>в административные регламенты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 xml:space="preserve">5.1. Проект административного регламента, прошедший экспертизу уполномоченного органа, утверждается приказом органа исполнительной власти Самарской области, являющегося его разработчиком, если заключение уполномоченного органа содержит вывод, предусмотренный </w:t>
      </w:r>
      <w:hyperlink w:anchor="P238" w:history="1">
        <w:r>
          <w:rPr>
            <w:color w:val="0000FF"/>
          </w:rPr>
          <w:t>подпунктом "а" пункта 4.3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В случаях, предусмотренных законодательством Российской Федерации, проект административного регламента, прошедший независимую экспертизу (при наличии заключения уполномоченного органа содержит вывод, предусмотренный </w:t>
      </w:r>
      <w:hyperlink w:anchor="P238" w:history="1">
        <w:r>
          <w:rPr>
            <w:color w:val="0000FF"/>
          </w:rPr>
          <w:t>подпунктом "а" пункта 4.3</w:t>
        </w:r>
      </w:hyperlink>
      <w:r>
        <w:t xml:space="preserve"> настоящего Порядка), утверждается постановлением Губернатора Самарской области в порядке, установленном </w:t>
      </w:r>
      <w:hyperlink r:id="rId96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Самарской области, утвержденной распоряжением Правительства Самарской области от 10.12.2008 N 324-р.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5.2. Внесение изменений в административные регламенты осуществляется в случае изменения нормативных правовых актов, регулирующих порядок исполнения государственных функций, а также по инициативе органов исполнительной власти Самарской области.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5.3. При изменении положений, указанных в </w:t>
      </w:r>
      <w:hyperlink w:anchor="P97" w:history="1">
        <w:r>
          <w:rPr>
            <w:color w:val="0000FF"/>
          </w:rPr>
          <w:t>подпункте "в" пункта 2.2</w:t>
        </w:r>
      </w:hyperlink>
      <w:r>
        <w:t xml:space="preserve">, </w:t>
      </w:r>
      <w:hyperlink w:anchor="P113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115" w:history="1">
        <w:r>
          <w:rPr>
            <w:color w:val="0000FF"/>
          </w:rPr>
          <w:t>"з" пункта 2.3</w:t>
        </w:r>
      </w:hyperlink>
      <w:r>
        <w:t xml:space="preserve">, </w:t>
      </w:r>
      <w:hyperlink w:anchor="P151" w:history="1">
        <w:r>
          <w:rPr>
            <w:color w:val="0000FF"/>
          </w:rPr>
          <w:t>пункте 2.7</w:t>
        </w:r>
      </w:hyperlink>
      <w:r>
        <w:t xml:space="preserve"> настоящего Порядка,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Внесение иных изменений в административные регламенты осуществляется путем принятия приказа органа исполнительной власти Самарской области.</w:t>
      </w:r>
    </w:p>
    <w:p w:rsidR="00A2648A" w:rsidRDefault="00A2648A">
      <w:pPr>
        <w:pStyle w:val="ConsPlusNormal"/>
        <w:jc w:val="both"/>
      </w:pPr>
      <w:r>
        <w:t xml:space="preserve">(п. 5.3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right"/>
        <w:outlineLvl w:val="0"/>
      </w:pPr>
      <w:r>
        <w:t>Утвержден</w:t>
      </w:r>
    </w:p>
    <w:p w:rsidR="00A2648A" w:rsidRDefault="00A2648A">
      <w:pPr>
        <w:pStyle w:val="ConsPlusNormal"/>
        <w:jc w:val="right"/>
      </w:pPr>
      <w:r>
        <w:t>Постановлением</w:t>
      </w:r>
    </w:p>
    <w:p w:rsidR="00A2648A" w:rsidRDefault="00A2648A">
      <w:pPr>
        <w:pStyle w:val="ConsPlusNormal"/>
        <w:jc w:val="right"/>
      </w:pPr>
      <w:r>
        <w:t>Правительства Самарской области</w:t>
      </w:r>
    </w:p>
    <w:p w:rsidR="00A2648A" w:rsidRDefault="00A2648A">
      <w:pPr>
        <w:pStyle w:val="ConsPlusNormal"/>
        <w:jc w:val="right"/>
      </w:pPr>
      <w:r>
        <w:t>от 27 января 2011 г. N 16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</w:pPr>
      <w:bookmarkStart w:id="11" w:name="P267"/>
      <w:bookmarkEnd w:id="11"/>
      <w:r>
        <w:t>ПОРЯДОК</w:t>
      </w:r>
    </w:p>
    <w:p w:rsidR="00A2648A" w:rsidRDefault="00A2648A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A2648A" w:rsidRDefault="00A2648A">
      <w:pPr>
        <w:pStyle w:val="ConsPlusTitle"/>
        <w:jc w:val="center"/>
      </w:pPr>
      <w:r>
        <w:t>ПРЕДОСТАВЛЕНИЯ ГОСУДАРСТВЕННЫХ УСЛУГ ОРГАНАМИ</w:t>
      </w:r>
    </w:p>
    <w:p w:rsidR="00A2648A" w:rsidRDefault="00A2648A">
      <w:pPr>
        <w:pStyle w:val="ConsPlusTitle"/>
        <w:jc w:val="center"/>
      </w:pPr>
      <w:r>
        <w:t>ИСПОЛНИТЕЛЬНОЙ ВЛАСТИ САМАРСКОЙ ОБЛАСТИ</w:t>
      </w:r>
    </w:p>
    <w:p w:rsidR="00A2648A" w:rsidRDefault="00A264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4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Самарской области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08.06.2011 </w:t>
            </w:r>
            <w:hyperlink r:id="rId99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13.06.2012 </w:t>
            </w:r>
            <w:hyperlink r:id="rId100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22.06.2012 </w:t>
            </w:r>
            <w:hyperlink r:id="rId101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02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03.04.2018 </w:t>
            </w:r>
            <w:hyperlink r:id="rId10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23.01.2019 </w:t>
            </w:r>
            <w:hyperlink r:id="rId10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105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21.02.2020 </w:t>
            </w:r>
            <w:hyperlink r:id="rId10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108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 от 03.02.2012)</w:t>
            </w:r>
          </w:p>
        </w:tc>
      </w:tr>
    </w:tbl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1. Общие положения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 xml:space="preserve">1.1. Настоящий Порядок </w:t>
      </w:r>
      <w:hyperlink r:id="rId110" w:history="1">
        <w:r>
          <w:rPr>
            <w:color w:val="0000FF"/>
          </w:rPr>
          <w:t>устанавливает</w:t>
        </w:r>
      </w:hyperlink>
      <w:r>
        <w:t xml:space="preserve"> требования к разработке и утверждению органами исполнительной власти Самарской области административных регламентов предоставления ими государственных услуг (далее - административные регламенты).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1.2. Административные регламенты устанавливают порядок предоставления государственных услуг и стандарт их предоставления.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Административные регламенты также устанавливают порядок взаимодействия между структурными подразделениями органов, предоставляющих государственные услуги, и их должностными лицами, между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A2648A" w:rsidRDefault="00A2648A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1.3. Целью разработки и принятия административных регламентов является оптимизация (повышение качества и доступности) предоставления государственных услуг, в том числе: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упорядочение административных процедур и административных действий;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а также нормативным правовым актам Самарской области;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сокращение количества документов, представляемых заявителями для предоставления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государственных услуг, а также сроков исполнения отдельных административных процедур и административных действий в рамках предоставления государственных услуг;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предоставление государственных услуг в электронной форме.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1.3.1. Административные регламенты разрабатываются органами исполнительной власти Самарской области, к сфере деятельности которых относится предоставление государственной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Самарской области, постановлениями Губернатора Самарской области и Правительства Самарской области.</w:t>
      </w:r>
    </w:p>
    <w:p w:rsidR="00A2648A" w:rsidRDefault="00A2648A">
      <w:pPr>
        <w:pStyle w:val="ConsPlusNormal"/>
        <w:jc w:val="both"/>
      </w:pPr>
      <w:r>
        <w:t xml:space="preserve">(п. 1.3.1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1.3.2. Административные регламенты утверждаются в установленном порядке приказами органов исполнительной власти Самарской области, являющихся их разработчиками, если иное не установлено законодательством Российской Федерации.</w:t>
      </w:r>
    </w:p>
    <w:p w:rsidR="00A2648A" w:rsidRDefault="00A2648A">
      <w:pPr>
        <w:pStyle w:val="ConsPlusNormal"/>
        <w:jc w:val="both"/>
      </w:pPr>
      <w:r>
        <w:t xml:space="preserve">(п. 1.3.2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1.3.3. Проекты административных регламентов подлежат антикоррупционной экспертизе в соответствии с </w:t>
      </w:r>
      <w:hyperlink r:id="rId114" w:history="1">
        <w:r>
          <w:rPr>
            <w:color w:val="0000FF"/>
          </w:rPr>
          <w:t>Положением</w:t>
        </w:r>
      </w:hyperlink>
      <w:r>
        <w:t xml:space="preserve"> о проведении антикоррупционной экспертизы нормативных правовых актов и проектов нормативных правовых актов, утвержденным постановлением Правительства Самарской области от 22.12.2010 N 670, независимой антикоррупционной экспертизе нормативных правовых актов (проектов нормативных правовых актов) (далее - независимая антикоррупционная экспертиза) в соответствии с </w:t>
      </w:r>
      <w:hyperlink r:id="rId11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независимой экспертизе, проводимой в соответствии с настоящим Порядком (далее - независимая экспертиза), оценке регулирующего воздействия в случаях, установленных </w:t>
      </w:r>
      <w:hyperlink r:id="rId116" w:history="1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 проектов нормативных правовых актов и экспертизы нормативных правовых актов Самарской области, утвержденным постановлением Правительства Самарской области от 24.06.2014 N 352, и экспертизе, проводимой уполномоченным органом исполнительной власти Самарской области (далее - экспертиза уполномоченного органа).</w:t>
      </w:r>
    </w:p>
    <w:p w:rsidR="00A2648A" w:rsidRDefault="00A2648A">
      <w:pPr>
        <w:pStyle w:val="ConsPlusNormal"/>
        <w:jc w:val="both"/>
      </w:pPr>
      <w:r>
        <w:t xml:space="preserve">(п. 1.3.3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1.3.4. Органом исполнительной власти Самарской области проект административного регламента направляется на экспертизу уполномоченного органа после проведения антикоррупционной экспертизы, независимой антикоррупционной экспертизы и независимой экспертизы.</w:t>
      </w:r>
    </w:p>
    <w:p w:rsidR="00A2648A" w:rsidRDefault="00A2648A">
      <w:pPr>
        <w:pStyle w:val="ConsPlusNormal"/>
        <w:jc w:val="both"/>
      </w:pPr>
      <w:r>
        <w:t xml:space="preserve">(п. 1.3.4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1.3.5. Проекты приказов органов исполнительной власти Самарской области о признании административных регламентов утратившими силу не подлежат экспертизе уполномоченного органа.</w:t>
      </w:r>
    </w:p>
    <w:p w:rsidR="00A2648A" w:rsidRDefault="00A2648A">
      <w:pPr>
        <w:pStyle w:val="ConsPlusNormal"/>
        <w:jc w:val="both"/>
      </w:pPr>
      <w:r>
        <w:t xml:space="preserve">(п. 1.3.5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2. Требования к структуре административного регламента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>2.1. Структура административного регламента должна содержать разделы, устанавливающие: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общие положения;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12" w:name="P308"/>
      <w:bookmarkEnd w:id="12"/>
      <w:r>
        <w:t>стандарт предоставления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13" w:name="P309"/>
      <w:bookmarkEnd w:id="13"/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22.03.2021 N 162)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формы контроля за исполнением административного регламента;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2.1.1.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A2648A" w:rsidRDefault="00A2648A">
      <w:pPr>
        <w:pStyle w:val="ConsPlusNormal"/>
        <w:jc w:val="both"/>
      </w:pPr>
      <w:r>
        <w:t xml:space="preserve">(п. 2.1.1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22.03.2021 N 162)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2.2. Раздел административного регламента "Общие положения" состоит из следующих подразделов: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общие сведения о государственной услуге;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 информирования о правилах предоставления государственной услуги.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2.2.1. В подразделе "Общие сведения о государственной услуге" содержатся сведения о категории получателей государственной услуги (заявителей, а также физических и юридических лиц, имеющих право выступать от их имени при предоставлении государственной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2.2.2. В подразделе "Порядок информирования о правилах предоставления государственной услуги" содержатся следующие сведения: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16.07.2019 N 482;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 исполнительной власти Самарской области,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государственной информационной системе Самарской области "Портал государственных и муниципальных услуг" (далее - региональный портал);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местонахождение и график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МФЦ;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 органа, предоставляющего государственную услугу, в сети Интернет, на Едином портале государственных и муниципальных услуг (функций), в региональной информационной системе "Реестр государственных и муниципальных услуг (функций) Самарской области" (далее - региональный реестр) и на региональном портале, о чем указывается в тексте административного регламента. Органы, предоставляющие государственные услуги,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A2648A" w:rsidRDefault="00A2648A">
      <w:pPr>
        <w:pStyle w:val="ConsPlusNormal"/>
        <w:jc w:val="both"/>
      </w:pPr>
      <w:r>
        <w:t xml:space="preserve">(в ред. Постановлений Правительства Самарской области от 23.01.2019 </w:t>
      </w:r>
      <w:hyperlink r:id="rId124" w:history="1">
        <w:r>
          <w:rPr>
            <w:color w:val="0000FF"/>
          </w:rPr>
          <w:t>N 13</w:t>
        </w:r>
      </w:hyperlink>
      <w:r>
        <w:t xml:space="preserve">, от 21.02.2020 </w:t>
      </w:r>
      <w:hyperlink r:id="rId125" w:history="1">
        <w:r>
          <w:rPr>
            <w:color w:val="0000FF"/>
          </w:rPr>
          <w:t>N 107</w:t>
        </w:r>
      </w:hyperlink>
      <w:r>
        <w:t>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 Раздел административного регламента "Стандарт предоставления государственной услуги" должен содержать следующие подразделы: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наименование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государственной услуги);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правовые основания для предоставления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государственную 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указание на запрет требовать от заявителя:</w:t>
      </w:r>
    </w:p>
    <w:p w:rsidR="00A2648A" w:rsidRDefault="00A2648A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2648A" w:rsidRDefault="00A2648A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A2648A" w:rsidRDefault="00A2648A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A2648A" w:rsidRDefault="00A2648A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03.04.2018 N 174)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максимальный срок ожидания в очереди при подаче запроса о предоставлении </w:t>
      </w:r>
      <w:r>
        <w:lastRenderedPageBreak/>
        <w:t>государственной услуги и при получении результата предоставления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показатели доступности и качества государственных услуг;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услуг в электронной форме. 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а также право заявителя - физического лица использовать простую электронную подпись в случае, предусмотренном </w:t>
      </w:r>
      <w:hyperlink r:id="rId135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случае если в предоставлении государственной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государственной услуги, то они указываются в подразделе "Наименование органа исполнительной власти Самарской области, предоставляющего государственную услугу".</w:t>
      </w:r>
    </w:p>
    <w:p w:rsidR="00A2648A" w:rsidRDefault="00A2648A">
      <w:pPr>
        <w:pStyle w:val="ConsPlusNormal"/>
        <w:jc w:val="both"/>
      </w:pPr>
      <w:r>
        <w:t xml:space="preserve">(п. 2.3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08.06.2011 N 272)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2.3.1. В подразделе "Правовые основания для предоставления государственной услуги" должно содержаться указание на размещение перечня нормативных правовых актов, регулирующих предоставление государственной услуги, на официальном сайте органа, предоставляющего государственную услугу, в сети Интернет, на Едином портале государственных и муниципальных услуг (функций), в региональном реестре и на региональном портале.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16.07.2019 N 482)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а также в соответствующем разделе регионального реестра, на Едином портале государственных и муниципальных услуг (функций), региональном портале. 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:rsidR="00A2648A" w:rsidRDefault="00A2648A">
      <w:pPr>
        <w:pStyle w:val="ConsPlusNormal"/>
        <w:jc w:val="both"/>
      </w:pPr>
      <w:r>
        <w:t xml:space="preserve">(п. 2.3.1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2.4. 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состоит из подразделов, соответствующих количеству административных процедур - логически </w:t>
      </w:r>
      <w:r>
        <w:lastRenderedPageBreak/>
        <w:t>обособленных последовательностей административных действий при предоставлении государственной услуги, имеющих конечный результат и выделяемых в процессе предоставления государственной услуги.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начале раздела указывается исчерпывающий перечень административных процедур (действий), содержащихся в нем.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Раздел должен содержать в том числе: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порядок осуществления административных процедур (действий) в электронной форме в соответствии с положениями </w:t>
      </w:r>
      <w:hyperlink r:id="rId140" w:history="1">
        <w:r>
          <w:rPr>
            <w:color w:val="0000FF"/>
          </w:rPr>
          <w:t>статьи 10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 либо в сведениях, внесенных в информационные системы в результате предоставления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 предоставления государственной услуги в упреждающем (проактивном) режиме (при наличии).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Раздел должен содержать варианты предоставления государственной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 (при наличии таких вариантов).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случае если государственная услуга предоставляется в электронной форме и (или) на базе МФЦ, раздел административного регламента должен включать подразделы "Выполнение административных процедур при предоставлении государственных услуг на базе МФЦ" и "Выполнение административных процедур при предоставлении государственных услуг в электронной форме".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перечня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предельных сроков, в течение которых необходимо направить запросы о предоставлении документов и информации;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перечня должностей государственных гражданских служащих и иных должностных лиц, уполномоченных направлять запрос;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способа направления запроса и получения ответа на него.</w:t>
      </w:r>
    </w:p>
    <w:p w:rsidR="00A2648A" w:rsidRDefault="00A2648A">
      <w:pPr>
        <w:pStyle w:val="ConsPlusNormal"/>
        <w:jc w:val="both"/>
      </w:pPr>
      <w:r>
        <w:t xml:space="preserve">(п. 2.4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22.03.2021 N 162)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2.5. Описание каждой административной процедуры должно содержать следующие обязательные элементы: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юридические факты, являющиеся основанием для начала административного действия;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сведения о должностном лице, ответственном за выполнение административного действия </w:t>
      </w:r>
      <w:r>
        <w:lastRenderedPageBreak/>
        <w:t>(если нормативные правовые акты, непосредственно регулирующие предоставление государственной услуги, содержат указание на конкретную должность, то она указывается в тексте административного регламента);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содержание административного действия, продолжительность и (или) максимальный срок его выполнения;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критерии принятия решений;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2.6. Раздел административного регламента "Формы контроля за исполнением административного регламента" должен содержать следующие сведения: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ответственность государственных гражданских служащих органа исполнительной власти Самарской области и иных должностных лиц за решения и действия (бездействие), принимаемые (осуществляемые) в ходе предоставления государственной услуги;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положения, устанавливающие требования к порядку и формам контроля за предоставлением государственной услуги, в том числе со стороны граждан, объединений граждан и организаций.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служащих" должен содержать следующие подразделы: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органы государственной власти, должностные лица, которым может быть адресована и направлена жалоба заявителя в досудебном (внесудебном) порядке;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(функций), регионального портала;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Информация, указанная в данном разделе, подлежит обязательному размещению на Едином портале государственных и муниципальных услуг (функций), региональном портале, о чем указывается в тексте административного регламента. Органы, предоставляющие государственные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случае если общий порядок рассмотрения жалобы не применяется в связи с особенностями правового регулирования предоставления государственной услуги в соответствии с федеральным законодательством, то в разделе должны содержаться следующие подразделы: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предмет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органы государственной власти, должностные лица, которым может быть направлена жалоба;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A2648A" w:rsidRDefault="00A2648A">
      <w:pPr>
        <w:pStyle w:val="ConsPlusNormal"/>
        <w:jc w:val="both"/>
      </w:pPr>
      <w:r>
        <w:t xml:space="preserve">(п. 2.7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3. Порядок разработки административного регламента.</w:t>
      </w:r>
    </w:p>
    <w:p w:rsidR="00A2648A" w:rsidRDefault="00A2648A">
      <w:pPr>
        <w:pStyle w:val="ConsPlusTitle"/>
        <w:jc w:val="center"/>
      </w:pPr>
      <w:r>
        <w:t>Обеспечение проведения независимой экспертизы проекта</w:t>
      </w:r>
    </w:p>
    <w:p w:rsidR="00A2648A" w:rsidRDefault="00A2648A">
      <w:pPr>
        <w:pStyle w:val="ConsPlusTitle"/>
        <w:jc w:val="center"/>
      </w:pPr>
      <w:r>
        <w:t>административного регламента и учет ее результатов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>3.1. Проект административного регламента разрабатывает орган исполнительной власти Самарской области, к сфере деятельности которого относится предоставление соответствующей государственной услуги в соответствии с действующим законодательством.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случае если государственная услуга предоставляется государственными учреждениями Самарской области или иными организациями, проект административного регламента разрабатывает орган исполнительной власти Самарской области, которому подведомственна данная организация. Порядок участия подведомственных организаций в разработке административных регламентов определяется органом исполнительной власти Самарской области, которому подведомственна указанная организация.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13.06.2012 N 270.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3.2. При разработке административного регламента орган исполнительной власти Самарской области, являющийся разработчиком проекта административного регламента, предусматривает оптимизацию (повышение качества и доступности) предоставления государственных услуг.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3.3. Проект административного регламента подлежит независимой экспертизе.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Ответственность за обеспечение проведения независимой экспертизы и учет ее результатов несет руководитель органа исполнительной власти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jc w:val="both"/>
      </w:pPr>
      <w:r>
        <w:t xml:space="preserve">(п. 3.3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22.03.2021 N 162)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14" w:name="P422"/>
      <w:bookmarkEnd w:id="14"/>
      <w:r>
        <w:t>3.4. С целью обеспечения проведения независимой экспертизы орган исполнительной власти Самарской области, являющийся разработчиком проекта административного регламента, размещает проект административного регламента, блок-схему последовательности действий при предоставлении государственной услуги на своем официальном сайте в сети Интернет. При размещении проектов нормативных правовых актов о внесении изменений в административные регламенты размещение блок-схемы последовательности действий при предоставлении государственной услуги требуется только в случае изменения состава, последовательности и сроков выполнения административных процедур.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случае отсутствия официального сайта органа исполнительной власти Самарской области, являющегося разработчиком проекта административного регламента, проект административного регламента подлежит размещению в сети Интернет на официальном сайте Правительства Самарской области.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Непоступление заключения независимой экспертизы в орган исполнительной власти Самарской области, являющийся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w:anchor="P445" w:history="1">
        <w:r>
          <w:rPr>
            <w:color w:val="0000FF"/>
          </w:rPr>
          <w:t>разделе 4</w:t>
        </w:r>
      </w:hyperlink>
      <w:r>
        <w:t xml:space="preserve"> настоящего Порядка, и последующего утверждения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3.5. При размещении проекта административного регламента в сети Интернет на соответствующем официальном сайте также подлежит размещению информационное письмо, содержащее: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дату размещения проекта административного регламента;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срок проведения независимой экспертизы, который не может быть менее пятнадцати дней со дня размещения проекта административного регламента в сети Интернет на соответствующем официальном сайте;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указание на почтовый адрес и адрес электронной почты, по которым принимаются заключения независимой экспертизы.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15" w:name="P431"/>
      <w:bookmarkEnd w:id="15"/>
      <w:r>
        <w:t>3.6. Орган исполнительной власти Самарской области, являющийся разработчиком проекта административного регламента, обязан в течение трех рабочих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 доработке проекта административного регламента с учетом результатов независимой экспертизы;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 нецелесообразности принятия результатов независимой экспертизы.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3.7. Доработка проекта административного регламента с учетом поступивших заключений независимой экспертизы осуществляется органом исполнительной власти Самарской области, </w:t>
      </w:r>
      <w:r>
        <w:lastRenderedPageBreak/>
        <w:t xml:space="preserve">являющимся разработчиком проекта административного регламента, в срок не более 20 дней с момента принятия решения, указанного в </w:t>
      </w:r>
      <w:hyperlink w:anchor="P431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3.8. Рассмотрение и доработка проекта административного регламента осуществляется рабочей группой, состав которой определяется распоряжением руководителя органа исполнительной власти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Принятие решений по результатам рассмотрения заключений независимой экспертизы оформляется протоколом заседания указанной рабочей группы, который утверждается руководителем органа исполнительной власти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3.9. 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22.03.2021 N 162.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3.10.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21.02.2020 N 107.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3.11. Проект административного регламента направляется органом исполнительной власти Самарской области, являющимся разработчиком проекта административного регламента, на экспертизу уполномоченного органа с приложением пояснительной записки, блок-схемы последовательности действий при предоставлении государственной услуги в случаях, предусмотренных </w:t>
      </w:r>
      <w:hyperlink w:anchor="P422" w:history="1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пояснительной записке приводятся правовое обоснование принятия нормативного правового акта и информация об основных предполагаемых улучшениях оказания государственной услуги в случае принятия нормативного правового акта, сведения о результатах антикоррупционной экспертизы, независимой экспертизы.</w:t>
      </w:r>
    </w:p>
    <w:p w:rsidR="00A2648A" w:rsidRDefault="00A2648A">
      <w:pPr>
        <w:pStyle w:val="ConsPlusNormal"/>
        <w:jc w:val="both"/>
      </w:pPr>
      <w:r>
        <w:t xml:space="preserve">(п. 3.11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22.03.2021 N 162)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3.12. Утратил силу.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21.02.2020 N 107.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bookmarkStart w:id="16" w:name="P445"/>
      <w:bookmarkEnd w:id="16"/>
      <w:r>
        <w:t>4. Порядок проведения экспертизы уполномоченным органом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bookmarkStart w:id="17" w:name="P447"/>
      <w:bookmarkEnd w:id="17"/>
      <w:r>
        <w:t xml:space="preserve">4.1. Предметом экспертизы проекта административного регламента уполномоченным органом является оценка соответствия проекта административного регламента требованиям, предъявляемым к нему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настоящим Порядком.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22.03.2021 N 162)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Указанная экспертиза проводится в срок, не превышающий пятнадцати рабочих дней с момента поступления проекта административного регламента от органа исполнительной власти Самарской области, являющегося разработчиком административного регламента.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21.02.2020 N 107)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4.2. По результатам экспертизы проекта административного регламента уполномоченным органом составляется заключение.</w:t>
      </w:r>
    </w:p>
    <w:p w:rsidR="00A2648A" w:rsidRDefault="00A2648A">
      <w:pPr>
        <w:pStyle w:val="ConsPlusNormal"/>
        <w:jc w:val="both"/>
      </w:pPr>
      <w:r>
        <w:t xml:space="preserve">(п. 4.2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18" w:name="P453"/>
      <w:bookmarkEnd w:id="18"/>
      <w:r>
        <w:t>4.3. Заключение может содержать один из следующих выводов: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одобрить представленный проект административного регламента;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19" w:name="P455"/>
      <w:bookmarkEnd w:id="19"/>
      <w:r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A2648A" w:rsidRDefault="00A2648A">
      <w:pPr>
        <w:pStyle w:val="ConsPlusNormal"/>
        <w:jc w:val="both"/>
      </w:pPr>
      <w:r>
        <w:t xml:space="preserve">(п. 4.3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4.4. Заключение направляется органу исполнительной власти Самарской области, являющемуся разработчиком проекта административного регламента.</w:t>
      </w:r>
    </w:p>
    <w:p w:rsidR="00A2648A" w:rsidRDefault="00A2648A">
      <w:pPr>
        <w:pStyle w:val="ConsPlusNormal"/>
        <w:jc w:val="both"/>
      </w:pPr>
      <w:r>
        <w:t xml:space="preserve">(п. 4.4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4.5. При наличии в заключении вывода, предусмотренного </w:t>
      </w:r>
      <w:hyperlink w:anchor="P455" w:history="1">
        <w:r>
          <w:rPr>
            <w:color w:val="0000FF"/>
          </w:rPr>
          <w:t>абзацем третьим пункта 4.3</w:t>
        </w:r>
      </w:hyperlink>
      <w:r>
        <w:t xml:space="preserve"> настоящего Порядка, орган исполнительной власти Самарской области, являющийся разработчиком административного регламента, осуществляет его доработку и представляет на повторную экспертизу уполномоченного органа не позднее 30 дней со дня направления заключения уполномоченного органа.</w:t>
      </w:r>
    </w:p>
    <w:p w:rsidR="00A2648A" w:rsidRDefault="00A2648A">
      <w:pPr>
        <w:pStyle w:val="ConsPlusNormal"/>
        <w:jc w:val="both"/>
      </w:pPr>
      <w:r>
        <w:t xml:space="preserve">(п. 4.5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4.6. Повторная экспертиза проекта административного регламента уполномоченным органом осуществляется в срок, указанный в </w:t>
      </w:r>
      <w:hyperlink w:anchor="P447" w:history="1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5. Порядок утверждения и изменения</w:t>
      </w:r>
    </w:p>
    <w:p w:rsidR="00A2648A" w:rsidRDefault="00A2648A">
      <w:pPr>
        <w:pStyle w:val="ConsPlusTitle"/>
        <w:jc w:val="center"/>
      </w:pPr>
      <w:r>
        <w:t>административных регламентов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 xml:space="preserve">5.1. Проект административного регламента, прошедший экспертизу уполномоченного органа, утверждается приказом органа исполнительной власти Самарской области, являющегося его разработчиком, если заключение уполномоченного органа содержит вывод, предусмотренный </w:t>
      </w:r>
      <w:hyperlink w:anchor="P453" w:history="1">
        <w:r>
          <w:rPr>
            <w:color w:val="0000FF"/>
          </w:rPr>
          <w:t>абзацем вторым пункта 4.3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5.2. Внесение изменений в административные регламенты осуществляется в случае изменения нормативных правовых актов, регулирующих предоставление государственной услуги, изменения структуры органов исполнительной власти Самарской области, к сфере деятельности которых относится предоставление государственной услуги, а также по предложениям органов исполнительной власти Самарской области, основанным на результатах анализа практики применения административных регламентов.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20" w:name="P468"/>
      <w:bookmarkEnd w:id="20"/>
      <w:r>
        <w:t>5.3. Органы исполнительной власти Самарской области, являющиеся разработчиками административных регламентов, ежегодно осуществляют анализ практики применения административных регламентов с целью установления: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01.10.2020 N 754)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исполнения административного регламента в соответствии с требованиями к качеству и доступности предоставления государственной услуги (при этом подлежит установлению оценка получателями государственной услуги характера взаимодействия с должностными лицами государственных органов, качества и доступности соответствующей государственной услуги);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обоснованности отказов в предоставлении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наличия избыточных административных действий;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возможности уменьшения сроков исполнения административных процедур и административных действий;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соответствия должностных регламентов ответственных должностных лиц, участвующих в предоставлении государственной услуги, административному регламенту в части административных действий, профессиональных знаний и навыков;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ресурсного обеспечения исполнения административного регламента;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необходимости внесения в него изменений.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5.4. Сроки проведения анализа практики применения административных регламентов определяются органами исполнительной власти Самарской области, указанными в </w:t>
      </w:r>
      <w:hyperlink w:anchor="P468" w:history="1">
        <w:r>
          <w:rPr>
            <w:color w:val="0000FF"/>
          </w:rPr>
          <w:t>пункте 5.3</w:t>
        </w:r>
      </w:hyperlink>
      <w:r>
        <w:t xml:space="preserve"> </w:t>
      </w:r>
      <w:r>
        <w:lastRenderedPageBreak/>
        <w:t>настоящего Порядка, самостоятельно.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5.5. Результаты анализа практики применения административного регламента размещаются в сети Интернет на официальном сайте органа исполнительной власти Самарской области, утверждающего административный регламент.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5.6. При изменении положений, указанных в </w:t>
      </w:r>
      <w:hyperlink w:anchor="P30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309" w:history="1">
        <w:r>
          <w:rPr>
            <w:color w:val="0000FF"/>
          </w:rPr>
          <w:t>четвертом пункта 2.1</w:t>
        </w:r>
      </w:hyperlink>
      <w:r>
        <w:t xml:space="preserve"> настоящего Порядка,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</w:t>
      </w:r>
      <w:hyperlink w:anchor="P489" w:history="1">
        <w:r>
          <w:rPr>
            <w:color w:val="0000FF"/>
          </w:rPr>
          <w:t>пунктом 5.7</w:t>
        </w:r>
      </w:hyperlink>
      <w:r>
        <w:t xml:space="preserve"> настоящего Порядка: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наименование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правовые основания для предоставления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положения, содержащиеся в приложениях к административному регламенту.</w:t>
      </w:r>
    </w:p>
    <w:p w:rsidR="00A2648A" w:rsidRDefault="00A2648A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01.10.2020 N 754)</w:t>
      </w:r>
    </w:p>
    <w:p w:rsidR="00A2648A" w:rsidRDefault="00A2648A">
      <w:pPr>
        <w:pStyle w:val="ConsPlusNormal"/>
        <w:jc w:val="both"/>
      </w:pPr>
      <w:r>
        <w:t xml:space="preserve">(п. 5.6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21" w:name="P489"/>
      <w:bookmarkEnd w:id="21"/>
      <w:r>
        <w:t>5.7. Внесение иных изменений в административные регламенты осуществляется путем принятия приказа органа исполнительной власти Самарской области.</w:t>
      </w:r>
    </w:p>
    <w:p w:rsidR="00A2648A" w:rsidRDefault="00A2648A">
      <w:pPr>
        <w:pStyle w:val="ConsPlusNormal"/>
        <w:jc w:val="both"/>
      </w:pPr>
      <w:r>
        <w:t xml:space="preserve">(п. 5.7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30.05.2017 N 356)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right"/>
        <w:outlineLvl w:val="0"/>
      </w:pPr>
      <w:r>
        <w:t>Утвержден</w:t>
      </w:r>
    </w:p>
    <w:p w:rsidR="00A2648A" w:rsidRDefault="00A2648A">
      <w:pPr>
        <w:pStyle w:val="ConsPlusNormal"/>
        <w:jc w:val="right"/>
      </w:pPr>
      <w:r>
        <w:t>Постановлением</w:t>
      </w:r>
    </w:p>
    <w:p w:rsidR="00A2648A" w:rsidRDefault="00A2648A">
      <w:pPr>
        <w:pStyle w:val="ConsPlusNormal"/>
        <w:jc w:val="right"/>
      </w:pPr>
      <w:r>
        <w:t>Правительства Самарской области</w:t>
      </w:r>
    </w:p>
    <w:p w:rsidR="00A2648A" w:rsidRDefault="00A2648A">
      <w:pPr>
        <w:pStyle w:val="ConsPlusNormal"/>
        <w:jc w:val="right"/>
      </w:pPr>
      <w:r>
        <w:t>от 27 января 2011 г. N 16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</w:pPr>
      <w:bookmarkStart w:id="22" w:name="P501"/>
      <w:bookmarkEnd w:id="22"/>
      <w:r>
        <w:t>ПОРЯДОК</w:t>
      </w:r>
    </w:p>
    <w:p w:rsidR="00A2648A" w:rsidRDefault="00A2648A">
      <w:pPr>
        <w:pStyle w:val="ConsPlusTitle"/>
        <w:jc w:val="center"/>
      </w:pPr>
      <w:r>
        <w:t>РАЗРАБОТКИ И ПРИНЯТИЯ АДМИНИСТРАТИВНЫХ РЕГЛАМЕНТОВ</w:t>
      </w:r>
    </w:p>
    <w:p w:rsidR="00A2648A" w:rsidRDefault="00A2648A">
      <w:pPr>
        <w:pStyle w:val="ConsPlusTitle"/>
        <w:jc w:val="center"/>
      </w:pPr>
      <w:r>
        <w:t>ОСУЩЕСТВЛЕНИЯ МУНИЦИПАЛЬНОГО КОНТРОЛЯ ОРГАНАМИ МЕСТНОГО</w:t>
      </w:r>
    </w:p>
    <w:p w:rsidR="00A2648A" w:rsidRDefault="00A2648A">
      <w:pPr>
        <w:pStyle w:val="ConsPlusTitle"/>
        <w:jc w:val="center"/>
      </w:pPr>
      <w:r>
        <w:t>САМОУПРАВЛЕНИЯ В САМАРСКОЙ ОБЛАСТИ</w:t>
      </w:r>
    </w:p>
    <w:p w:rsidR="00A2648A" w:rsidRDefault="00A264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4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Самарской области от 13.06.2012 N 270;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Самарской области</w:t>
            </w:r>
          </w:p>
          <w:p w:rsidR="00A2648A" w:rsidRDefault="00A2648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15.05.2015 </w:t>
            </w:r>
            <w:hyperlink r:id="rId165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23.01.2019 </w:t>
            </w:r>
            <w:hyperlink r:id="rId16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1. Общие положения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 xml:space="preserve">1.1. Настоящий Порядок в соответствии с </w:t>
      </w:r>
      <w:hyperlink r:id="rId167" w:history="1">
        <w:r>
          <w:rPr>
            <w:color w:val="0000FF"/>
          </w:rPr>
          <w:t>пунктом 2 части 2 статьи 6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определяет правила разработки и принятия административных регламентов осуществления муниципального контроля органами местного самоуправления в Самарской области (далее - административные регламенты).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Административным регламентом является муниципальный нормативный правовой акт органа местного самоуправления муниципального образования Самарской области, наделенного полномочиями по осуществлению муниципального контроля (далее - орган муниципального контроля), устанавливающий сроки и последовательность административных процедур (действий) органа муниципального контроля при проведении муниципального контроля, который полностью или частично осуществляется в соответствии с положениями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подразделениями органа местного самоуправления в Самарской области, их должностными лицами, взаимодействия органа местного самоуправления в Самарской области с физическими и юридическими лицами, органами государственной власти и органами местного самоуправления, учреждениями и организациями при осуществлении муниципального контроля.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1.2. Административные регламенты разрабатываются органами местного самоуправления в Самарской области, к сфере деятельности которых относится осуществление муниципального контроля,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Самарской области, постановлениями Губернатора Самарской области и Правительства Самарской области, муниципальными нормативными правовыми актами.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1.3. При разработке административных регламентов орган местного самоуправления в Самарской области предусматривает оптимизацию (повышение качества) осуществления муниципального контроля, в том числе: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 Органы местного самоуправления в Самарской области, осуществляющие разработку административного регламента, могут установить в административном регламенте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законодательством Российской Федерации и законодательством Самарской области;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ответственность должностных лиц органов местного самоуправления в Самарской области, осуществляющих муниципальный контроль, за несоблюдение ими требований административных регламентов при выполнении административных процедур (действий);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осуществление отдельных административных процедур (действий) в электронной форме.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1.4. Административные регламенты принимаются в установленном порядке нормативными правовыми актами органов местного самоуправления в Самарской области, являющихся их разработчиками, если иное не установлено законодательством Российской Федерации и законодательством Самарской области.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1.5. Исполнение органами местного самоуправления в Самарской области отдельных государственных полномочий Самарской области, переданных им на основании закона Самарской области с предоставлением субвенций из областного бюджета, осуществляется в порядке, установленном регламентом, принятым соответствующим органом исполнительной власти Самарской области, если иное не установлено федеральным законом и законом Самарской области.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1.6. Проекты административных регламентов подлежат независимой экспертизе, проводимой в соответствии с настоящим Порядком (далее - независимая экспертиза), и экспертизе, проводимой уполномоченным органом местного самоуправления в Самарской области, его структурным подразделением либо муниципальным коллегиальным (совещательным) органом (далее - экспертиза уполномоченного органа).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2. Требования к структуре административного регламента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>2.1. Наименование административного регламента определяется органом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контроля.</w:t>
      </w:r>
    </w:p>
    <w:p w:rsidR="00A2648A" w:rsidRDefault="00A2648A">
      <w:pPr>
        <w:pStyle w:val="ConsPlusNormal"/>
        <w:jc w:val="both"/>
      </w:pPr>
      <w:r>
        <w:t xml:space="preserve">(п. 2.1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2.2. В административный регламент включаются разделы, содержащие: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требования к порядку осуществления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порядок и формы контроля за осуществлением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 местного самоуправления в Самарской области, осуществляющего муниципальный контроль, а также его должностных лиц.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 Раздел об общих положениях состоит из подразделов, содержащих: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вид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наименование органа местного самоуправления в Самарской области, осуществляющего муниципальный контроль. Если в осуществлении муниципального контроля участвуют органы государственной власти, иные органы местного самоуправления, а также организации в случаях, предусмотренных действующим законодательством, то указываются все органы государственной власти, органы местного самоуправления и организации, участие которых необходимо при осуществлении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в) перечень нормативных правовых актов, регулирующих осуществление муниципального </w:t>
      </w:r>
      <w:r>
        <w:lastRenderedPageBreak/>
        <w:t>контроля;</w:t>
      </w:r>
    </w:p>
    <w:p w:rsidR="00A2648A" w:rsidRDefault="00A2648A">
      <w:pPr>
        <w:pStyle w:val="ConsPlusNormal"/>
        <w:jc w:val="both"/>
      </w:pPr>
      <w:r>
        <w:t xml:space="preserve">(пп. "в"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предмет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муниципальному контролю;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ж) описание результата осуществления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A2648A" w:rsidRDefault="00A2648A">
      <w:pPr>
        <w:pStyle w:val="ConsPlusNormal"/>
        <w:jc w:val="both"/>
      </w:pPr>
      <w:r>
        <w:t xml:space="preserve">(пп. "з"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2.3.1. Перечень нормативных правовых актов, регулирующих осуществление муниципального контроля (с указанием их реквизитов и источников официального опубликования), подлежит обязательному размещению на официальном сайте органа муниципального контроля в сети Интернет, в региональной информационной системе "Реестр государственных и муниципальных услуг (функций) Самарской области" (далее - региональный реестр), государственной информационной системе Самарской области "Портал государственных и муниципальных услуг" (далее - региональный портал).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подразделе, касающемся перечня нормативных правовых актов, регулирующих осуществление муниципального контроля, должно содержаться указание на соответствующее размещение перечня указанных нормативных правовых актов на официальном сайте органа муниципального контроля в сети Интернет, в региональном реестре, на региональном портале.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Орган муниципального контроля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Интернет, а также в соответствующем разделе регионального реестра.</w:t>
      </w:r>
    </w:p>
    <w:p w:rsidR="00A2648A" w:rsidRDefault="00A2648A">
      <w:pPr>
        <w:pStyle w:val="ConsPlusNormal"/>
        <w:jc w:val="both"/>
      </w:pPr>
      <w:r>
        <w:t xml:space="preserve">(пп. 2.3.1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2.3.2. В подразделе, касающемся прав и обязанностей должностных лиц при осуществлении муниципального контроля, закрепляются: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а) обязанность органа муниципального контроля, осуществляющего функцию муниципального контроля, истребовать в рамках межведомственного информационного взаимодействия документы и (или) информацию, включенные в </w:t>
      </w:r>
      <w:hyperlink r:id="rId174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75" w:history="1">
        <w:r>
          <w:rPr>
            <w:color w:val="0000FF"/>
          </w:rPr>
          <w:t>перечень</w:t>
        </w:r>
      </w:hyperlink>
      <w:r>
        <w:t>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в) обязанность должностного лица органа муниципального контроля, осуществляющего функцию муниципального контроля,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A2648A" w:rsidRDefault="00A2648A">
      <w:pPr>
        <w:pStyle w:val="ConsPlusNormal"/>
        <w:jc w:val="both"/>
      </w:pPr>
      <w:r>
        <w:t xml:space="preserve">(пп. 2.3.2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2.3.3.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77" w:history="1">
        <w:r>
          <w:rPr>
            <w:color w:val="0000FF"/>
          </w:rPr>
          <w:t>перечень</w:t>
        </w:r>
      </w:hyperlink>
      <w:r>
        <w:t>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78" w:history="1">
        <w:r>
          <w:rPr>
            <w:color w:val="0000FF"/>
          </w:rPr>
          <w:t>перечень</w:t>
        </w:r>
      </w:hyperlink>
      <w:r>
        <w:t>.</w:t>
      </w:r>
    </w:p>
    <w:p w:rsidR="00A2648A" w:rsidRDefault="00A2648A">
      <w:pPr>
        <w:pStyle w:val="ConsPlusNormal"/>
        <w:jc w:val="both"/>
      </w:pPr>
      <w:r>
        <w:t xml:space="preserve">(пп. 2.3.3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2.3.4.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80" w:history="1">
        <w:r>
          <w:rPr>
            <w:color w:val="0000FF"/>
          </w:rPr>
          <w:t>перечнем</w:t>
        </w:r>
      </w:hyperlink>
      <w:r>
        <w:t>.</w:t>
      </w:r>
    </w:p>
    <w:p w:rsidR="00A2648A" w:rsidRDefault="00A2648A">
      <w:pPr>
        <w:pStyle w:val="ConsPlusNormal"/>
        <w:jc w:val="both"/>
      </w:pPr>
      <w:r>
        <w:t xml:space="preserve">(пп. 2.3.4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2.4. Раздел о требованиях к порядку осуществления муниципального контроля состоит из подразделов, содержащих: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порядок информирования об осуществлении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15.05.2015 N 272;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срок осуществления муниципального контроля.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исполнения функции муниципального контроля, сведений о ходе исполнения данной функции;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расположения органов муниципального контроля.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К справочной информации относится: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местонахождение и график работы органа муниципального контроля, его структурных подразделений;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справочные телефоны структурного подразделения органа муниципального контроля и организаций, участвующих в осуществлении муниципального контроля, в том числе номер телефона-автоинформатора;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органа муниципального контроля, исполняющего функцию муниципального контроля, в сети Интернет.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 органа муниципального контроля в сети Интернет, на Едином портале государственных и муниципальных услуг (функций), в региональном реестре и на региональном портале, о чем указывается в тексте административного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A2648A" w:rsidRDefault="00A2648A">
      <w:pPr>
        <w:pStyle w:val="ConsPlusNormal"/>
        <w:jc w:val="both"/>
      </w:pPr>
      <w:r>
        <w:t xml:space="preserve">(п. 2.5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15.05.2015 N 272.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2.7. В подразделе о сроке осуществления муниципального контроля указывается общий срок осуществления муниципального контроля.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2.8. Раздел о составе, последовательности и сроках выполнения административных процедур, требованиях к порядку их выполнения, в том числе особенностях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23.01.2019 N 13.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2.10. Описание каждой административной процедуры содержит следующие обязательные элементы: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составляющего административную процедуру, продолжительность и (или) максимальный срок его выполнения;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составляющего административную процедуру. В случае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д) критерии принятия решений;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е) результат выполнения административной процедуры и порядок его передачи, который может совпадать с основанием для начала выполнения следующей административной процедуры;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2.11. Раздел о порядке и формах контроля за осуществлением муниципального контроля состоит из подразделов, содержащих: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органа местного самоуправления в Самарской области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местного самоуправления в Самарской области за действия (бездействие) и решения, принимаемые (осуществляемые) ими в ходе осуществления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осуществлением муниципального контроля, в том числе со стороны граждан, их объединений и организаций.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2.12. В разделе, касающемся досудебного (внесудебного) порядка обжалования действий (бездействия) и решений органа местного самоуправления в Самарской области, осуществляющего муниципальный контроль, а также его должностных лиц, указываются: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исчерпывающий перечень оснований для продления срока рассмотрения жалобы и случаев, в которых ответ на жалобу не дается;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е)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3. Порядок разработки административного регламента.</w:t>
      </w:r>
    </w:p>
    <w:p w:rsidR="00A2648A" w:rsidRDefault="00A2648A">
      <w:pPr>
        <w:pStyle w:val="ConsPlusTitle"/>
        <w:jc w:val="center"/>
      </w:pPr>
      <w:r>
        <w:lastRenderedPageBreak/>
        <w:t>Обеспечение проведения независимой экспертизы</w:t>
      </w:r>
    </w:p>
    <w:p w:rsidR="00A2648A" w:rsidRDefault="00A2648A">
      <w:pPr>
        <w:pStyle w:val="ConsPlusTitle"/>
        <w:jc w:val="center"/>
      </w:pPr>
      <w:r>
        <w:t>и учет ее результатов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>3.1. Проект административного регламента подлежит независимой экспертизе.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Ответственность за обеспечение проведения независимой экспертизы и учет ее результатов несет руководитель органа местного самоуправления в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3.2. С целью обеспечения проведения независимой экспертизы орган местного самоуправления в Самарской области, являющийся разработчиком проекта административного регламента, размещает проект административного регламента, блок-схему осуществления муниципального контроля на своем официальном сайте в сети Интернет. При размещении проектов нормативных правовых актов о внесении изменений в административные регламенты размещение блок-схемы осуществления муниципального контроля требуется только в случае изменения состава, последовательности и сроков выполнения административных процедур.</w:t>
      </w:r>
    </w:p>
    <w:p w:rsidR="00A2648A" w:rsidRDefault="00A2648A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 случае отсутствия официального сайта органа местного самоуправления в Самарской области, являющегося разработчиком проекта административного регламента, проект административного регламента подлежит размещению на официальном сайте в сети Интернет Правительства Самарской области.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 местного самоуправления в Самарской области являющийся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Непоступление заключения независимой экспертизы в орган местного самоуправления в Самарской области, являющийся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w:anchor="P642" w:history="1">
        <w:r>
          <w:rPr>
            <w:color w:val="0000FF"/>
          </w:rPr>
          <w:t>разделе 4</w:t>
        </w:r>
      </w:hyperlink>
      <w:r>
        <w:t xml:space="preserve"> настоящего Порядка, и последующего принятия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23" w:name="P618"/>
      <w:bookmarkEnd w:id="23"/>
      <w:r>
        <w:t>3.3. При размещении проекта административного регламента в сети Интернет на соответствующем официальном сайте также размещается информационное письмо органа местного самоуправления в Самарской области, являющегося разработчиком проекта административного регламента, содержащее: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дату размещения проекта административного регламента;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срок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соответствующем официальном сайте;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почтовый адрес и адрес электронной почты, по которым принимаются заключения независимой экспертизы.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3.4. Орган местного самоуправления в Самарской области, являющийся разработчиком проекта административного регламента, обязан в течение десяти дней со дня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проведения независимой экспертизы, и принять одно из следующих решений по результатам рассмотрения каждого из указанных заключений: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24" w:name="P623"/>
      <w:bookmarkEnd w:id="24"/>
      <w:r>
        <w:t>а) о доработке проекта административного регламента с учетом результатов независимой экспертизы;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lastRenderedPageBreak/>
        <w:t>б) о нецелесообразности принятия результатов независимой экспертизы.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3.5. Доработка проекта административного регламента с учетом результатов независимой экспертизы осуществляется органом местного самоуправления в Самарской области, являющимся разработчиком проекта административного регламента, в срок не более 20 дней со дня принятия решения, указанного в </w:t>
      </w:r>
      <w:hyperlink w:anchor="P623" w:history="1">
        <w:r>
          <w:rPr>
            <w:color w:val="0000FF"/>
          </w:rPr>
          <w:t>подпункте "а" пункта 3.4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3.6. Рассмотрение и доработка проекта административного регламента осуществляется рабочей группой, состав которой определяется распоряжением руководителя органа местного самоуправления в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Принятие решений по результатам рассмотрения заключений независимой экспертизы оформляется протоколом заседания указанной рабочей группы, который утверждается руководителем органа местного самоуправления в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25" w:name="P628"/>
      <w:bookmarkEnd w:id="25"/>
      <w:r>
        <w:t>3.7. По итогам рассмотрения результатов независимой экспертизы и доработки проекта административного регламента с учетом заключений независимой экспертизы орган местного самоуправления в Самарской области, являющийся разработчиком административного регламента, подготавливает пояснительную записку к проекту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3.8. Проект административного регламента, доработанный с учетом заключений независимой экспертизы, направляется органом местного самоуправления в Самарской области, являющимся разработчиком проекта административного регламента, на экспертизу уполномоченного органа.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3.9. При направлении проекта административного регламента на экспертизу уполномоченного органа к проекту административного регламента прилагаются: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а) пояснительная записка, указанная в </w:t>
      </w:r>
      <w:hyperlink w:anchor="P628" w:history="1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б) копия информационного письма, указанного в </w:t>
      </w:r>
      <w:hyperlink w:anchor="P618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копии заключений независимой экспертизы;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г) справка об учете результата независимой экспертизы;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д) блок-схема последовательности действий при осуществлении муниципального контроля.</w:t>
      </w:r>
    </w:p>
    <w:p w:rsidR="00A2648A" w:rsidRDefault="00A2648A">
      <w:pPr>
        <w:pStyle w:val="ConsPlusNormal"/>
        <w:jc w:val="both"/>
      </w:pPr>
      <w:r>
        <w:t xml:space="preserve">(пп. "д"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23.01.2019 N 13)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3.10. Справка об учете результата независимой экспертизы должна содержать: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а) указание на общее количество поступивших заключений независимой экспертизы;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б) содержание положений проекта административного регламента, доработанных с учетом результатов независимой экспертизы (с изложением редакции положений проекта административного регламента до его доработки);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в) мотивированное обоснование решений о нецелесообразности учета результата независимой экспертизы.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bookmarkStart w:id="26" w:name="P642"/>
      <w:bookmarkEnd w:id="26"/>
      <w:r>
        <w:t>4. Порядок проведения экспертизы уполномоченным органом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 xml:space="preserve">4.1. Предметом экспертизы уполномоченного органа является оценка соответствия проектов административного регламента требованиям, предъявляемым к нему настоящим Порядком и </w:t>
      </w:r>
      <w:r>
        <w:lastRenderedPageBreak/>
        <w:t>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27" w:name="P645"/>
      <w:bookmarkEnd w:id="27"/>
      <w:r>
        <w:t>Указанная экспертиза проводится в срок, не превышающий 30 дней со дня поступления проекта административного регламента от органа местного самоуправления в Самарской области, являющегося разработчиком проекта административного регламента.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4.2. По результатам экспертизы уполномоченного органа составляется заключение, порядок подготовки которого определяется распоряжением администрации муниципального образования в Самарской области.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4.3. Заключение уполномоченного органа может содержать один из следующих выводов: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28" w:name="P648"/>
      <w:bookmarkEnd w:id="28"/>
      <w:r>
        <w:t>а) одобрить представленный проект административного регламента;</w:t>
      </w:r>
    </w:p>
    <w:p w:rsidR="00A2648A" w:rsidRDefault="00A2648A">
      <w:pPr>
        <w:pStyle w:val="ConsPlusNormal"/>
        <w:spacing w:before="220"/>
        <w:ind w:firstLine="540"/>
        <w:jc w:val="both"/>
      </w:pPr>
      <w:bookmarkStart w:id="29" w:name="P649"/>
      <w:bookmarkEnd w:id="29"/>
      <w:r>
        <w:t>б) 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4.4. Заключение уполномоченного органа направляется в орган местного самоуправления в Самарской области, являющийся разработчиком проекта административного регламента, в течение трех рабочих дней со дня его подписания.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4.5. При наличии в заключении экспертизы уполномоченного органа вывода, предусмотренного </w:t>
      </w:r>
      <w:hyperlink w:anchor="P649" w:history="1">
        <w:r>
          <w:rPr>
            <w:color w:val="0000FF"/>
          </w:rPr>
          <w:t>подпунктом "б" пункта 4.3</w:t>
        </w:r>
      </w:hyperlink>
      <w:r>
        <w:t xml:space="preserve"> настоящего Порядка, орган местного самоуправления в Самарской области, являющийся разработчиком проекта административного регламента, осуществляет его доработку и представляет на повторную экспертизу уполномоченного органа не позднее одного месяца со дня направления заключения уполномоченного органа.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 xml:space="preserve">4.6. Повторная экспертиза уполномоченного органа осуществляется в срок, указанный в </w:t>
      </w:r>
      <w:hyperlink w:anchor="P645" w:history="1">
        <w:r>
          <w:rPr>
            <w:color w:val="0000FF"/>
          </w:rPr>
          <w:t>абзаце втором пункта 4.1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Title"/>
        <w:jc w:val="center"/>
        <w:outlineLvl w:val="1"/>
      </w:pPr>
      <w:r>
        <w:t>5. Порядок принятия и внесения изменений</w:t>
      </w:r>
    </w:p>
    <w:p w:rsidR="00A2648A" w:rsidRDefault="00A2648A">
      <w:pPr>
        <w:pStyle w:val="ConsPlusTitle"/>
        <w:jc w:val="center"/>
      </w:pPr>
      <w:r>
        <w:t>в административные регламенты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ind w:firstLine="540"/>
        <w:jc w:val="both"/>
      </w:pPr>
      <w:r>
        <w:t xml:space="preserve">5.1. Проект административного регламента, прошедший экспертизу уполномоченного органа, принимается нормативным правовым актом органа местного самоуправления в Самарской области, являющегося его разработчиком, если заключение уполномоченного органа содержит вывод, предусмотренный </w:t>
      </w:r>
      <w:hyperlink w:anchor="P648" w:history="1">
        <w:r>
          <w:rPr>
            <w:color w:val="0000FF"/>
          </w:rPr>
          <w:t>подпунктом "а" пункта 4.3</w:t>
        </w:r>
      </w:hyperlink>
      <w:r>
        <w:t xml:space="preserve"> настоящего Порядка.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5.2. Внесение изменений в административные регламенты осуществляется в случае изменения нормативных правовых актов, регулирующих порядок осуществления муниципального контроля, а также по инициативе органов местного самоуправления в Самарской области.</w:t>
      </w:r>
    </w:p>
    <w:p w:rsidR="00A2648A" w:rsidRDefault="00A2648A">
      <w:pPr>
        <w:pStyle w:val="ConsPlusNormal"/>
        <w:spacing w:before="220"/>
        <w:ind w:firstLine="540"/>
        <w:jc w:val="both"/>
      </w:pPr>
      <w:r>
        <w:t>5.3. Внесение изменений в административные регламенты осуществляется в порядке, установленном для разработки и принятия административных регламентов.</w:t>
      </w: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jc w:val="both"/>
      </w:pPr>
    </w:p>
    <w:p w:rsidR="00A2648A" w:rsidRDefault="00A26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A52" w:rsidRDefault="00073A52">
      <w:bookmarkStart w:id="30" w:name="_GoBack"/>
      <w:bookmarkEnd w:id="30"/>
    </w:p>
    <w:sectPr w:rsidR="00073A52" w:rsidSect="003E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8A"/>
    <w:rsid w:val="00073A52"/>
    <w:rsid w:val="00564762"/>
    <w:rsid w:val="00842D69"/>
    <w:rsid w:val="00A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6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6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6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6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64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6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6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6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6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64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91B9CC56E9092E5CC0AAAD821F80A1EB1167C70A057F4D1E02B2D904D2AA29A72B07622C265101D069C949093F54FF83EA1436C7B6FF792C170EA2DS6B5L" TargetMode="External"/><Relationship Id="rId117" Type="http://schemas.openxmlformats.org/officeDocument/2006/relationships/hyperlink" Target="consultantplus://offline/ref=091B9CC56E9092E5CC0AAAD821F80A1EB1167C70A054F8D1E42C2D904D2AA29A72B07622C265101D069C949395F54FF83EA1436C7B6FF792C170EA2DS6B5L" TargetMode="External"/><Relationship Id="rId21" Type="http://schemas.openxmlformats.org/officeDocument/2006/relationships/hyperlink" Target="consultantplus://offline/ref=091B9CC56E9092E5CC0AAAD821F80A1EB1167C70A054F0D0E5292D904D2AA29A72B07622C265101D069C949291F54FF83EA1436C7B6FF792C170EA2DS6B5L" TargetMode="External"/><Relationship Id="rId42" Type="http://schemas.openxmlformats.org/officeDocument/2006/relationships/hyperlink" Target="consultantplus://offline/ref=091B9CC56E9092E5CC0AAAD821F80A1EB1167C70A055F3D9EC252D904D2AA29A72B07622C265101D069C909497F54FF83EA1436C7B6FF792C170EA2DS6B5L" TargetMode="External"/><Relationship Id="rId47" Type="http://schemas.openxmlformats.org/officeDocument/2006/relationships/hyperlink" Target="consultantplus://offline/ref=091B9CC56E9092E5CC0AAAD821F80A1EB1167C70A057F4D1E02B2D904D2AA29A72B07622C265101D069C949294F54FF83EA1436C7B6FF792C170EA2DS6B5L" TargetMode="External"/><Relationship Id="rId63" Type="http://schemas.openxmlformats.org/officeDocument/2006/relationships/hyperlink" Target="consultantplus://offline/ref=091B9CC56E9092E5CC0AB4D537945616B415217BA654FA87B9792BC7127AA4CF32F0707781211D1C0197C0C1D1AB16AA7BEA4E6A6473F795SDBEL" TargetMode="External"/><Relationship Id="rId68" Type="http://schemas.openxmlformats.org/officeDocument/2006/relationships/hyperlink" Target="consultantplus://offline/ref=091B9CC56E9092E5CC0AAAD821F80A1EB1167C70A057F4D1E02B2D904D2AA29A72B07622C265101D069C949595F54FF83EA1436C7B6FF792C170EA2DS6B5L" TargetMode="External"/><Relationship Id="rId84" Type="http://schemas.openxmlformats.org/officeDocument/2006/relationships/hyperlink" Target="consultantplus://offline/ref=091B9CC56E9092E5CC0AAAD821F80A1EB1167C70A057F4D1E02B2D904D2AA29A72B07622C265101D069C949890F54FF83EA1436C7B6FF792C170EA2DS6B5L" TargetMode="External"/><Relationship Id="rId89" Type="http://schemas.openxmlformats.org/officeDocument/2006/relationships/hyperlink" Target="consultantplus://offline/ref=091B9CC56E9092E5CC0AAAD821F80A1EB1167C70A054F8D1E42C2D904D2AA29A72B07622C265101D069C949297F54FF83EA1436C7B6FF792C170EA2DS6B5L" TargetMode="External"/><Relationship Id="rId112" Type="http://schemas.openxmlformats.org/officeDocument/2006/relationships/hyperlink" Target="consultantplus://offline/ref=091B9CC56E9092E5CC0AAAD821F80A1EB1167C70A057F4D1E02B2D904D2AA29A72B07622C265101D069C949990F54FF83EA1436C7B6FF792C170EA2DS6B5L" TargetMode="External"/><Relationship Id="rId133" Type="http://schemas.openxmlformats.org/officeDocument/2006/relationships/hyperlink" Target="consultantplus://offline/ref=091B9CC56E9092E5CC0AAAD821F80A1EB1167C70A056F5D5E22E2D904D2AA29A72B07622C265101D069C949092F54FF83EA1436C7B6FF792C170EA2DS6B5L" TargetMode="External"/><Relationship Id="rId138" Type="http://schemas.openxmlformats.org/officeDocument/2006/relationships/hyperlink" Target="consultantplus://offline/ref=091B9CC56E9092E5CC0AAAD821F80A1EB1167C70A054F0D0E5292D904D2AA29A72B07622C265101D069C94929DF54FF83EA1436C7B6FF792C170EA2DS6B5L" TargetMode="External"/><Relationship Id="rId154" Type="http://schemas.openxmlformats.org/officeDocument/2006/relationships/hyperlink" Target="consultantplus://offline/ref=091B9CC56E9092E5CC0AAAD821F80A1EB1167C70A052F0D4ED242D904D2AA29A72B07622C265101D069C949397F54FF83EA1436C7B6FF792C170EA2DS6B5L" TargetMode="External"/><Relationship Id="rId159" Type="http://schemas.openxmlformats.org/officeDocument/2006/relationships/hyperlink" Target="consultantplus://offline/ref=091B9CC56E9092E5CC0AAAD821F80A1EB1167C70A852F0D1E626709A4573AE9875BF2935C52C1C1C069C96969EAA4AED2FF94D6E6471F289DD72E8S2BEL" TargetMode="External"/><Relationship Id="rId175" Type="http://schemas.openxmlformats.org/officeDocument/2006/relationships/hyperlink" Target="consultantplus://offline/ref=091B9CC56E9092E5CC0AB4D537945616B415217BA654FA87B9792BC7127AA4CF32F0707781211D1C0197C0C1D1AB16AA7BEA4E6A6473F795SDBEL" TargetMode="External"/><Relationship Id="rId170" Type="http://schemas.openxmlformats.org/officeDocument/2006/relationships/hyperlink" Target="consultantplus://offline/ref=091B9CC56E9092E5CC0AAAD821F80A1EB1167C70A057F4D1E02B2D904D2AA29A72B07622C265101D069C959691F54FF83EA1436C7B6FF792C170EA2DS6B5L" TargetMode="External"/><Relationship Id="rId16" Type="http://schemas.openxmlformats.org/officeDocument/2006/relationships/hyperlink" Target="consultantplus://offline/ref=091B9CC56E9092E5CC0AAAD821F80A1EB1167C70A052F0D4ED242D904D2AA29A72B07622C265101D069C949090F54FF83EA1436C7B6FF792C170EA2DS6B5L" TargetMode="External"/><Relationship Id="rId107" Type="http://schemas.openxmlformats.org/officeDocument/2006/relationships/hyperlink" Target="consultantplus://offline/ref=091B9CC56E9092E5CC0AAAD821F80A1EB1167C70A055F4D9E32F2D904D2AA29A72B07622C265101D069C949093F54FF83EA1436C7B6FF792C170EA2DS6B5L" TargetMode="External"/><Relationship Id="rId11" Type="http://schemas.openxmlformats.org/officeDocument/2006/relationships/hyperlink" Target="consultantplus://offline/ref=091B9CC56E9092E5CC0AAAD821F80A1EB1167C70A056F5D5E22E2D904D2AA29A72B07622C265101D069C949090F54FF83EA1436C7B6FF792C170EA2DS6B5L" TargetMode="External"/><Relationship Id="rId32" Type="http://schemas.openxmlformats.org/officeDocument/2006/relationships/hyperlink" Target="consultantplus://offline/ref=091B9CC56E9092E5CC0AAAD821F80A1EB1167C70A057F4D1E02B2D904D2AA29A72B07622C265101D069C949092F54FF83EA1436C7B6FF792C170EA2DS6B5L" TargetMode="External"/><Relationship Id="rId37" Type="http://schemas.openxmlformats.org/officeDocument/2006/relationships/hyperlink" Target="consultantplus://offline/ref=091B9CC56E9092E5CC0AAAD821F80A1EB1167C70A057F4D1E02B2D904D2AA29A72B07622C265101D069C949190F54FF83EA1436C7B6FF792C170EA2DS6B5L" TargetMode="External"/><Relationship Id="rId53" Type="http://schemas.openxmlformats.org/officeDocument/2006/relationships/hyperlink" Target="consultantplus://offline/ref=091B9CC56E9092E5CC0AAAD821F80A1EB1167C70A057F4D1E02B2D904D2AA29A72B07622C265101D069C94929CF54FF83EA1436C7B6FF792C170EA2DS6B5L" TargetMode="External"/><Relationship Id="rId58" Type="http://schemas.openxmlformats.org/officeDocument/2006/relationships/hyperlink" Target="consultantplus://offline/ref=091B9CC56E9092E5CC0AB4D537945616B415217BA654FA87B9792BC7127AA4CF32F0707781211D1C0197C0C1D1AB16AA7BEA4E6A6473F795SDBEL" TargetMode="External"/><Relationship Id="rId74" Type="http://schemas.openxmlformats.org/officeDocument/2006/relationships/hyperlink" Target="consultantplus://offline/ref=091B9CC56E9092E5CC0AAAD821F80A1EB1167C70A057F4D1E02B2D904D2AA29A72B07622C265101D069C949693F54FF83EA1436C7B6FF792C170EA2DS6B5L" TargetMode="External"/><Relationship Id="rId79" Type="http://schemas.openxmlformats.org/officeDocument/2006/relationships/hyperlink" Target="consultantplus://offline/ref=091B9CC56E9092E5CC0AAAD821F80A1EB1167C70A057F4D1E02B2D904D2AA29A72B07622C265101D069C949792F54FF83EA1436C7B6FF792C170EA2DS6B5L" TargetMode="External"/><Relationship Id="rId102" Type="http://schemas.openxmlformats.org/officeDocument/2006/relationships/hyperlink" Target="consultantplus://offline/ref=091B9CC56E9092E5CC0AAAD821F80A1EB1167C70A852F0D1E626709A4573AE9875BF2935C52C1C1C069C95999EAA4AED2FF94D6E6471F289DD72E8S2BEL" TargetMode="External"/><Relationship Id="rId123" Type="http://schemas.openxmlformats.org/officeDocument/2006/relationships/hyperlink" Target="consultantplus://offline/ref=091B9CC56E9092E5CC0AAAD821F80A1EB1167C70A054F8D1E42C2D904D2AA29A72B07622C265101D069C949390F54FF83EA1436C7B6FF792C170EA2DS6B5L" TargetMode="External"/><Relationship Id="rId128" Type="http://schemas.openxmlformats.org/officeDocument/2006/relationships/hyperlink" Target="consultantplus://offline/ref=091B9CC56E9092E5CC0AAAD821F80A1EB1167C70A057F4D1E02B2D904D2AA29A72B07622C265101D069C959196F54FF83EA1436C7B6FF792C170EA2DS6B5L" TargetMode="External"/><Relationship Id="rId144" Type="http://schemas.openxmlformats.org/officeDocument/2006/relationships/hyperlink" Target="consultantplus://offline/ref=091B9CC56E9092E5CC0AAAD821F80A1EB1167C70A555F1D9E326709A4573AE9875BF2935C52C1C1C069C96979EAA4AED2FF94D6E6471F289DD72E8S2BEL" TargetMode="External"/><Relationship Id="rId149" Type="http://schemas.openxmlformats.org/officeDocument/2006/relationships/hyperlink" Target="consultantplus://offline/ref=091B9CC56E9092E5CC0AAAD821F80A1EB1167C70A052F0D4ED242D904D2AA29A72B07622C265101D069C94929DF54FF83EA1436C7B6FF792C170EA2DS6B5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91B9CC56E9092E5CC0AAAD821F80A1EB1167C70A054F8D1E42C2D904D2AA29A72B07622C265101D069C949292F54FF83EA1436C7B6FF792C170EA2DS6B5L" TargetMode="External"/><Relationship Id="rId95" Type="http://schemas.openxmlformats.org/officeDocument/2006/relationships/hyperlink" Target="consultantplus://offline/ref=091B9CC56E9092E5CC0AAAD821F80A1EB1167C70A852F0D1E626709A4573AE9875BF2935C52C1C1C069C95959EAA4AED2FF94D6E6471F289DD72E8S2BEL" TargetMode="External"/><Relationship Id="rId160" Type="http://schemas.openxmlformats.org/officeDocument/2006/relationships/hyperlink" Target="consultantplus://offline/ref=091B9CC56E9092E5CC0AAAD821F80A1EB1167C70A055F4D9E32F2D904D2AA29A72B07622C265101D069C949194F54FF83EA1436C7B6FF792C170EA2DS6B5L" TargetMode="External"/><Relationship Id="rId165" Type="http://schemas.openxmlformats.org/officeDocument/2006/relationships/hyperlink" Target="consultantplus://offline/ref=091B9CC56E9092E5CC0AAAD821F80A1EB1167C70A75FF7D1ED26709A4573AE9875BF2935C52C1C1C069C94989EAA4AED2FF94D6E6471F289DD72E8S2BEL" TargetMode="External"/><Relationship Id="rId181" Type="http://schemas.openxmlformats.org/officeDocument/2006/relationships/hyperlink" Target="consultantplus://offline/ref=091B9CC56E9092E5CC0AAAD821F80A1EB1167C70A057F4D1E02B2D904D2AA29A72B07622C265101D069C959897F54FF83EA1436C7B6FF792C170EA2DS6B5L" TargetMode="External"/><Relationship Id="rId186" Type="http://schemas.openxmlformats.org/officeDocument/2006/relationships/hyperlink" Target="consultantplus://offline/ref=091B9CC56E9092E5CC0AAAD821F80A1EB1167C70A057F4D1E02B2D904D2AA29A72B07622C265101D069C959993F54FF83EA1436C7B6FF792C170EA2DS6B5L" TargetMode="External"/><Relationship Id="rId22" Type="http://schemas.openxmlformats.org/officeDocument/2006/relationships/hyperlink" Target="consultantplus://offline/ref=091B9CC56E9092E5CC0AAAD821F80A1EB1167C70A057F4D1E02B2D904D2AA29A72B07622C265101D069C949093F54FF83EA1436C7B6FF792C170EA2DS6B5L" TargetMode="External"/><Relationship Id="rId27" Type="http://schemas.openxmlformats.org/officeDocument/2006/relationships/hyperlink" Target="consultantplus://offline/ref=091B9CC56E9092E5CC0AAAD821F80A1EB1167C70A555F1D9E326709A4573AE9875BF2935C52C1C1C069C95969EAA4AED2FF94D6E6471F289DD72E8S2BEL" TargetMode="External"/><Relationship Id="rId43" Type="http://schemas.openxmlformats.org/officeDocument/2006/relationships/hyperlink" Target="consultantplus://offline/ref=091B9CC56E9092E5CC0AAAD821F80A1EB1167C70A054F8D1E42C2D904D2AA29A72B07622C265101D069C949092F54FF83EA1436C7B6FF792C170EA2DS6B5L" TargetMode="External"/><Relationship Id="rId48" Type="http://schemas.openxmlformats.org/officeDocument/2006/relationships/hyperlink" Target="consultantplus://offline/ref=091B9CC56E9092E5CC0AAAD821F80A1EB1167C70A057F4D1E02B2D904D2AA29A72B07622C265101D069C949297F54FF83EA1436C7B6FF792C170EA2DS6B5L" TargetMode="External"/><Relationship Id="rId64" Type="http://schemas.openxmlformats.org/officeDocument/2006/relationships/hyperlink" Target="consultantplus://offline/ref=091B9CC56E9092E5CC0AAAD821F80A1EB1167C70A057F4D1E02B2D904D2AA29A72B07622C265101D069C949491F54FF83EA1436C7B6FF792C170EA2DS6B5L" TargetMode="External"/><Relationship Id="rId69" Type="http://schemas.openxmlformats.org/officeDocument/2006/relationships/hyperlink" Target="consultantplus://offline/ref=091B9CC56E9092E5CC0AAAD821F80A1EB1167C70A057F4D1E02B2D904D2AA29A72B07622C265101D069C949597F54FF83EA1436C7B6FF792C170EA2DS6B5L" TargetMode="External"/><Relationship Id="rId113" Type="http://schemas.openxmlformats.org/officeDocument/2006/relationships/hyperlink" Target="consultantplus://offline/ref=091B9CC56E9092E5CC0AAAD821F80A1EB1167C70A057F4D1E02B2D904D2AA29A72B07622C265101D069C949992F54FF83EA1436C7B6FF792C170EA2DS6B5L" TargetMode="External"/><Relationship Id="rId118" Type="http://schemas.openxmlformats.org/officeDocument/2006/relationships/hyperlink" Target="consultantplus://offline/ref=091B9CC56E9092E5CC0AAAD821F80A1EB1167C70A054F8D1E42C2D904D2AA29A72B07622C265101D069C949397F54FF83EA1436C7B6FF792C170EA2DS6B5L" TargetMode="External"/><Relationship Id="rId134" Type="http://schemas.openxmlformats.org/officeDocument/2006/relationships/hyperlink" Target="consultantplus://offline/ref=091B9CC56E9092E5CC0AAAD821F80A1EB1167C70A057F4D1E02B2D904D2AA29A72B07622C265101D069C959193F54FF83EA1436C7B6FF792C170EA2DS6B5L" TargetMode="External"/><Relationship Id="rId139" Type="http://schemas.openxmlformats.org/officeDocument/2006/relationships/hyperlink" Target="consultantplus://offline/ref=091B9CC56E9092E5CC0AAAD821F80A1EB1167C70A057F4D1E02B2D904D2AA29A72B07622C265101D069C959295F54FF83EA1436C7B6FF792C170EA2DS6B5L" TargetMode="External"/><Relationship Id="rId80" Type="http://schemas.openxmlformats.org/officeDocument/2006/relationships/hyperlink" Target="consultantplus://offline/ref=091B9CC56E9092E5CC0AAAD821F80A1EB1167C70A057F4D1E02B2D904D2AA29A72B07622C265101D069C94979DF54FF83EA1436C7B6FF792C170EA2DS6B5L" TargetMode="External"/><Relationship Id="rId85" Type="http://schemas.openxmlformats.org/officeDocument/2006/relationships/hyperlink" Target="consultantplus://offline/ref=091B9CC56E9092E5CC0AAAD821F80A1EB1167C70A054F8D1E42C2D904D2AA29A72B07622C265101D069C949196F54FF83EA1436C7B6FF792C170EA2DS6B5L" TargetMode="External"/><Relationship Id="rId150" Type="http://schemas.openxmlformats.org/officeDocument/2006/relationships/hyperlink" Target="consultantplus://offline/ref=091B9CC56E9092E5CC0AAAD821F80A1EB1167C70A054F8D1E42C2D904D2AA29A72B07622C265101D069C949493F54FF83EA1436C7B6FF792C170EA2DS6B5L" TargetMode="External"/><Relationship Id="rId155" Type="http://schemas.openxmlformats.org/officeDocument/2006/relationships/hyperlink" Target="consultantplus://offline/ref=091B9CC56E9092E5CC0AAAD821F80A1EB1167C70A054F8D1E42C2D904D2AA29A72B07622C265101D069C949596F54FF83EA1436C7B6FF792C170EA2DS6B5L" TargetMode="External"/><Relationship Id="rId171" Type="http://schemas.openxmlformats.org/officeDocument/2006/relationships/hyperlink" Target="consultantplus://offline/ref=091B9CC56E9092E5CC0AAAD821F80A1EB1167C70A057F4D1E02B2D904D2AA29A72B07622C265101D069C959692F54FF83EA1436C7B6FF792C170EA2DS6B5L" TargetMode="External"/><Relationship Id="rId176" Type="http://schemas.openxmlformats.org/officeDocument/2006/relationships/hyperlink" Target="consultantplus://offline/ref=091B9CC56E9092E5CC0AAAD821F80A1EB1167C70A057F4D1E02B2D904D2AA29A72B07622C265101D069C959790F54FF83EA1436C7B6FF792C170EA2DS6B5L" TargetMode="External"/><Relationship Id="rId12" Type="http://schemas.openxmlformats.org/officeDocument/2006/relationships/hyperlink" Target="consultantplus://offline/ref=091B9CC56E9092E5CC0AAAD821F80A1EB1167C70A057F4D1E02B2D904D2AA29A72B07622C265101D069C949090F54FF83EA1436C7B6FF792C170EA2DS6B5L" TargetMode="External"/><Relationship Id="rId17" Type="http://schemas.openxmlformats.org/officeDocument/2006/relationships/hyperlink" Target="consultantplus://offline/ref=091B9CC56E9092E5CC0AAAD821F80A1EB1167C70A555F1D7ED26709A4573AE9875BF2935C52C1C1C069C90979EAA4AED2FF94D6E6471F289DD72E8S2BEL" TargetMode="External"/><Relationship Id="rId33" Type="http://schemas.openxmlformats.org/officeDocument/2006/relationships/hyperlink" Target="consultantplus://offline/ref=091B9CC56E9092E5CC0AAAD821F80A1EB1167C70A054F8D1E42C2D904D2AA29A72B07622C265101D069C949093F54FF83EA1436C7B6FF792C170EA2DS6B5L" TargetMode="External"/><Relationship Id="rId38" Type="http://schemas.openxmlformats.org/officeDocument/2006/relationships/hyperlink" Target="consultantplus://offline/ref=091B9CC56E9092E5CC0AAAD821F80A1EB1167C70A057F4D1E02B2D904D2AA29A72B07622C265101D069C949193F54FF83EA1436C7B6FF792C170EA2DS6B5L" TargetMode="External"/><Relationship Id="rId59" Type="http://schemas.openxmlformats.org/officeDocument/2006/relationships/hyperlink" Target="consultantplus://offline/ref=091B9CC56E9092E5CC0AAAD821F80A1EB1167C70A057F4D1E02B2D904D2AA29A72B07622C265101D069C949392F54FF83EA1436C7B6FF792C170EA2DS6B5L" TargetMode="External"/><Relationship Id="rId103" Type="http://schemas.openxmlformats.org/officeDocument/2006/relationships/hyperlink" Target="consultantplus://offline/ref=091B9CC56E9092E5CC0AAAD821F80A1EB1167C70A056F5D5E22E2D904D2AA29A72B07622C265101D069C949093F54FF83EA1436C7B6FF792C170EA2DS6B5L" TargetMode="External"/><Relationship Id="rId108" Type="http://schemas.openxmlformats.org/officeDocument/2006/relationships/hyperlink" Target="consultantplus://offline/ref=091B9CC56E9092E5CC0AAAD821F80A1EB1167C70A052F0D4ED242D904D2AA29A72B07622C265101D069C949093F54FF83EA1436C7B6FF792C170EA2DS6B5L" TargetMode="External"/><Relationship Id="rId124" Type="http://schemas.openxmlformats.org/officeDocument/2006/relationships/hyperlink" Target="consultantplus://offline/ref=091B9CC56E9092E5CC0AAAD821F80A1EB1167C70A057F4D1E02B2D904D2AA29A72B07622C265101D069C94999CF54FF83EA1436C7B6FF792C170EA2DS6B5L" TargetMode="External"/><Relationship Id="rId129" Type="http://schemas.openxmlformats.org/officeDocument/2006/relationships/hyperlink" Target="consultantplus://offline/ref=091B9CC56E9092E5CC0AB4D537945616B4182775A956FA87B9792BC7127AA4CF32F07072822A494D42C9999394E01BAC64F64E6DS7BBL" TargetMode="External"/><Relationship Id="rId54" Type="http://schemas.openxmlformats.org/officeDocument/2006/relationships/hyperlink" Target="consultantplus://offline/ref=091B9CC56E9092E5CC0AAAD821F80A1EB1167C70A057F4D1E02B2D904D2AA29A72B07622C265101D069C949395F54FF83EA1436C7B6FF792C170EA2DS6B5L" TargetMode="External"/><Relationship Id="rId70" Type="http://schemas.openxmlformats.org/officeDocument/2006/relationships/hyperlink" Target="consultantplus://offline/ref=091B9CC56E9092E5CC0AAAD821F80A1EB1167C70A054F8D1E42C2D904D2AA29A72B07622C265101D069C949197F54FF83EA1436C7B6FF792C170EA2DS6B5L" TargetMode="External"/><Relationship Id="rId75" Type="http://schemas.openxmlformats.org/officeDocument/2006/relationships/hyperlink" Target="consultantplus://offline/ref=091B9CC56E9092E5CC0AAAD821F80A1EB1167C70A057F4D1E02B2D904D2AA29A72B07622C265101D069C949794F54FF83EA1436C7B6FF792C170EA2DS6B5L" TargetMode="External"/><Relationship Id="rId91" Type="http://schemas.openxmlformats.org/officeDocument/2006/relationships/hyperlink" Target="consultantplus://offline/ref=091B9CC56E9092E5CC0AAAD821F80A1EB1167C70A054F8D1E42C2D904D2AA29A72B07622C265101D069C94929DF54FF83EA1436C7B6FF792C170EA2DS6B5L" TargetMode="External"/><Relationship Id="rId96" Type="http://schemas.openxmlformats.org/officeDocument/2006/relationships/hyperlink" Target="consultantplus://offline/ref=091B9CC56E9092E5CC0AAAD821F80A1EB1167C70A555F7D8E226709A4573AE9875BF2935C52C1C1C069C94989EAA4AED2FF94D6E6471F289DD72E8S2BEL" TargetMode="External"/><Relationship Id="rId140" Type="http://schemas.openxmlformats.org/officeDocument/2006/relationships/hyperlink" Target="consultantplus://offline/ref=091B9CC56E9092E5CC0AB4D537945616B4182775A956FA87B9792BC7127AA4CF32F0707781211D1A0297C0C1D1AB16AA7BEA4E6A6473F795SDBEL" TargetMode="External"/><Relationship Id="rId145" Type="http://schemas.openxmlformats.org/officeDocument/2006/relationships/hyperlink" Target="consultantplus://offline/ref=091B9CC56E9092E5CC0AAAD821F80A1EB1167C70A052F0D4ED242D904D2AA29A72B07622C265101D069C949290F54FF83EA1436C7B6FF792C170EA2DS6B5L" TargetMode="External"/><Relationship Id="rId161" Type="http://schemas.openxmlformats.org/officeDocument/2006/relationships/hyperlink" Target="consultantplus://offline/ref=091B9CC56E9092E5CC0AAAD821F80A1EB1167C70A055F4D9E32F2D904D2AA29A72B07622C265101D069C949197F54FF83EA1436C7B6FF792C170EA2DS6B5L" TargetMode="External"/><Relationship Id="rId166" Type="http://schemas.openxmlformats.org/officeDocument/2006/relationships/hyperlink" Target="consultantplus://offline/ref=091B9CC56E9092E5CC0AAAD821F80A1EB1167C70A057F4D1E02B2D904D2AA29A72B07622C265101D069C959694F54FF83EA1436C7B6FF792C170EA2DS6B5L" TargetMode="External"/><Relationship Id="rId182" Type="http://schemas.openxmlformats.org/officeDocument/2006/relationships/hyperlink" Target="consultantplus://offline/ref=091B9CC56E9092E5CC0AAAD821F80A1EB1167C70A75FF7D1ED26709A4573AE9875BF2935C52C1C1C069C94999EAA4AED2FF94D6E6471F289DD72E8S2BEL" TargetMode="External"/><Relationship Id="rId187" Type="http://schemas.openxmlformats.org/officeDocument/2006/relationships/hyperlink" Target="consultantplus://offline/ref=091B9CC56E9092E5CC0AAAD821F80A1EB1167C70A057F4D1E02B2D904D2AA29A72B07622C265101D069C959992F54FF83EA1436C7B6FF792C170EA2DS6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B9CC56E9092E5CC0AAAD821F80A1EB1167C70A252F8D7EC26709A4573AE9875BF2935C52C1C1C069C94959EAA4AED2FF94D6E6471F289DD72E8S2BEL" TargetMode="External"/><Relationship Id="rId23" Type="http://schemas.openxmlformats.org/officeDocument/2006/relationships/hyperlink" Target="consultantplus://offline/ref=091B9CC56E9092E5CC0AAAD821F80A1EB1167C70A555F1D9E326709A4573AE9875BF2935C52C1C1C069C95909EAA4AED2FF94D6E6471F289DD72E8S2BEL" TargetMode="External"/><Relationship Id="rId28" Type="http://schemas.openxmlformats.org/officeDocument/2006/relationships/hyperlink" Target="consultantplus://offline/ref=091B9CC56E9092E5CC0AAAD821F80A1EB1167C70A555F0D3EC26709A4573AE9875BF2935C52C1C1C069C94979EAA4AED2FF94D6E6471F289DD72E8S2BEL" TargetMode="External"/><Relationship Id="rId49" Type="http://schemas.openxmlformats.org/officeDocument/2006/relationships/hyperlink" Target="consultantplus://offline/ref=091B9CC56E9092E5CC0AAAD821F80A1EB1167C70A057F4D1E02B2D904D2AA29A72B07622C265101D069C949296F54FF83EA1436C7B6FF792C170EA2DS6B5L" TargetMode="External"/><Relationship Id="rId114" Type="http://schemas.openxmlformats.org/officeDocument/2006/relationships/hyperlink" Target="consultantplus://offline/ref=091B9CC56E9092E5CC0AAAD821F80A1EB1167C70A254F0D9E326709A4573AE9875BF2935C52C1C1C069C95919EAA4AED2FF94D6E6471F289DD72E8S2BEL" TargetMode="External"/><Relationship Id="rId119" Type="http://schemas.openxmlformats.org/officeDocument/2006/relationships/hyperlink" Target="consultantplus://offline/ref=091B9CC56E9092E5CC0AAAD821F80A1EB1167C70A054F8D1E42C2D904D2AA29A72B07622C265101D069C949391F54FF83EA1436C7B6FF792C170EA2DS6B5L" TargetMode="External"/><Relationship Id="rId44" Type="http://schemas.openxmlformats.org/officeDocument/2006/relationships/hyperlink" Target="consultantplus://offline/ref=091B9CC56E9092E5CC0AAAD821F80A1EB1167C70A054F8D1E42C2D904D2AA29A72B07622C265101D069C94909CF54FF83EA1436C7B6FF792C170EA2DS6B5L" TargetMode="External"/><Relationship Id="rId60" Type="http://schemas.openxmlformats.org/officeDocument/2006/relationships/hyperlink" Target="consultantplus://offline/ref=091B9CC56E9092E5CC0AB4D537945616B415217BA654FA87B9792BC7127AA4CF32F0707781211D1C0197C0C1D1AB16AA7BEA4E6A6473F795SDBEL" TargetMode="External"/><Relationship Id="rId65" Type="http://schemas.openxmlformats.org/officeDocument/2006/relationships/hyperlink" Target="consultantplus://offline/ref=091B9CC56E9092E5CC0AAAD821F80A1EB1167C70A057F4D1E02B2D904D2AA29A72B07622C265101D069C94949DF54FF83EA1436C7B6FF792C170EA2DS6B5L" TargetMode="External"/><Relationship Id="rId81" Type="http://schemas.openxmlformats.org/officeDocument/2006/relationships/hyperlink" Target="consultantplus://offline/ref=091B9CC56E9092E5CC0AAAD821F80A1EB1167C70A057F4D1E02B2D904D2AA29A72B07622C265101D069C94979CF54FF83EA1436C7B6FF792C170EA2DS6B5L" TargetMode="External"/><Relationship Id="rId86" Type="http://schemas.openxmlformats.org/officeDocument/2006/relationships/hyperlink" Target="consultantplus://offline/ref=091B9CC56E9092E5CC0AAAD821F80A1EB1167C70A054F8D1E42C2D904D2AA29A72B07622C265101D069C949191F54FF83EA1436C7B6FF792C170EA2DS6B5L" TargetMode="External"/><Relationship Id="rId130" Type="http://schemas.openxmlformats.org/officeDocument/2006/relationships/hyperlink" Target="consultantplus://offline/ref=091B9CC56E9092E5CC0AAAD821F80A1EB1167C70A057F4D1E02B2D904D2AA29A72B07622C265101D069C959191F54FF83EA1436C7B6FF792C170EA2DS6B5L" TargetMode="External"/><Relationship Id="rId135" Type="http://schemas.openxmlformats.org/officeDocument/2006/relationships/hyperlink" Target="consultantplus://offline/ref=091B9CC56E9092E5CC0AB4D537945616B41D277AA456FA87B9792BC7127AA4CF32F070748A754C58539197918BFE1EB778F44CS6BEL" TargetMode="External"/><Relationship Id="rId151" Type="http://schemas.openxmlformats.org/officeDocument/2006/relationships/hyperlink" Target="consultantplus://offline/ref=091B9CC56E9092E5CC0AAAD821F80A1EB1167C70A052F0D4ED242D904D2AA29A72B07622C265101D069C94929CF54FF83EA1436C7B6FF792C170EA2DS6B5L" TargetMode="External"/><Relationship Id="rId156" Type="http://schemas.openxmlformats.org/officeDocument/2006/relationships/hyperlink" Target="consultantplus://offline/ref=091B9CC56E9092E5CC0AAAD821F80A1EB1167C70A852F0D1E626709A4573AE9875BF2935C52C1C1C069C96909EAA4AED2FF94D6E6471F289DD72E8S2BEL" TargetMode="External"/><Relationship Id="rId177" Type="http://schemas.openxmlformats.org/officeDocument/2006/relationships/hyperlink" Target="consultantplus://offline/ref=091B9CC56E9092E5CC0AB4D537945616B415217BA654FA87B9792BC7127AA4CF32F0707781211D1C0197C0C1D1AB16AA7BEA4E6A6473F795SDBEL" TargetMode="External"/><Relationship Id="rId172" Type="http://schemas.openxmlformats.org/officeDocument/2006/relationships/hyperlink" Target="consultantplus://offline/ref=091B9CC56E9092E5CC0AAAD821F80A1EB1167C70A057F4D1E02B2D904D2AA29A72B07622C265101D069C95969CF54FF83EA1436C7B6FF792C170EA2DS6B5L" TargetMode="External"/><Relationship Id="rId13" Type="http://schemas.openxmlformats.org/officeDocument/2006/relationships/hyperlink" Target="consultantplus://offline/ref=091B9CC56E9092E5CC0AAAD821F80A1EB1167C70A054F0D0E5292D904D2AA29A72B07622C265101D069C949296F54FF83EA1436C7B6FF792C170EA2DS6B5L" TargetMode="External"/><Relationship Id="rId18" Type="http://schemas.openxmlformats.org/officeDocument/2006/relationships/hyperlink" Target="consultantplus://offline/ref=091B9CC56E9092E5CC0AB4D537945616B41B217EA253FA87B9792BC7127AA4CF32F0707781211D190197C0C1D1AB16AA7BEA4E6A6473F795SDBEL" TargetMode="External"/><Relationship Id="rId39" Type="http://schemas.openxmlformats.org/officeDocument/2006/relationships/hyperlink" Target="consultantplus://offline/ref=091B9CC56E9092E5CC0AAAD821F80A1EB1167C70A057F4D1E02B2D904D2AA29A72B07622C265101D069C949192F54FF83EA1436C7B6FF792C170EA2DS6B5L" TargetMode="External"/><Relationship Id="rId109" Type="http://schemas.openxmlformats.org/officeDocument/2006/relationships/hyperlink" Target="consultantplus://offline/ref=091B9CC56E9092E5CC0AAAD821F80A1EB1167C70A555F1D7ED26709A4573AE9875BF2935C52C1C1C069C90979EAA4AED2FF94D6E6471F289DD72E8S2BEL" TargetMode="External"/><Relationship Id="rId34" Type="http://schemas.openxmlformats.org/officeDocument/2006/relationships/hyperlink" Target="consultantplus://offline/ref=091B9CC56E9092E5CC0AB4D537945616B41B217EA253FA87B9792BC7127AA4CF20F0287B8220031C0382969097SFBFL" TargetMode="External"/><Relationship Id="rId50" Type="http://schemas.openxmlformats.org/officeDocument/2006/relationships/hyperlink" Target="consultantplus://offline/ref=091B9CC56E9092E5CC0AAAD821F80A1EB1167C70A057F4D1E02B2D904D2AA29A72B07622C265101D069C949290F54FF83EA1436C7B6FF792C170EA2DS6B5L" TargetMode="External"/><Relationship Id="rId55" Type="http://schemas.openxmlformats.org/officeDocument/2006/relationships/hyperlink" Target="consultantplus://offline/ref=091B9CC56E9092E5CC0AAAD821F80A1EB1167C70A057F4D1E02B2D904D2AA29A72B07622C265101D069C949394F54FF83EA1436C7B6FF792C170EA2DS6B5L" TargetMode="External"/><Relationship Id="rId76" Type="http://schemas.openxmlformats.org/officeDocument/2006/relationships/hyperlink" Target="consultantplus://offline/ref=091B9CC56E9092E5CC0AAAD821F80A1EB1167C70A057F4D1E02B2D904D2AA29A72B07622C265101D069C949796F54FF83EA1436C7B6FF792C170EA2DS6B5L" TargetMode="External"/><Relationship Id="rId97" Type="http://schemas.openxmlformats.org/officeDocument/2006/relationships/hyperlink" Target="consultantplus://offline/ref=091B9CC56E9092E5CC0AAAD821F80A1EB1167C70A057F4D1E02B2D904D2AA29A72B07622C265101D069C949994F54FF83EA1436C7B6FF792C170EA2DS6B5L" TargetMode="External"/><Relationship Id="rId104" Type="http://schemas.openxmlformats.org/officeDocument/2006/relationships/hyperlink" Target="consultantplus://offline/ref=091B9CC56E9092E5CC0AAAD821F80A1EB1167C70A057F4D1E02B2D904D2AA29A72B07622C265101D069C949997F54FF83EA1436C7B6FF792C170EA2DS6B5L" TargetMode="External"/><Relationship Id="rId120" Type="http://schemas.openxmlformats.org/officeDocument/2006/relationships/hyperlink" Target="consultantplus://offline/ref=091B9CC56E9092E5CC0AAAD821F80A1EB1167C70A052F0D4ED242D904D2AA29A72B07622C265101D069C949092F54FF83EA1436C7B6FF792C170EA2DS6B5L" TargetMode="External"/><Relationship Id="rId125" Type="http://schemas.openxmlformats.org/officeDocument/2006/relationships/hyperlink" Target="consultantplus://offline/ref=091B9CC56E9092E5CC0AAAD821F80A1EB1167C70A054F8D1E42C2D904D2AA29A72B07622C265101D069C949392F54FF83EA1436C7B6FF792C170EA2DS6B5L" TargetMode="External"/><Relationship Id="rId141" Type="http://schemas.openxmlformats.org/officeDocument/2006/relationships/hyperlink" Target="consultantplus://offline/ref=091B9CC56E9092E5CC0AAAD821F80A1EB1167C70A052F0D4ED242D904D2AA29A72B07622C265101D069C949194F54FF83EA1436C7B6FF792C170EA2DS6B5L" TargetMode="External"/><Relationship Id="rId146" Type="http://schemas.openxmlformats.org/officeDocument/2006/relationships/hyperlink" Target="consultantplus://offline/ref=091B9CC56E9092E5CC0AAAD821F80A1EB1167C70A057F4D1E02B2D904D2AA29A72B07622C265101D069C959590F54FF83EA1436C7B6FF792C170EA2DS6B5L" TargetMode="External"/><Relationship Id="rId167" Type="http://schemas.openxmlformats.org/officeDocument/2006/relationships/hyperlink" Target="consultantplus://offline/ref=091B9CC56E9092E5CC0AB4D537945616B41B217EA253FA87B9792BC7127AA4CF32F0707F802A494D42C9999394E01BAC64F64E6DS7BBL" TargetMode="External"/><Relationship Id="rId188" Type="http://schemas.openxmlformats.org/officeDocument/2006/relationships/hyperlink" Target="consultantplus://offline/ref=091B9CC56E9092E5CC0AAAD821F80A1EB1167C70A057F4D1E02B2D904D2AA29A72B07622C265101D069C95999CF54FF83EA1436C7B6FF792C170EA2DS6B5L" TargetMode="External"/><Relationship Id="rId7" Type="http://schemas.openxmlformats.org/officeDocument/2006/relationships/hyperlink" Target="consultantplus://offline/ref=091B9CC56E9092E5CC0AAAD821F80A1EB1167C70A555F1D9E326709A4573AE9875BF2935C52C1C1C069C94959EAA4AED2FF94D6E6471F289DD72E8S2BEL" TargetMode="External"/><Relationship Id="rId71" Type="http://schemas.openxmlformats.org/officeDocument/2006/relationships/hyperlink" Target="consultantplus://offline/ref=091B9CC56E9092E5CC0AAAD821F80A1EB1167C70A75FF7D1ED26709A4573AE9875BF2935C52C1C1C069C94979EAA4AED2FF94D6E6471F289DD72E8S2BEL" TargetMode="External"/><Relationship Id="rId92" Type="http://schemas.openxmlformats.org/officeDocument/2006/relationships/hyperlink" Target="consultantplus://offline/ref=091B9CC56E9092E5CC0AAAD821F80A1EB1167C70A852F0D1E626709A4573AE9875BF2935C52C1C1C069C94999EAA4AED2FF94D6E6471F289DD72E8S2BEL" TargetMode="External"/><Relationship Id="rId162" Type="http://schemas.openxmlformats.org/officeDocument/2006/relationships/hyperlink" Target="consultantplus://offline/ref=091B9CC56E9092E5CC0AAAD821F80A1EB1167C70A852F0D1E626709A4573AE9875BF2935C52C1C1C069C96979EAA4AED2FF94D6E6471F289DD72E8S2BEL" TargetMode="External"/><Relationship Id="rId183" Type="http://schemas.openxmlformats.org/officeDocument/2006/relationships/hyperlink" Target="consultantplus://offline/ref=091B9CC56E9092E5CC0AAAD821F80A1EB1167C70A057F4D1E02B2D904D2AA29A72B07622C265101D069C959890F54FF83EA1436C7B6FF792C170EA2DS6B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91B9CC56E9092E5CC0AAAD821F80A1EB1167C70A555F1D9E326709A4573AE9875BF2935C52C1C1C069C97919EAA4AED2FF94D6E6471F289DD72E8S2BEL" TargetMode="External"/><Relationship Id="rId24" Type="http://schemas.openxmlformats.org/officeDocument/2006/relationships/hyperlink" Target="consultantplus://offline/ref=091B9CC56E9092E5CC0AAAD821F80A1EB1167C70A555F1D9E326709A4573AE9875BF2935C52C1C1C069C95909EAA4AED2FF94D6E6471F289DD72E8S2BEL" TargetMode="External"/><Relationship Id="rId40" Type="http://schemas.openxmlformats.org/officeDocument/2006/relationships/hyperlink" Target="consultantplus://offline/ref=091B9CC56E9092E5CC0AAAD821F80A1EB1167C70A254F0D9E326709A4573AE9875BF2935C52C1C1C069C95919EAA4AED2FF94D6E6471F289DD72E8S2BEL" TargetMode="External"/><Relationship Id="rId45" Type="http://schemas.openxmlformats.org/officeDocument/2006/relationships/hyperlink" Target="consultantplus://offline/ref=091B9CC56E9092E5CC0AAAD821F80A1EB1167C70A054F8D1E42C2D904D2AA29A72B07622C265101D069C949194F54FF83EA1436C7B6FF792C170EA2DS6B5L" TargetMode="External"/><Relationship Id="rId66" Type="http://schemas.openxmlformats.org/officeDocument/2006/relationships/hyperlink" Target="consultantplus://offline/ref=091B9CC56E9092E5CC0AAAD821F80A1EB1167C70A057F4D1E02B2D904D2AA29A72B07622C265101D069C94949CF54FF83EA1436C7B6FF792C170EA2DS6B5L" TargetMode="External"/><Relationship Id="rId87" Type="http://schemas.openxmlformats.org/officeDocument/2006/relationships/hyperlink" Target="consultantplus://offline/ref=091B9CC56E9092E5CC0AAAD821F80A1EB1167C70A054F8D1E42C2D904D2AA29A72B07622C265101D069C949190F54FF83EA1436C7B6FF792C170EA2DS6B5L" TargetMode="External"/><Relationship Id="rId110" Type="http://schemas.openxmlformats.org/officeDocument/2006/relationships/hyperlink" Target="consultantplus://offline/ref=091B9CC56E9092E5CC0AB4D537945616B4182775A956FA87B9792BC7127AA4CF32F0707781211C1D0397C0C1D1AB16AA7BEA4E6A6473F795SDBEL" TargetMode="External"/><Relationship Id="rId115" Type="http://schemas.openxmlformats.org/officeDocument/2006/relationships/hyperlink" Target="consultantplus://offline/ref=091B9CC56E9092E5CC0AB4D537945616B51F227CA055FA87B9792BC7127AA4CF32F0707781211D1E0197C0C1D1AB16AA7BEA4E6A6473F795SDBEL" TargetMode="External"/><Relationship Id="rId131" Type="http://schemas.openxmlformats.org/officeDocument/2006/relationships/hyperlink" Target="consultantplus://offline/ref=091B9CC56E9092E5CC0AB4D537945616B4182775A956FA87B9792BC7127AA4CF32F070748821164857D8C19D96FF05A97FEA4C6F78S7B0L" TargetMode="External"/><Relationship Id="rId136" Type="http://schemas.openxmlformats.org/officeDocument/2006/relationships/hyperlink" Target="consultantplus://offline/ref=091B9CC56E9092E5CC0AAAD821F80A1EB1167C70A057F4D1E02B2D904D2AA29A72B07622C265101D069C95919DF54FF83EA1436C7B6FF792C170EA2DS6B5L" TargetMode="External"/><Relationship Id="rId157" Type="http://schemas.openxmlformats.org/officeDocument/2006/relationships/hyperlink" Target="consultantplus://offline/ref=091B9CC56E9092E5CC0AAAD821F80A1EB1167C70A852F0D1E626709A4573AE9875BF2935C52C1C1C069C96929EAA4AED2FF94D6E6471F289DD72E8S2BEL" TargetMode="External"/><Relationship Id="rId178" Type="http://schemas.openxmlformats.org/officeDocument/2006/relationships/hyperlink" Target="consultantplus://offline/ref=091B9CC56E9092E5CC0AB4D537945616B415217BA654FA87B9792BC7127AA4CF32F0707781211D1C0197C0C1D1AB16AA7BEA4E6A6473F795SDBEL" TargetMode="External"/><Relationship Id="rId61" Type="http://schemas.openxmlformats.org/officeDocument/2006/relationships/hyperlink" Target="consultantplus://offline/ref=091B9CC56E9092E5CC0AB4D537945616B415217BA654FA87B9792BC7127AA4CF32F0707781211D1C0197C0C1D1AB16AA7BEA4E6A6473F795SDBEL" TargetMode="External"/><Relationship Id="rId82" Type="http://schemas.openxmlformats.org/officeDocument/2006/relationships/hyperlink" Target="consultantplus://offline/ref=091B9CC56E9092E5CC0AAAD821F80A1EB1167C70A057F4D1E02B2D904D2AA29A72B07622C265101D069C949894F54FF83EA1436C7B6FF792C170EA2DS6B5L" TargetMode="External"/><Relationship Id="rId152" Type="http://schemas.openxmlformats.org/officeDocument/2006/relationships/hyperlink" Target="consultantplus://offline/ref=091B9CC56E9092E5CC0AAAD821F80A1EB1167C70A054F8D1E42C2D904D2AA29A72B07622C265101D069C949597F54FF83EA1436C7B6FF792C170EA2DS6B5L" TargetMode="External"/><Relationship Id="rId173" Type="http://schemas.openxmlformats.org/officeDocument/2006/relationships/hyperlink" Target="consultantplus://offline/ref=091B9CC56E9092E5CC0AAAD821F80A1EB1167C70A057F4D1E02B2D904D2AA29A72B07622C265101D069C959794F54FF83EA1436C7B6FF792C170EA2DS6B5L" TargetMode="External"/><Relationship Id="rId19" Type="http://schemas.openxmlformats.org/officeDocument/2006/relationships/hyperlink" Target="consultantplus://offline/ref=091B9CC56E9092E5CC0AB4D537945616B4182775A956FA87B9792BC7127AA4CF32F0707781211C1C0797C0C1D1AB16AA7BEA4E6A6473F795SDBEL" TargetMode="External"/><Relationship Id="rId14" Type="http://schemas.openxmlformats.org/officeDocument/2006/relationships/hyperlink" Target="consultantplus://offline/ref=091B9CC56E9092E5CC0AAAD821F80A1EB1167C70A054F8D1E42C2D904D2AA29A72B07622C265101D069C949090F54FF83EA1436C7B6FF792C170EA2DS6B5L" TargetMode="External"/><Relationship Id="rId30" Type="http://schemas.openxmlformats.org/officeDocument/2006/relationships/hyperlink" Target="consultantplus://offline/ref=091B9CC56E9092E5CC0AAAD821F80A1EB1167C70A75FF7D1ED26709A4573AE9875BF2935C52C1C1C069C94969EAA4AED2FF94D6E6471F289DD72E8S2BEL" TargetMode="External"/><Relationship Id="rId35" Type="http://schemas.openxmlformats.org/officeDocument/2006/relationships/hyperlink" Target="consultantplus://offline/ref=091B9CC56E9092E5CC0AAAD821F80A1EB1167C70A057F4D1E02B2D904D2AA29A72B07622C265101D069C94909CF54FF83EA1436C7B6FF792C170EA2DS6B5L" TargetMode="External"/><Relationship Id="rId56" Type="http://schemas.openxmlformats.org/officeDocument/2006/relationships/hyperlink" Target="consultantplus://offline/ref=091B9CC56E9092E5CC0AAAD821F80A1EB1167C70A057F4D1E02B2D904D2AA29A72B07622C265101D069C949396F54FF83EA1436C7B6FF792C170EA2DS6B5L" TargetMode="External"/><Relationship Id="rId77" Type="http://schemas.openxmlformats.org/officeDocument/2006/relationships/hyperlink" Target="consultantplus://offline/ref=091B9CC56E9092E5CC0AAAD821F80A1EB1167C70A057F4D1E02B2D904D2AA29A72B07622C265101D069C949791F54FF83EA1436C7B6FF792C170EA2DS6B5L" TargetMode="External"/><Relationship Id="rId100" Type="http://schemas.openxmlformats.org/officeDocument/2006/relationships/hyperlink" Target="consultantplus://offline/ref=091B9CC56E9092E5CC0AAAD821F80A1EB1167C70A555F1D9E326709A4573AE9875BF2935C52C1C1C069C95989EAA4AED2FF94D6E6471F289DD72E8S2BEL" TargetMode="External"/><Relationship Id="rId105" Type="http://schemas.openxmlformats.org/officeDocument/2006/relationships/hyperlink" Target="consultantplus://offline/ref=091B9CC56E9092E5CC0AAAD821F80A1EB1167C70A054F0D0E5292D904D2AA29A72B07622C265101D069C949293F54FF83EA1436C7B6FF792C170EA2DS6B5L" TargetMode="External"/><Relationship Id="rId126" Type="http://schemas.openxmlformats.org/officeDocument/2006/relationships/hyperlink" Target="consultantplus://offline/ref=091B9CC56E9092E5CC0AAAD821F80A1EB1167C70A057F4D1E02B2D904D2AA29A72B07622C265101D069C959195F54FF83EA1436C7B6FF792C170EA2DS6B5L" TargetMode="External"/><Relationship Id="rId147" Type="http://schemas.openxmlformats.org/officeDocument/2006/relationships/hyperlink" Target="consultantplus://offline/ref=091B9CC56E9092E5CC0AAAD821F80A1EB1167C70A054F8D1E42C2D904D2AA29A72B07622C265101D069C94939DF54FF83EA1436C7B6FF792C170EA2DS6B5L" TargetMode="External"/><Relationship Id="rId168" Type="http://schemas.openxmlformats.org/officeDocument/2006/relationships/hyperlink" Target="consultantplus://offline/ref=091B9CC56E9092E5CC0AB4D537945616B41B217EA253FA87B9792BC7127AA4CF20F0287B8220031C0382969097SFBFL" TargetMode="External"/><Relationship Id="rId8" Type="http://schemas.openxmlformats.org/officeDocument/2006/relationships/hyperlink" Target="consultantplus://offline/ref=091B9CC56E9092E5CC0AAAD821F80A1EB1167C70A555F0D3EC26709A4573AE9875BF2935C52C1C1C069C94959EAA4AED2FF94D6E6471F289DD72E8S2BEL" TargetMode="External"/><Relationship Id="rId51" Type="http://schemas.openxmlformats.org/officeDocument/2006/relationships/hyperlink" Target="consultantplus://offline/ref=091B9CC56E9092E5CC0AAAD821F80A1EB1167C70A057F4D1E02B2D904D2AA29A72B07622C265101D069C949293F54FF83EA1436C7B6FF792C170EA2DS6B5L" TargetMode="External"/><Relationship Id="rId72" Type="http://schemas.openxmlformats.org/officeDocument/2006/relationships/hyperlink" Target="consultantplus://offline/ref=091B9CC56E9092E5CC0AAAD821F80A1EB1167C70A057F4D1E02B2D904D2AA29A72B07622C265101D069C949694F54FF83EA1436C7B6FF792C170EA2DS6B5L" TargetMode="External"/><Relationship Id="rId93" Type="http://schemas.openxmlformats.org/officeDocument/2006/relationships/hyperlink" Target="consultantplus://offline/ref=091B9CC56E9092E5CC0AAAD821F80A1EB1167C70A852F0D1E626709A4573AE9875BF2935C52C1C1C069C95919EAA4AED2FF94D6E6471F289DD72E8S2BEL" TargetMode="External"/><Relationship Id="rId98" Type="http://schemas.openxmlformats.org/officeDocument/2006/relationships/hyperlink" Target="consultantplus://offline/ref=091B9CC56E9092E5CC0AAAD821F80A1EB1167C70A852F0D1E626709A4573AE9875BF2935C52C1C1C069C95969EAA4AED2FF94D6E6471F289DD72E8S2BEL" TargetMode="External"/><Relationship Id="rId121" Type="http://schemas.openxmlformats.org/officeDocument/2006/relationships/hyperlink" Target="consultantplus://offline/ref=091B9CC56E9092E5CC0AAAD821F80A1EB1167C70A052F0D4ED242D904D2AA29A72B07622C265101D069C94909CF54FF83EA1436C7B6FF792C170EA2DS6B5L" TargetMode="External"/><Relationship Id="rId142" Type="http://schemas.openxmlformats.org/officeDocument/2006/relationships/hyperlink" Target="consultantplus://offline/ref=091B9CC56E9092E5CC0AAAD821F80A1EB1167C70A057F4D1E02B2D904D2AA29A72B07622C265101D069C959393F54FF83EA1436C7B6FF792C170EA2DS6B5L" TargetMode="External"/><Relationship Id="rId163" Type="http://schemas.openxmlformats.org/officeDocument/2006/relationships/hyperlink" Target="consultantplus://offline/ref=091B9CC56E9092E5CC0AAAD821F80A1EB1167C70A852F0D1E626709A4573AE9875BF2935C52C1C1C069C97959EAA4AED2FF94D6E6471F289DD72E8S2BEL" TargetMode="External"/><Relationship Id="rId184" Type="http://schemas.openxmlformats.org/officeDocument/2006/relationships/hyperlink" Target="consultantplus://offline/ref=091B9CC56E9092E5CC0AAAD821F80A1EB1167C70A75FF7D1ED26709A4573AE9875BF2935C52C1C1C069C94999EAA4AED2FF94D6E6471F289DD72E8S2BEL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91B9CC56E9092E5CC0AAAD821F80A1EB1167C70A555F0D3EC26709A4573AE9875BF2935C52C1C1C069C94969EAA4AED2FF94D6E6471F289DD72E8S2BEL" TargetMode="External"/><Relationship Id="rId46" Type="http://schemas.openxmlformats.org/officeDocument/2006/relationships/hyperlink" Target="consultantplus://offline/ref=091B9CC56E9092E5CC0AAAD821F80A1EB1167C70A057F4D1E02B2D904D2AA29A72B07622C265101D069C94919DF54FF83EA1436C7B6FF792C170EA2DS6B5L" TargetMode="External"/><Relationship Id="rId67" Type="http://schemas.openxmlformats.org/officeDocument/2006/relationships/hyperlink" Target="consultantplus://offline/ref=091B9CC56E9092E5CC0AAAD821F80A1EB1167C70A75FF7D1ED26709A4573AE9875BF2935C52C1C1C069C94979EAA4AED2FF94D6E6471F289DD72E8S2BEL" TargetMode="External"/><Relationship Id="rId116" Type="http://schemas.openxmlformats.org/officeDocument/2006/relationships/hyperlink" Target="consultantplus://offline/ref=091B9CC56E9092E5CC0AAAD821F80A1EB1167C70A055F3D9EC252D904D2AA29A72B07622C265101D069C909497F54FF83EA1436C7B6FF792C170EA2DS6B5L" TargetMode="External"/><Relationship Id="rId137" Type="http://schemas.openxmlformats.org/officeDocument/2006/relationships/hyperlink" Target="consultantplus://offline/ref=091B9CC56E9092E5CC0AAAD821F80A1EB1167C70A252F8D7EC26709A4573AE9875BF2935C52C1C1C069C94979EAA4AED2FF94D6E6471F289DD72E8S2BEL" TargetMode="External"/><Relationship Id="rId158" Type="http://schemas.openxmlformats.org/officeDocument/2006/relationships/hyperlink" Target="consultantplus://offline/ref=091B9CC56E9092E5CC0AAAD821F80A1EB1167C70A852F0D1E626709A4573AE9875BF2935C52C1C1C069C96959EAA4AED2FF94D6E6471F289DD72E8S2BEL" TargetMode="External"/><Relationship Id="rId20" Type="http://schemas.openxmlformats.org/officeDocument/2006/relationships/hyperlink" Target="consultantplus://offline/ref=091B9CC56E9092E5CC0AB4D537945616B41C227BA852FA87B9792BC7127AA4CF32F0707781211D1D0F97C0C1D1AB16AA7BEA4E6A6473F795SDBEL" TargetMode="External"/><Relationship Id="rId41" Type="http://schemas.openxmlformats.org/officeDocument/2006/relationships/hyperlink" Target="consultantplus://offline/ref=091B9CC56E9092E5CC0AB4D537945616B51F227CA055FA87B9792BC7127AA4CF32F0707781211D1E0197C0C1D1AB16AA7BEA4E6A6473F795SDBEL" TargetMode="External"/><Relationship Id="rId62" Type="http://schemas.openxmlformats.org/officeDocument/2006/relationships/hyperlink" Target="consultantplus://offline/ref=091B9CC56E9092E5CC0AAAD821F80A1EB1167C70A057F4D1E02B2D904D2AA29A72B07622C265101D069C949494F54FF83EA1436C7B6FF792C170EA2DS6B5L" TargetMode="External"/><Relationship Id="rId83" Type="http://schemas.openxmlformats.org/officeDocument/2006/relationships/hyperlink" Target="consultantplus://offline/ref=091B9CC56E9092E5CC0AAAD821F80A1EB1167C70A057F4D1E02B2D904D2AA29A72B07622C265101D069C949896F54FF83EA1436C7B6FF792C170EA2DS6B5L" TargetMode="External"/><Relationship Id="rId88" Type="http://schemas.openxmlformats.org/officeDocument/2006/relationships/hyperlink" Target="consultantplus://offline/ref=091B9CC56E9092E5CC0AAAD821F80A1EB1167C70A054F8D1E42C2D904D2AA29A72B07622C265101D069C949294F54FF83EA1436C7B6FF792C170EA2DS6B5L" TargetMode="External"/><Relationship Id="rId111" Type="http://schemas.openxmlformats.org/officeDocument/2006/relationships/hyperlink" Target="consultantplus://offline/ref=091B9CC56E9092E5CC0AAAD821F80A1EB1167C70A057F4D1E02B2D904D2AA29A72B07622C265101D069C949996F54FF83EA1436C7B6FF792C170EA2DS6B5L" TargetMode="External"/><Relationship Id="rId132" Type="http://schemas.openxmlformats.org/officeDocument/2006/relationships/hyperlink" Target="consultantplus://offline/ref=091B9CC56E9092E5CC0AAAD821F80A1EB1167C70A057F4D1E02B2D904D2AA29A72B07622C265101D069C959190F54FF83EA1436C7B6FF792C170EA2DS6B5L" TargetMode="External"/><Relationship Id="rId153" Type="http://schemas.openxmlformats.org/officeDocument/2006/relationships/hyperlink" Target="consultantplus://offline/ref=091B9CC56E9092E5CC0AB4D537945616B4182775A956FA87B9792BC7127AA4CF20F0287B8220031C0382969097SFBFL" TargetMode="External"/><Relationship Id="rId174" Type="http://schemas.openxmlformats.org/officeDocument/2006/relationships/hyperlink" Target="consultantplus://offline/ref=091B9CC56E9092E5CC0AB4D537945616B415217BA654FA87B9792BC7127AA4CF32F0707781211D1C0197C0C1D1AB16AA7BEA4E6A6473F795SDBEL" TargetMode="External"/><Relationship Id="rId179" Type="http://schemas.openxmlformats.org/officeDocument/2006/relationships/hyperlink" Target="consultantplus://offline/ref=091B9CC56E9092E5CC0AAAD821F80A1EB1167C70A057F4D1E02B2D904D2AA29A72B07622C265101D069C95979CF54FF83EA1436C7B6FF792C170EA2DS6B5L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091B9CC56E9092E5CC0AAAD821F80A1EB1167C70A055F4D9E32F2D904D2AA29A72B07622C265101D069C949090F54FF83EA1436C7B6FF792C170EA2DS6B5L" TargetMode="External"/><Relationship Id="rId36" Type="http://schemas.openxmlformats.org/officeDocument/2006/relationships/hyperlink" Target="consultantplus://offline/ref=091B9CC56E9092E5CC0AAAD821F80A1EB1167C70A057F4D1E02B2D904D2AA29A72B07622C265101D069C949196F54FF83EA1436C7B6FF792C170EA2DS6B5L" TargetMode="External"/><Relationship Id="rId57" Type="http://schemas.openxmlformats.org/officeDocument/2006/relationships/hyperlink" Target="consultantplus://offline/ref=091B9CC56E9092E5CC0AB4D537945616B415217BA654FA87B9792BC7127AA4CF32F0707781211D1C0197C0C1D1AB16AA7BEA4E6A6473F795SDBEL" TargetMode="External"/><Relationship Id="rId106" Type="http://schemas.openxmlformats.org/officeDocument/2006/relationships/hyperlink" Target="consultantplus://offline/ref=091B9CC56E9092E5CC0AAAD821F80A1EB1167C70A054F8D1E42C2D904D2AA29A72B07622C265101D069C94929CF54FF83EA1436C7B6FF792C170EA2DS6B5L" TargetMode="External"/><Relationship Id="rId127" Type="http://schemas.openxmlformats.org/officeDocument/2006/relationships/hyperlink" Target="consultantplus://offline/ref=091B9CC56E9092E5CC0AAAD821F80A1EB1167C70A057F4D1E02B2D904D2AA29A72B07622C265101D069C959194F54FF83EA1436C7B6FF792C170EA2DS6B5L" TargetMode="External"/><Relationship Id="rId10" Type="http://schemas.openxmlformats.org/officeDocument/2006/relationships/hyperlink" Target="consultantplus://offline/ref=091B9CC56E9092E5CC0AAAD821F80A1EB1167C70A852F0D1E626709A4573AE9875BF2935C52C1C1C069C94959EAA4AED2FF94D6E6471F289DD72E8S2BEL" TargetMode="External"/><Relationship Id="rId31" Type="http://schemas.openxmlformats.org/officeDocument/2006/relationships/hyperlink" Target="consultantplus://offline/ref=091B9CC56E9092E5CC0AAAD821F80A1EB1167C70A852F0D1E626709A4573AE9875BF2935C52C1C1C069C94969EAA4AED2FF94D6E6471F289DD72E8S2BEL" TargetMode="External"/><Relationship Id="rId52" Type="http://schemas.openxmlformats.org/officeDocument/2006/relationships/hyperlink" Target="consultantplus://offline/ref=091B9CC56E9092E5CC0AAAD821F80A1EB1167C70A057F4D1E02B2D904D2AA29A72B07622C265101D069C94929DF54FF83EA1436C7B6FF792C170EA2DS6B5L" TargetMode="External"/><Relationship Id="rId73" Type="http://schemas.openxmlformats.org/officeDocument/2006/relationships/hyperlink" Target="consultantplus://offline/ref=091B9CC56E9092E5CC0AAAD821F80A1EB1167C70A057F4D1E02B2D904D2AA29A72B07622C265101D069C949691F54FF83EA1436C7B6FF792C170EA2DS6B5L" TargetMode="External"/><Relationship Id="rId78" Type="http://schemas.openxmlformats.org/officeDocument/2006/relationships/hyperlink" Target="consultantplus://offline/ref=091B9CC56E9092E5CC0AAAD821F80A1EB1167C70A057F4D1E02B2D904D2AA29A72B07622C265101D069C949793F54FF83EA1436C7B6FF792C170EA2DS6B5L" TargetMode="External"/><Relationship Id="rId94" Type="http://schemas.openxmlformats.org/officeDocument/2006/relationships/hyperlink" Target="consultantplus://offline/ref=091B9CC56E9092E5CC0AAAD821F80A1EB1167C70A852F0D1E626709A4573AE9875BF2935C52C1C1C069C95949EAA4AED2FF94D6E6471F289DD72E8S2BEL" TargetMode="External"/><Relationship Id="rId99" Type="http://schemas.openxmlformats.org/officeDocument/2006/relationships/hyperlink" Target="consultantplus://offline/ref=091B9CC56E9092E5CC0AAAD821F80A1EB1167C70A252F8D7EC26709A4573AE9875BF2935C52C1C1C069C94969EAA4AED2FF94D6E6471F289DD72E8S2BEL" TargetMode="External"/><Relationship Id="rId101" Type="http://schemas.openxmlformats.org/officeDocument/2006/relationships/hyperlink" Target="consultantplus://offline/ref=091B9CC56E9092E5CC0AAAD821F80A1EB1167C70A555F0D3EC26709A4573AE9875BF2935C52C1C1C069C94989EAA4AED2FF94D6E6471F289DD72E8S2BEL" TargetMode="External"/><Relationship Id="rId122" Type="http://schemas.openxmlformats.org/officeDocument/2006/relationships/hyperlink" Target="consultantplus://offline/ref=091B9CC56E9092E5CC0AAAD821F80A1EB1167C70A054F0D0E5292D904D2AA29A72B07622C265101D069C949292F54FF83EA1436C7B6FF792C170EA2DS6B5L" TargetMode="External"/><Relationship Id="rId143" Type="http://schemas.openxmlformats.org/officeDocument/2006/relationships/hyperlink" Target="consultantplus://offline/ref=091B9CC56E9092E5CC0AAAD821F80A1EB1167C70A057F4D1E02B2D904D2AA29A72B07622C265101D069C959392F54FF83EA1436C7B6FF792C170EA2DS6B5L" TargetMode="External"/><Relationship Id="rId148" Type="http://schemas.openxmlformats.org/officeDocument/2006/relationships/hyperlink" Target="consultantplus://offline/ref=091B9CC56E9092E5CC0AAAD821F80A1EB1167C70A054F8D1E42C2D904D2AA29A72B07622C265101D069C94939CF54FF83EA1436C7B6FF792C170EA2DS6B5L" TargetMode="External"/><Relationship Id="rId164" Type="http://schemas.openxmlformats.org/officeDocument/2006/relationships/hyperlink" Target="consultantplus://offline/ref=091B9CC56E9092E5CC0AAAD821F80A1EB1167C70A555F1D9E326709A4573AE9875BF2935C52C1C1C069C97919EAA4AED2FF94D6E6471F289DD72E8S2BEL" TargetMode="External"/><Relationship Id="rId169" Type="http://schemas.openxmlformats.org/officeDocument/2006/relationships/hyperlink" Target="consultantplus://offline/ref=091B9CC56E9092E5CC0AAAD821F80A1EB1167C70A057F4D1E02B2D904D2AA29A72B07622C265101D069C959697F54FF83EA1436C7B6FF792C170EA2DS6B5L" TargetMode="External"/><Relationship Id="rId185" Type="http://schemas.openxmlformats.org/officeDocument/2006/relationships/hyperlink" Target="consultantplus://offline/ref=091B9CC56E9092E5CC0AAAD821F80A1EB1167C70A057F4D1E02B2D904D2AA29A72B07622C265101D069C959991F54FF83EA1436C7B6FF792C170EA2DS6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B9CC56E9092E5CC0AAAD821F80A1EB1167C70A75FF7D1ED26709A4573AE9875BF2935C52C1C1C069C94959EAA4AED2FF94D6E6471F289DD72E8S2BEL" TargetMode="External"/><Relationship Id="rId180" Type="http://schemas.openxmlformats.org/officeDocument/2006/relationships/hyperlink" Target="consultantplus://offline/ref=091B9CC56E9092E5CC0AB4D537945616B415217BA654FA87B9792BC7127AA4CF32F0707781211D1C0197C0C1D1AB16AA7BEA4E6A6473F795SD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19862</Words>
  <Characters>113219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2021-05-31T11:01:00Z</dcterms:created>
  <dcterms:modified xsi:type="dcterms:W3CDTF">2021-05-31T11:01:00Z</dcterms:modified>
</cp:coreProperties>
</file>